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247" w14:textId="4CE131BB" w:rsidR="00A12359" w:rsidRPr="00985961" w:rsidRDefault="001C1CA6" w:rsidP="00985961">
      <w:pPr>
        <w:spacing w:before="240" w:after="24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369EF414" wp14:editId="06CE345E">
            <wp:simplePos x="0" y="0"/>
            <wp:positionH relativeFrom="column">
              <wp:posOffset>-304800</wp:posOffset>
            </wp:positionH>
            <wp:positionV relativeFrom="paragraph">
              <wp:posOffset>-1020445</wp:posOffset>
            </wp:positionV>
            <wp:extent cx="1454150" cy="872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awba Habita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961">
        <w:rPr>
          <w:rFonts w:ascii="Calibri" w:hAnsi="Calibri" w:cs="Calibri"/>
          <w:b/>
          <w:u w:val="single"/>
        </w:rPr>
        <w:t>T</w:t>
      </w:r>
      <w:r w:rsidR="00A12359" w:rsidRPr="00293C30">
        <w:rPr>
          <w:rFonts w:ascii="Calibri" w:hAnsi="Calibri" w:cs="Calibri"/>
          <w:b/>
          <w:u w:val="single"/>
        </w:rPr>
        <w:t>hree Legal Duties:</w:t>
      </w:r>
      <w:r w:rsidR="00A12359" w:rsidRPr="00293C30">
        <w:rPr>
          <w:rFonts w:ascii="Calibri" w:hAnsi="Calibri" w:cs="Calibri"/>
          <w:b/>
        </w:rPr>
        <w:t xml:space="preserve"> </w:t>
      </w:r>
      <w:r w:rsidR="00A12359" w:rsidRPr="00293C30">
        <w:rPr>
          <w:rFonts w:ascii="Calibri" w:hAnsi="Calibri" w:cs="Calibri"/>
          <w:b/>
        </w:rPr>
        <w:tab/>
      </w:r>
    </w:p>
    <w:p w14:paraId="4F88D520" w14:textId="77777777" w:rsidR="00A12359" w:rsidRPr="00293C30" w:rsidRDefault="00A12359" w:rsidP="00A12359">
      <w:pPr>
        <w:spacing w:before="120"/>
        <w:ind w:left="2160" w:hanging="2160"/>
        <w:rPr>
          <w:rFonts w:ascii="Calibri" w:hAnsi="Calibri" w:cs="Calibri"/>
        </w:rPr>
      </w:pPr>
      <w:r w:rsidRPr="00293C30">
        <w:rPr>
          <w:rFonts w:ascii="Calibri" w:hAnsi="Calibri" w:cs="Calibri"/>
          <w:i/>
        </w:rPr>
        <w:t>Duty of Care:</w:t>
      </w:r>
      <w:r w:rsidRPr="00293C30">
        <w:rPr>
          <w:rFonts w:ascii="Calibri" w:hAnsi="Calibri" w:cs="Calibri"/>
        </w:rPr>
        <w:tab/>
        <w:t>Directors and officers must perform their responsibilities in good faith and with the same care an ordinary person would use in managing his/her own affairs.</w:t>
      </w:r>
      <w:r>
        <w:rPr>
          <w:rFonts w:ascii="Calibri" w:hAnsi="Calibri" w:cs="Calibri"/>
        </w:rPr>
        <w:t xml:space="preserve">  Directors hold no individual authority and only act together as a Board.</w:t>
      </w:r>
    </w:p>
    <w:p w14:paraId="4F650377" w14:textId="77777777" w:rsidR="00A12359" w:rsidRPr="00293C30" w:rsidRDefault="00A12359" w:rsidP="00A12359">
      <w:pPr>
        <w:spacing w:before="120"/>
        <w:ind w:left="2160" w:hanging="2160"/>
        <w:rPr>
          <w:rFonts w:ascii="Calibri" w:hAnsi="Calibri" w:cs="Calibri"/>
        </w:rPr>
      </w:pPr>
      <w:r w:rsidRPr="00293C30">
        <w:rPr>
          <w:rFonts w:ascii="Calibri" w:hAnsi="Calibri" w:cs="Calibri"/>
          <w:i/>
        </w:rPr>
        <w:t>Duty of Loyalty:</w:t>
      </w:r>
      <w:r w:rsidRPr="00293C30">
        <w:rPr>
          <w:rFonts w:ascii="Calibri" w:hAnsi="Calibri" w:cs="Calibri"/>
        </w:rPr>
        <w:t xml:space="preserve"> </w:t>
      </w:r>
      <w:r w:rsidRPr="00293C30">
        <w:rPr>
          <w:rFonts w:ascii="Calibri" w:hAnsi="Calibri" w:cs="Calibri"/>
        </w:rPr>
        <w:tab/>
        <w:t xml:space="preserve">Directors and officers must act in good faith and in a </w:t>
      </w:r>
      <w:proofErr w:type="gramStart"/>
      <w:r w:rsidRPr="00293C30">
        <w:rPr>
          <w:rFonts w:ascii="Calibri" w:hAnsi="Calibri" w:cs="Calibri"/>
        </w:rPr>
        <w:t>manner</w:t>
      </w:r>
      <w:proofErr w:type="gramEnd"/>
      <w:r w:rsidRPr="00293C30">
        <w:rPr>
          <w:rFonts w:ascii="Calibri" w:hAnsi="Calibri" w:cs="Calibri"/>
        </w:rPr>
        <w:t xml:space="preserve"> which does not harm the organization to the benefit of the director or officer.  Avoid any conflicts of interest or appearances of impropriety.</w:t>
      </w:r>
      <w:r>
        <w:rPr>
          <w:rFonts w:ascii="Calibri" w:hAnsi="Calibri" w:cs="Calibri"/>
        </w:rPr>
        <w:t xml:space="preserve">  Sign Conflict of Interest form annually.</w:t>
      </w:r>
    </w:p>
    <w:p w14:paraId="7142DA13" w14:textId="5EE54511" w:rsidR="00A12359" w:rsidRDefault="00A12359" w:rsidP="00A12359">
      <w:pPr>
        <w:spacing w:before="120"/>
        <w:ind w:left="2160" w:hanging="2160"/>
        <w:rPr>
          <w:rFonts w:ascii="Calibri" w:hAnsi="Calibri" w:cs="Calibri"/>
        </w:rPr>
      </w:pPr>
      <w:r w:rsidRPr="00293C30">
        <w:rPr>
          <w:rFonts w:ascii="Calibri" w:hAnsi="Calibri" w:cs="Calibri"/>
          <w:i/>
        </w:rPr>
        <w:t xml:space="preserve">Duty of Obedience: </w:t>
      </w:r>
      <w:r w:rsidRPr="00293C30">
        <w:rPr>
          <w:rFonts w:ascii="Calibri" w:hAnsi="Calibri" w:cs="Calibri"/>
          <w:i/>
        </w:rPr>
        <w:tab/>
      </w:r>
      <w:r w:rsidRPr="00293C30">
        <w:rPr>
          <w:rFonts w:ascii="Calibri" w:hAnsi="Calibri" w:cs="Calibri"/>
        </w:rPr>
        <w:t>Directors and officers must comply with the provisions of the articles of incorporation, bylaws, and state laws, and should safeguard Habitat</w:t>
      </w:r>
      <w:r>
        <w:rPr>
          <w:rFonts w:ascii="Calibri" w:hAnsi="Calibri" w:cs="Calibri"/>
        </w:rPr>
        <w:t xml:space="preserve"> </w:t>
      </w:r>
      <w:r w:rsidR="005C32AE">
        <w:rPr>
          <w:rFonts w:ascii="Calibri" w:hAnsi="Calibri" w:cs="Calibri"/>
        </w:rPr>
        <w:t>Catawba Valley</w:t>
      </w:r>
      <w:r w:rsidRPr="00293C30">
        <w:rPr>
          <w:rFonts w:ascii="Calibri" w:hAnsi="Calibri" w:cs="Calibri"/>
        </w:rPr>
        <w:t xml:space="preserve">'s </w:t>
      </w:r>
      <w:r>
        <w:rPr>
          <w:rFonts w:ascii="Calibri" w:hAnsi="Calibri" w:cs="Calibri"/>
        </w:rPr>
        <w:t xml:space="preserve">vision, </w:t>
      </w:r>
      <w:r w:rsidRPr="00293C30">
        <w:rPr>
          <w:rFonts w:ascii="Calibri" w:hAnsi="Calibri" w:cs="Calibri"/>
        </w:rPr>
        <w:t xml:space="preserve">mission and </w:t>
      </w:r>
      <w:r>
        <w:rPr>
          <w:rFonts w:ascii="Calibri" w:hAnsi="Calibri" w:cs="Calibri"/>
        </w:rPr>
        <w:t>values</w:t>
      </w:r>
      <w:r w:rsidRPr="00293C30">
        <w:rPr>
          <w:rFonts w:ascii="Calibri" w:hAnsi="Calibri" w:cs="Calibri"/>
        </w:rPr>
        <w:t>.</w:t>
      </w:r>
    </w:p>
    <w:p w14:paraId="1C977572" w14:textId="674744BF" w:rsidR="00C72EC1" w:rsidRDefault="00985961" w:rsidP="00A12359">
      <w:pPr>
        <w:spacing w:before="120"/>
        <w:ind w:left="2160" w:hanging="2160"/>
        <w:rPr>
          <w:rFonts w:ascii="Calibri" w:hAnsi="Calibri" w:cs="Calibri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9DD01" wp14:editId="428E50F8">
                <wp:simplePos x="0" y="0"/>
                <wp:positionH relativeFrom="column">
                  <wp:posOffset>-95250</wp:posOffset>
                </wp:positionH>
                <wp:positionV relativeFrom="paragraph">
                  <wp:posOffset>234315</wp:posOffset>
                </wp:positionV>
                <wp:extent cx="108585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5220D" w14:textId="400D95A4" w:rsidR="00985961" w:rsidRDefault="00985961" w:rsidP="00985961">
                            <w:r>
                              <w:rPr>
                                <w:i/>
                                <w:iCs/>
                              </w:rPr>
                              <w:t>Serving the Community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9DD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5pt;margin-top:18.45pt;width:85.5pt;height:4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" fillcolor="white [3201]" stroked="f" strokeweight=".5pt">
                <v:textbox>
                  <w:txbxContent>
                    <w:p w14:paraId="2515220D" w14:textId="400D95A4" w:rsidR="00985961" w:rsidRDefault="00985961" w:rsidP="00985961">
                      <w:r>
                        <w:rPr>
                          <w:i/>
                          <w:iCs/>
                        </w:rPr>
                        <w:t>Serving the Community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72EC1">
        <w:rPr>
          <w:rFonts w:ascii="Calibri" w:hAnsi="Calibri" w:cs="Calibri"/>
          <w:b/>
          <w:u w:val="single"/>
        </w:rPr>
        <w:t>Areas of Impact</w:t>
      </w:r>
      <w:r w:rsidR="00C72EC1" w:rsidRPr="00293C30">
        <w:rPr>
          <w:rFonts w:ascii="Calibri" w:hAnsi="Calibri" w:cs="Calibri"/>
          <w:b/>
          <w:u w:val="single"/>
        </w:rPr>
        <w:t>:</w:t>
      </w:r>
    </w:p>
    <w:p w14:paraId="7C19C34B" w14:textId="546FFCEF" w:rsidR="00C72EC1" w:rsidRDefault="00985961" w:rsidP="00C72EC1">
      <w:pPr>
        <w:ind w:left="2160" w:hanging="2160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AD829" wp14:editId="5A0B3545">
                <wp:simplePos x="0" y="0"/>
                <wp:positionH relativeFrom="column">
                  <wp:posOffset>-127000</wp:posOffset>
                </wp:positionH>
                <wp:positionV relativeFrom="paragraph">
                  <wp:posOffset>767715</wp:posOffset>
                </wp:positionV>
                <wp:extent cx="1085850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F0C54" w14:textId="4AD70C67" w:rsidR="00985961" w:rsidRDefault="00985961" w:rsidP="00985961">
                            <w:r>
                              <w:rPr>
                                <w:i/>
                                <w:iCs/>
                              </w:rPr>
                              <w:t>Championing the Message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D829" id="Text Box 3" o:spid="_x0000_s1027" type="#_x0000_t202" style="position:absolute;left:0;text-align:left;margin-left:-10pt;margin-top:60.45pt;width:85.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" fillcolor="white [3201]" stroked="f" strokeweight=".5pt">
                <v:textbox>
                  <w:txbxContent>
                    <w:p w14:paraId="075F0C54" w14:textId="4AD70C67" w:rsidR="00985961" w:rsidRDefault="00985961" w:rsidP="00985961">
                      <w:r>
                        <w:rPr>
                          <w:i/>
                          <w:iCs/>
                        </w:rPr>
                        <w:t>Championing the Message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72EC1">
        <w:t>:</w:t>
      </w:r>
      <w:r w:rsidR="00C72EC1">
        <w:tab/>
        <w:t>Directors and officers</w:t>
      </w:r>
      <w:r w:rsidR="00C72EC1">
        <w:t xml:space="preserve"> are active participants in the work of Habitat. This includes being a leading presence on worksites and at Habitat events so that </w:t>
      </w:r>
      <w:r w:rsidR="00C72EC1">
        <w:t>Directors</w:t>
      </w:r>
      <w:r w:rsidR="00C72EC1">
        <w:t xml:space="preserve"> can experience our work, build relationships with our partner families, and meet our community of supporters.</w:t>
      </w:r>
    </w:p>
    <w:p w14:paraId="03660910" w14:textId="77452B9D" w:rsidR="00C72EC1" w:rsidRDefault="00985961" w:rsidP="00985961">
      <w:pPr>
        <w:ind w:left="1440" w:firstLine="720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087B4" wp14:editId="09A92C5C">
                <wp:simplePos x="0" y="0"/>
                <wp:positionH relativeFrom="column">
                  <wp:posOffset>-88900</wp:posOffset>
                </wp:positionH>
                <wp:positionV relativeFrom="paragraph">
                  <wp:posOffset>790575</wp:posOffset>
                </wp:positionV>
                <wp:extent cx="1085850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C0232" w14:textId="1509F6F7" w:rsidR="00985961" w:rsidRDefault="00985961">
                            <w:r>
                              <w:rPr>
                                <w:i/>
                                <w:iCs/>
                              </w:rPr>
                              <w:t>Funding the Mission: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087B4" id="Text Box 2" o:spid="_x0000_s1028" type="#_x0000_t202" style="position:absolute;left:0;text-align:left;margin-left:-7pt;margin-top:62.25pt;width:85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" fillcolor="white [3201]" stroked="f" strokeweight=".5pt">
                <v:textbox>
                  <w:txbxContent>
                    <w:p w14:paraId="6D7C0232" w14:textId="1509F6F7" w:rsidR="00985961" w:rsidRDefault="00985961">
                      <w:r>
                        <w:rPr>
                          <w:i/>
                          <w:iCs/>
                        </w:rPr>
                        <w:t>Funding the Mission:</w:t>
                      </w:r>
                    </w:p>
                  </w:txbxContent>
                </v:textbox>
              </v:shape>
            </w:pict>
          </mc:Fallback>
        </mc:AlternateContent>
      </w:r>
      <w:r w:rsidR="00C72EC1" w:rsidRPr="00C72EC1">
        <w:t xml:space="preserve"> </w:t>
      </w:r>
      <w:r>
        <w:t>Directors and officers</w:t>
      </w:r>
      <w:r w:rsidR="00C72EC1">
        <w:t xml:space="preserve"> bring the message of Habitat into the community. </w:t>
      </w:r>
      <w:r>
        <w:tab/>
      </w:r>
      <w:r>
        <w:tab/>
        <w:t>Directors</w:t>
      </w:r>
      <w:r w:rsidR="00C72EC1">
        <w:t xml:space="preserve"> consider their own personal network of </w:t>
      </w:r>
      <w:proofErr w:type="gramStart"/>
      <w:r w:rsidR="00C72EC1">
        <w:t>influence, and</w:t>
      </w:r>
      <w:proofErr w:type="gramEnd"/>
      <w:r w:rsidR="00C72EC1">
        <w:t xml:space="preserve"> make </w:t>
      </w:r>
      <w:r>
        <w:tab/>
      </w:r>
      <w:r>
        <w:tab/>
      </w:r>
      <w:r>
        <w:tab/>
        <w:t>i</w:t>
      </w:r>
      <w:r w:rsidR="00C72EC1">
        <w:t xml:space="preserve">nvitations to those individuals and organizations who could be inspired by the </w:t>
      </w:r>
      <w:r>
        <w:tab/>
      </w:r>
      <w:r>
        <w:tab/>
      </w:r>
      <w:r w:rsidR="00C72EC1">
        <w:t>work of Habitat.</w:t>
      </w:r>
    </w:p>
    <w:p w14:paraId="2CB4EFAF" w14:textId="0E30795F" w:rsidR="00A12359" w:rsidRDefault="00985961" w:rsidP="00985961">
      <w:pPr>
        <w:ind w:left="2160" w:hanging="2160"/>
        <w:rPr>
          <w:rFonts w:ascii="Calibri" w:hAnsi="Calibri" w:cs="Calibri"/>
          <w:b/>
          <w:u w:val="single"/>
        </w:rPr>
      </w:pPr>
      <w:r>
        <w:rPr>
          <w:i/>
          <w:iCs/>
        </w:rPr>
        <w:t>:</w:t>
      </w:r>
      <w:r>
        <w:rPr>
          <w:i/>
          <w:iCs/>
        </w:rPr>
        <w:tab/>
      </w:r>
      <w:r w:rsidR="00C72EC1">
        <w:t xml:space="preserve"> </w:t>
      </w:r>
      <w:r>
        <w:t>Directors and officers</w:t>
      </w:r>
      <w:r w:rsidR="00C72EC1">
        <w:t xml:space="preserve"> grow Habitat’s capacity to serve more families by assisting with fundraising. This may include leading by example with a tithe, assisting with donation asks, or connecting Habitat to individuals and organizations interested in investing in the impact of Habitat.</w:t>
      </w:r>
    </w:p>
    <w:p w14:paraId="345BCBE4" w14:textId="77777777" w:rsidR="00A12359" w:rsidRPr="00293C30" w:rsidRDefault="00A12359" w:rsidP="00A12359">
      <w:pPr>
        <w:spacing w:before="120"/>
        <w:rPr>
          <w:rFonts w:ascii="Calibri" w:hAnsi="Calibri" w:cs="Calibri"/>
          <w:i/>
        </w:rPr>
      </w:pPr>
      <w:r w:rsidRPr="00293C30">
        <w:rPr>
          <w:rFonts w:ascii="Calibri" w:hAnsi="Calibri" w:cs="Calibri"/>
          <w:b/>
          <w:u w:val="single"/>
        </w:rPr>
        <w:t>General Expectations:</w:t>
      </w:r>
      <w:r w:rsidRPr="00293C30">
        <w:rPr>
          <w:rFonts w:ascii="Calibri" w:hAnsi="Calibri" w:cs="Calibri"/>
          <w:b/>
        </w:rPr>
        <w:t xml:space="preserve">  </w:t>
      </w:r>
    </w:p>
    <w:p w14:paraId="40A9AFF6" w14:textId="77777777" w:rsidR="00A12359" w:rsidRPr="00293C30" w:rsidRDefault="00A12359" w:rsidP="00A12359">
      <w:pPr>
        <w:numPr>
          <w:ilvl w:val="0"/>
          <w:numId w:val="3"/>
        </w:numPr>
        <w:spacing w:before="120" w:after="0" w:line="240" w:lineRule="auto"/>
        <w:rPr>
          <w:rFonts w:ascii="Calibri" w:hAnsi="Calibri" w:cs="Calibri"/>
        </w:rPr>
      </w:pPr>
      <w:r w:rsidRPr="00293C30">
        <w:rPr>
          <w:rFonts w:ascii="Calibri" w:hAnsi="Calibri" w:cs="Calibri"/>
        </w:rPr>
        <w:t>Demonstrate an interest in Habitat for Humanity's mission, programs, and needs.</w:t>
      </w:r>
    </w:p>
    <w:p w14:paraId="48D04ACE" w14:textId="21ED4EC9" w:rsidR="00A12359" w:rsidRPr="00293C30" w:rsidRDefault="00A12359" w:rsidP="00A12359">
      <w:pPr>
        <w:numPr>
          <w:ilvl w:val="0"/>
          <w:numId w:val="4"/>
        </w:numPr>
        <w:spacing w:before="120" w:after="0" w:line="240" w:lineRule="auto"/>
        <w:rPr>
          <w:rFonts w:ascii="Calibri" w:hAnsi="Calibri" w:cs="Calibri"/>
        </w:rPr>
      </w:pPr>
      <w:r w:rsidRPr="00293C30">
        <w:rPr>
          <w:rFonts w:ascii="Calibri" w:hAnsi="Calibri" w:cs="Calibri"/>
        </w:rPr>
        <w:t xml:space="preserve">Prepare for and participate in </w:t>
      </w:r>
      <w:r w:rsidR="001C1CA6">
        <w:rPr>
          <w:rFonts w:ascii="Calibri" w:hAnsi="Calibri" w:cs="Calibri"/>
        </w:rPr>
        <w:t>ten</w:t>
      </w:r>
      <w:r w:rsidRPr="00293C30">
        <w:rPr>
          <w:rFonts w:ascii="Calibri" w:hAnsi="Calibri" w:cs="Calibri"/>
        </w:rPr>
        <w:t xml:space="preserve"> Board meetings annual</w:t>
      </w:r>
      <w:r>
        <w:rPr>
          <w:rFonts w:ascii="Calibri" w:hAnsi="Calibri" w:cs="Calibri"/>
        </w:rPr>
        <w:t xml:space="preserve">ly </w:t>
      </w:r>
      <w:r w:rsidRPr="00293C30">
        <w:rPr>
          <w:rFonts w:ascii="Calibri" w:hAnsi="Calibri" w:cs="Calibri"/>
        </w:rPr>
        <w:t>and serve on at least one committee.</w:t>
      </w:r>
    </w:p>
    <w:p w14:paraId="79D2A3E3" w14:textId="531B5522" w:rsidR="00A12359" w:rsidRPr="00293C30" w:rsidRDefault="00A12359" w:rsidP="00A12359">
      <w:pPr>
        <w:numPr>
          <w:ilvl w:val="0"/>
          <w:numId w:val="4"/>
        </w:numPr>
        <w:spacing w:before="120" w:after="0" w:line="240" w:lineRule="auto"/>
        <w:rPr>
          <w:rFonts w:ascii="Calibri" w:hAnsi="Calibri" w:cs="Calibri"/>
        </w:rPr>
      </w:pPr>
      <w:r w:rsidRPr="00293C30">
        <w:rPr>
          <w:rFonts w:ascii="Calibri" w:hAnsi="Calibri" w:cs="Calibri"/>
        </w:rPr>
        <w:t xml:space="preserve">Support the </w:t>
      </w:r>
      <w:r w:rsidR="001C1CA6">
        <w:rPr>
          <w:rFonts w:ascii="Calibri" w:hAnsi="Calibri" w:cs="Calibri"/>
        </w:rPr>
        <w:t xml:space="preserve">Habitat </w:t>
      </w:r>
      <w:r w:rsidRPr="00293C30">
        <w:rPr>
          <w:rFonts w:ascii="Calibri" w:hAnsi="Calibri" w:cs="Calibri"/>
        </w:rPr>
        <w:t>President in his</w:t>
      </w:r>
      <w:r>
        <w:rPr>
          <w:rFonts w:ascii="Calibri" w:hAnsi="Calibri" w:cs="Calibri"/>
        </w:rPr>
        <w:t xml:space="preserve"> or her</w:t>
      </w:r>
      <w:r w:rsidRPr="00293C30">
        <w:rPr>
          <w:rFonts w:ascii="Calibri" w:hAnsi="Calibri" w:cs="Calibri"/>
        </w:rPr>
        <w:t xml:space="preserve"> relationships with groups or individuals.</w:t>
      </w:r>
    </w:p>
    <w:p w14:paraId="20E6409D" w14:textId="654B5AF4" w:rsidR="00A12359" w:rsidRPr="00293C30" w:rsidRDefault="00A12359" w:rsidP="00A12359">
      <w:pPr>
        <w:numPr>
          <w:ilvl w:val="0"/>
          <w:numId w:val="4"/>
        </w:numPr>
        <w:spacing w:before="120" w:after="0" w:line="240" w:lineRule="auto"/>
        <w:rPr>
          <w:rFonts w:ascii="Calibri" w:hAnsi="Calibri" w:cs="Calibri"/>
        </w:rPr>
      </w:pPr>
      <w:r w:rsidRPr="00293C30">
        <w:rPr>
          <w:rFonts w:ascii="Calibri" w:hAnsi="Calibri" w:cs="Calibri"/>
        </w:rPr>
        <w:t>Assist with fund raising to ensure that resources are available to support the affiliate’s programs.</w:t>
      </w:r>
    </w:p>
    <w:p w14:paraId="3C499855" w14:textId="77777777" w:rsidR="00A12359" w:rsidRPr="00293C30" w:rsidRDefault="00A12359" w:rsidP="00A12359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</w:rPr>
      </w:pPr>
      <w:r w:rsidRPr="00293C30">
        <w:rPr>
          <w:rFonts w:ascii="Calibri" w:hAnsi="Calibri" w:cs="Calibri"/>
        </w:rPr>
        <w:t xml:space="preserve">Contribute experience and/or knowledge in board member’s specific area of expertise. </w:t>
      </w:r>
    </w:p>
    <w:p w14:paraId="6E65D1CA" w14:textId="649918F6" w:rsidR="00A12359" w:rsidRPr="00293C30" w:rsidRDefault="00A12359" w:rsidP="00A12359">
      <w:pPr>
        <w:numPr>
          <w:ilvl w:val="0"/>
          <w:numId w:val="2"/>
        </w:numPr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Advocate for</w:t>
      </w:r>
      <w:r w:rsidRPr="00293C30">
        <w:rPr>
          <w:rFonts w:ascii="Calibri" w:hAnsi="Calibri" w:cs="Calibri"/>
        </w:rPr>
        <w:t xml:space="preserve"> Habitat</w:t>
      </w:r>
      <w:r>
        <w:rPr>
          <w:rFonts w:ascii="Calibri" w:hAnsi="Calibri" w:cs="Calibri"/>
        </w:rPr>
        <w:t xml:space="preserve"> </w:t>
      </w:r>
      <w:r w:rsidR="001C1CA6">
        <w:rPr>
          <w:rFonts w:ascii="Calibri" w:hAnsi="Calibri" w:cs="Calibri"/>
        </w:rPr>
        <w:t xml:space="preserve">Catawba Valley </w:t>
      </w:r>
      <w:r w:rsidRPr="00293C30">
        <w:rPr>
          <w:rFonts w:ascii="Calibri" w:hAnsi="Calibri" w:cs="Calibri"/>
        </w:rPr>
        <w:t>in the community.</w:t>
      </w:r>
    </w:p>
    <w:p w14:paraId="532E1536" w14:textId="77777777" w:rsidR="00A12359" w:rsidRDefault="00A12359" w:rsidP="00A12359">
      <w:pPr>
        <w:numPr>
          <w:ilvl w:val="0"/>
          <w:numId w:val="3"/>
        </w:numPr>
        <w:spacing w:before="120" w:after="0" w:line="240" w:lineRule="auto"/>
        <w:rPr>
          <w:rFonts w:ascii="Calibri" w:hAnsi="Calibri" w:cs="Calibri"/>
        </w:rPr>
      </w:pPr>
      <w:r w:rsidRPr="00293C30">
        <w:rPr>
          <w:rFonts w:ascii="Calibri" w:hAnsi="Calibri" w:cs="Calibri"/>
        </w:rPr>
        <w:t xml:space="preserve">Give an annual gift </w:t>
      </w:r>
      <w:r>
        <w:rPr>
          <w:rFonts w:ascii="Calibri" w:hAnsi="Calibri" w:cs="Calibri"/>
        </w:rPr>
        <w:t xml:space="preserve">from personal income </w:t>
      </w:r>
      <w:r w:rsidRPr="00293C30">
        <w:rPr>
          <w:rFonts w:ascii="Calibri" w:hAnsi="Calibri" w:cs="Calibri"/>
        </w:rPr>
        <w:t>that is meaningful relative to your personal financial circumstances.</w:t>
      </w:r>
    </w:p>
    <w:p w14:paraId="29F0A8F0" w14:textId="77777777" w:rsidR="00A12359" w:rsidRDefault="00A12359" w:rsidP="00A12359">
      <w:pPr>
        <w:spacing w:before="120" w:after="0" w:line="240" w:lineRule="auto"/>
        <w:ind w:left="360"/>
        <w:rPr>
          <w:rFonts w:ascii="Calibri" w:hAnsi="Calibri" w:cs="Calibri"/>
        </w:rPr>
      </w:pPr>
    </w:p>
    <w:p w14:paraId="3DB287B8" w14:textId="09FA109A" w:rsidR="00985961" w:rsidRDefault="00985961" w:rsidP="00985961">
      <w:r>
        <w:t xml:space="preserve">Printed Name: ______________________________________________   </w:t>
      </w:r>
    </w:p>
    <w:p w14:paraId="5B9079E2" w14:textId="6656D9F7" w:rsidR="00985961" w:rsidRDefault="00985961" w:rsidP="00985961">
      <w:r>
        <w:lastRenderedPageBreak/>
        <w:t xml:space="preserve">       Signature: _______________________________________________                     Date: ____________</w:t>
      </w:r>
    </w:p>
    <w:sectPr w:rsidR="00985961" w:rsidSect="00985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5F8C1" w14:textId="77777777" w:rsidR="00457E8B" w:rsidRDefault="00457E8B" w:rsidP="00985961">
      <w:pPr>
        <w:spacing w:after="0" w:line="240" w:lineRule="auto"/>
      </w:pPr>
      <w:r>
        <w:separator/>
      </w:r>
    </w:p>
  </w:endnote>
  <w:endnote w:type="continuationSeparator" w:id="0">
    <w:p w14:paraId="48EAA607" w14:textId="77777777" w:rsidR="00457E8B" w:rsidRDefault="00457E8B" w:rsidP="0098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21A3" w14:textId="77777777" w:rsidR="00985961" w:rsidRDefault="00985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A31C9" w14:textId="77777777" w:rsidR="00985961" w:rsidRDefault="00985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57409" w14:textId="77777777" w:rsidR="00985961" w:rsidRDefault="00985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3E1F" w14:textId="77777777" w:rsidR="00457E8B" w:rsidRDefault="00457E8B" w:rsidP="00985961">
      <w:pPr>
        <w:spacing w:after="0" w:line="240" w:lineRule="auto"/>
      </w:pPr>
      <w:r>
        <w:separator/>
      </w:r>
    </w:p>
  </w:footnote>
  <w:footnote w:type="continuationSeparator" w:id="0">
    <w:p w14:paraId="0B033041" w14:textId="77777777" w:rsidR="00457E8B" w:rsidRDefault="00457E8B" w:rsidP="0098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F83E" w14:textId="77777777" w:rsidR="00985961" w:rsidRDefault="00985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E0F5" w14:textId="529F35AA" w:rsidR="00985961" w:rsidRPr="00293C30" w:rsidRDefault="00985961" w:rsidP="00985961">
    <w:pPr>
      <w:spacing w:before="240" w:after="240" w:line="276" w:lineRule="aut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                                </w:t>
    </w:r>
    <w:bookmarkStart w:id="0" w:name="_GoBack"/>
    <w:r w:rsidRPr="00293C30">
      <w:rPr>
        <w:rFonts w:ascii="Calibri" w:hAnsi="Calibri" w:cs="Calibri"/>
        <w:b/>
      </w:rPr>
      <w:t>Statement of Individual Board Member's Responsibilities</w:t>
    </w:r>
    <w:bookmarkEnd w:id="0"/>
  </w:p>
  <w:p w14:paraId="1FAEA141" w14:textId="77777777" w:rsidR="00985961" w:rsidRDefault="00985961" w:rsidP="0098596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5DB2" w14:textId="77777777" w:rsidR="00985961" w:rsidRDefault="00985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8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53E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2F67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105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1A7BC3"/>
    <w:multiLevelType w:val="hybridMultilevel"/>
    <w:tmpl w:val="59B0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59"/>
    <w:rsid w:val="001C1CA6"/>
    <w:rsid w:val="00457E8B"/>
    <w:rsid w:val="005C32AE"/>
    <w:rsid w:val="00985961"/>
    <w:rsid w:val="00991A40"/>
    <w:rsid w:val="00A12359"/>
    <w:rsid w:val="00AB28A0"/>
    <w:rsid w:val="00AD06CC"/>
    <w:rsid w:val="00C7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ED7D"/>
  <w15:chartTrackingRefBased/>
  <w15:docId w15:val="{DE5C418B-CBAA-4E70-A5F3-54F6AE5C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61"/>
  </w:style>
  <w:style w:type="paragraph" w:styleId="Footer">
    <w:name w:val="footer"/>
    <w:basedOn w:val="Normal"/>
    <w:link w:val="FooterChar"/>
    <w:uiPriority w:val="99"/>
    <w:unhideWhenUsed/>
    <w:rsid w:val="0098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Guy</dc:creator>
  <cp:keywords/>
  <dc:description/>
  <cp:lastModifiedBy>Jenna Ross</cp:lastModifiedBy>
  <cp:revision>4</cp:revision>
  <cp:lastPrinted>2019-08-02T14:52:00Z</cp:lastPrinted>
  <dcterms:created xsi:type="dcterms:W3CDTF">2019-07-31T19:52:00Z</dcterms:created>
  <dcterms:modified xsi:type="dcterms:W3CDTF">2019-08-02T15:24:00Z</dcterms:modified>
</cp:coreProperties>
</file>