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E7A4A7"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bookmarkStart w:id="0" w:name="_Hlk46145399"/>
      <w:bookmarkStart w:id="1" w:name="_Hlk109048350"/>
      <w:bookmarkEnd w:id="0"/>
      <w:r w:rsidRPr="00C97113">
        <w:rPr>
          <w:rFonts w:cstheme="minorHAnsi"/>
          <w:b/>
          <w:bCs/>
          <w:color w:val="FFFFFF" w:themeColor="background1"/>
          <w:sz w:val="28"/>
          <w:szCs w:val="28"/>
        </w:rPr>
        <w:t>Habitat for Humanity of Catawba Valley</w:t>
      </w:r>
    </w:p>
    <w:p w14:paraId="51A43F3B" w14:textId="77777777" w:rsidR="00C97113" w:rsidRPr="00C97113" w:rsidRDefault="00C97113" w:rsidP="00C97113">
      <w:pPr>
        <w:shd w:val="clear" w:color="auto" w:fill="4472C4" w:themeFill="accent1"/>
        <w:spacing w:after="0" w:line="240" w:lineRule="auto"/>
        <w:jc w:val="center"/>
        <w:rPr>
          <w:rFonts w:cstheme="minorHAnsi"/>
          <w:b/>
          <w:bCs/>
          <w:color w:val="FFFFFF" w:themeColor="background1"/>
          <w:sz w:val="28"/>
          <w:szCs w:val="28"/>
        </w:rPr>
      </w:pPr>
      <w:r w:rsidRPr="00C97113">
        <w:rPr>
          <w:rFonts w:cstheme="minorHAnsi"/>
          <w:b/>
          <w:bCs/>
          <w:color w:val="FFFFFF" w:themeColor="background1"/>
          <w:sz w:val="28"/>
          <w:szCs w:val="28"/>
        </w:rPr>
        <w:t>Board of Directors’ Meeting</w:t>
      </w:r>
    </w:p>
    <w:p w14:paraId="251AACDA" w14:textId="598F03F2" w:rsidR="00C97113" w:rsidRPr="00C97113" w:rsidRDefault="002F59E9" w:rsidP="00C97113">
      <w:pPr>
        <w:shd w:val="clear" w:color="auto" w:fill="4472C4" w:themeFill="accent1"/>
        <w:spacing w:after="0" w:line="240" w:lineRule="auto"/>
        <w:jc w:val="center"/>
        <w:rPr>
          <w:rFonts w:cstheme="minorHAnsi"/>
          <w:b/>
          <w:bCs/>
          <w:color w:val="FFFFFF" w:themeColor="background1"/>
          <w:sz w:val="28"/>
          <w:szCs w:val="28"/>
        </w:rPr>
      </w:pPr>
      <w:r>
        <w:rPr>
          <w:rFonts w:cstheme="minorHAnsi"/>
          <w:b/>
          <w:bCs/>
          <w:color w:val="FFFFFF" w:themeColor="background1"/>
          <w:sz w:val="28"/>
          <w:szCs w:val="28"/>
        </w:rPr>
        <w:t>September 26</w:t>
      </w:r>
      <w:r w:rsidR="00717CF7">
        <w:rPr>
          <w:rFonts w:cstheme="minorHAnsi"/>
          <w:b/>
          <w:bCs/>
          <w:color w:val="FFFFFF" w:themeColor="background1"/>
          <w:sz w:val="28"/>
          <w:szCs w:val="28"/>
        </w:rPr>
        <w:t>,</w:t>
      </w:r>
      <w:r w:rsidR="00584469">
        <w:rPr>
          <w:rFonts w:cstheme="minorHAnsi"/>
          <w:b/>
          <w:bCs/>
          <w:color w:val="FFFFFF" w:themeColor="background1"/>
          <w:sz w:val="28"/>
          <w:szCs w:val="28"/>
        </w:rPr>
        <w:t xml:space="preserve"> 2022</w:t>
      </w:r>
    </w:p>
    <w:p w14:paraId="211D1301" w14:textId="77777777" w:rsidR="00266CCF" w:rsidRDefault="00266CCF" w:rsidP="00C97113">
      <w:pPr>
        <w:spacing w:after="0" w:line="240" w:lineRule="auto"/>
        <w:rPr>
          <w:rFonts w:ascii="Calibri" w:eastAsia="Calibri" w:hAnsi="Calibri" w:cs="Times New Roman"/>
          <w:b/>
          <w:color w:val="4472C4" w:themeColor="accent1"/>
          <w:sz w:val="28"/>
          <w:szCs w:val="28"/>
        </w:rPr>
      </w:pPr>
    </w:p>
    <w:p w14:paraId="0C82F498" w14:textId="78FA8DAD" w:rsidR="00266CCF" w:rsidRDefault="00266CCF" w:rsidP="00C97113">
      <w:pPr>
        <w:spacing w:after="0" w:line="240" w:lineRule="auto"/>
        <w:rPr>
          <w:rFonts w:ascii="Calibri" w:eastAsia="Calibri" w:hAnsi="Calibri" w:cs="Times New Roman"/>
          <w:b/>
          <w:color w:val="4472C4" w:themeColor="accent1"/>
          <w:sz w:val="28"/>
          <w:szCs w:val="28"/>
        </w:rPr>
      </w:pPr>
      <w:r>
        <w:rPr>
          <w:rFonts w:ascii="Calibri" w:eastAsia="Calibri" w:hAnsi="Calibri" w:cs="Times New Roman"/>
          <w:b/>
          <w:color w:val="4472C4" w:themeColor="accent1"/>
          <w:sz w:val="28"/>
          <w:szCs w:val="28"/>
        </w:rPr>
        <w:t xml:space="preserve">Introduction of New Board Members </w:t>
      </w:r>
      <w:r w:rsidRPr="00266CCF">
        <w:rPr>
          <w:rFonts w:ascii="Calibri" w:eastAsia="Calibri" w:hAnsi="Calibri" w:cs="Times New Roman"/>
          <w:bCs/>
          <w:color w:val="4472C4" w:themeColor="accent1"/>
          <w:sz w:val="28"/>
          <w:szCs w:val="28"/>
        </w:rPr>
        <w:t>– Rodney</w:t>
      </w:r>
      <w:r>
        <w:rPr>
          <w:rFonts w:ascii="Calibri" w:eastAsia="Calibri" w:hAnsi="Calibri" w:cs="Times New Roman"/>
          <w:b/>
          <w:color w:val="4472C4" w:themeColor="accent1"/>
          <w:sz w:val="28"/>
          <w:szCs w:val="28"/>
        </w:rPr>
        <w:t xml:space="preserve"> </w:t>
      </w:r>
    </w:p>
    <w:p w14:paraId="4719AFFA" w14:textId="77777777" w:rsidR="00266CCF" w:rsidRDefault="00266CCF" w:rsidP="00C97113">
      <w:pPr>
        <w:spacing w:after="0" w:line="240" w:lineRule="auto"/>
        <w:rPr>
          <w:rFonts w:ascii="Calibri" w:eastAsia="Calibri" w:hAnsi="Calibri" w:cs="Times New Roman"/>
          <w:b/>
          <w:color w:val="4472C4" w:themeColor="accent1"/>
          <w:sz w:val="28"/>
          <w:szCs w:val="28"/>
        </w:rPr>
      </w:pPr>
    </w:p>
    <w:p w14:paraId="67D5AC71" w14:textId="16EE17F4" w:rsidR="00D840DC" w:rsidRPr="00E13C68" w:rsidRDefault="004F1AB6" w:rsidP="00C97113">
      <w:pPr>
        <w:spacing w:after="0" w:line="240" w:lineRule="auto"/>
        <w:rPr>
          <w:rFonts w:ascii="Calibri" w:eastAsia="Calibri" w:hAnsi="Calibri" w:cs="Times New Roman"/>
          <w:bCs/>
          <w:color w:val="4472C4" w:themeColor="accent1"/>
          <w:sz w:val="28"/>
          <w:szCs w:val="28"/>
        </w:rPr>
      </w:pPr>
      <w:r>
        <w:rPr>
          <w:rFonts w:ascii="Calibri" w:eastAsia="Calibri" w:hAnsi="Calibri" w:cs="Times New Roman"/>
          <w:b/>
          <w:color w:val="4472C4" w:themeColor="accent1"/>
          <w:sz w:val="28"/>
          <w:szCs w:val="28"/>
        </w:rPr>
        <w:t xml:space="preserve">Devotion </w:t>
      </w:r>
      <w:r w:rsidR="00965E1A">
        <w:rPr>
          <w:rFonts w:ascii="Calibri" w:eastAsia="Calibri" w:hAnsi="Calibri" w:cs="Times New Roman"/>
          <w:b/>
          <w:color w:val="4472C4" w:themeColor="accent1"/>
          <w:sz w:val="28"/>
          <w:szCs w:val="28"/>
        </w:rPr>
        <w:t>–</w:t>
      </w:r>
      <w:r w:rsidR="00E13C68">
        <w:rPr>
          <w:rFonts w:ascii="Calibri" w:eastAsia="Calibri" w:hAnsi="Calibri" w:cs="Times New Roman"/>
          <w:b/>
          <w:color w:val="4472C4" w:themeColor="accent1"/>
          <w:sz w:val="28"/>
          <w:szCs w:val="28"/>
        </w:rPr>
        <w:t xml:space="preserve"> </w:t>
      </w:r>
      <w:r w:rsidR="00E13C68">
        <w:rPr>
          <w:rFonts w:ascii="Calibri" w:eastAsia="Calibri" w:hAnsi="Calibri" w:cs="Times New Roman"/>
          <w:bCs/>
          <w:color w:val="4472C4" w:themeColor="accent1"/>
          <w:sz w:val="28"/>
          <w:szCs w:val="28"/>
        </w:rPr>
        <w:t>Tina Morgan</w:t>
      </w:r>
    </w:p>
    <w:p w14:paraId="02951295" w14:textId="5E84F141" w:rsidR="00C97113" w:rsidRPr="00C97113" w:rsidRDefault="00C97113" w:rsidP="00C97113">
      <w:pPr>
        <w:spacing w:after="0" w:line="240" w:lineRule="auto"/>
        <w:rPr>
          <w:rFonts w:ascii="Calibri" w:eastAsia="Calibri" w:hAnsi="Calibri" w:cs="Times New Roman"/>
        </w:rPr>
      </w:pPr>
    </w:p>
    <w:p w14:paraId="72A07551" w14:textId="53CFF583" w:rsidR="39E9FA8A" w:rsidRDefault="06147343" w:rsidP="63F3F3E0">
      <w:pPr>
        <w:rPr>
          <w:rFonts w:ascii="Calibri" w:eastAsia="Calibri" w:hAnsi="Calibri" w:cs="Times New Roman"/>
          <w:color w:val="4472C4" w:themeColor="accent1"/>
          <w:sz w:val="28"/>
          <w:szCs w:val="28"/>
        </w:rPr>
      </w:pPr>
      <w:r w:rsidRPr="06147343">
        <w:rPr>
          <w:rFonts w:ascii="Calibri" w:eastAsia="Calibri" w:hAnsi="Calibri" w:cs="Times New Roman"/>
          <w:b/>
          <w:bCs/>
          <w:color w:val="4471C4"/>
          <w:sz w:val="28"/>
          <w:szCs w:val="28"/>
        </w:rPr>
        <w:t xml:space="preserve">Adoption of Agenda – </w:t>
      </w:r>
      <w:r w:rsidRPr="06147343">
        <w:rPr>
          <w:rFonts w:ascii="Calibri" w:eastAsia="Calibri" w:hAnsi="Calibri" w:cs="Times New Roman"/>
          <w:color w:val="4471C4"/>
          <w:sz w:val="28"/>
          <w:szCs w:val="28"/>
        </w:rPr>
        <w:t>Rodney Garren</w:t>
      </w:r>
    </w:p>
    <w:p w14:paraId="423A1628" w14:textId="77777777" w:rsidR="00C97113" w:rsidRPr="00C811B7" w:rsidRDefault="00C97113" w:rsidP="00C97113">
      <w:pPr>
        <w:spacing w:after="0" w:line="240" w:lineRule="auto"/>
        <w:rPr>
          <w:rFonts w:ascii="Calibri" w:eastAsia="Calibri" w:hAnsi="Calibri" w:cs="Times New Roman"/>
          <w:b/>
          <w:color w:val="4472C4" w:themeColor="accent1"/>
          <w:sz w:val="28"/>
          <w:szCs w:val="28"/>
        </w:rPr>
      </w:pPr>
      <w:r w:rsidRPr="00C811B7">
        <w:rPr>
          <w:rFonts w:ascii="Calibri" w:eastAsia="Calibri" w:hAnsi="Calibri" w:cs="Times New Roman"/>
          <w:b/>
          <w:color w:val="4472C4" w:themeColor="accent1"/>
          <w:sz w:val="28"/>
          <w:szCs w:val="28"/>
        </w:rPr>
        <w:t xml:space="preserve">Consent Agenda:  </w:t>
      </w:r>
    </w:p>
    <w:p w14:paraId="4970C8BC" w14:textId="77777777" w:rsidR="00C97113" w:rsidRPr="00C97113" w:rsidRDefault="00C97113" w:rsidP="00C97113">
      <w:pPr>
        <w:spacing w:after="0" w:line="240" w:lineRule="auto"/>
        <w:rPr>
          <w:rFonts w:ascii="Calibri" w:eastAsia="Calibri" w:hAnsi="Calibri" w:cs="Times New Roman"/>
          <w:sz w:val="20"/>
          <w:szCs w:val="20"/>
        </w:rPr>
      </w:pPr>
      <w:r w:rsidRPr="00C97113">
        <w:rPr>
          <w:rFonts w:ascii="Calibri" w:eastAsia="Calibri" w:hAnsi="Calibri" w:cs="Times New Roman"/>
          <w:sz w:val="20"/>
          <w:szCs w:val="20"/>
        </w:rPr>
        <w:t>Items are considered routine by the Board of Directors and will be enacted by one motion. There will be no separate discussion of these items unless requested by a member. The item will be removed from the Consent Agenda, then added to Action or Informational Items.</w:t>
      </w:r>
    </w:p>
    <w:p w14:paraId="06D1A3BA" w14:textId="77777777" w:rsidR="00C97113" w:rsidRPr="00C97113" w:rsidRDefault="00C97113" w:rsidP="00C97113">
      <w:pPr>
        <w:spacing w:after="0" w:line="240" w:lineRule="auto"/>
        <w:rPr>
          <w:rFonts w:ascii="Calibri" w:eastAsia="Calibri" w:hAnsi="Calibri" w:cs="Times New Roman"/>
          <w:sz w:val="20"/>
          <w:szCs w:val="20"/>
        </w:rPr>
      </w:pPr>
    </w:p>
    <w:p w14:paraId="53DF6A53" w14:textId="04FEF34F" w:rsidR="001A09E6" w:rsidRPr="001A09E6" w:rsidRDefault="00C97113" w:rsidP="001A09E6">
      <w:pPr>
        <w:pStyle w:val="ListParagraph"/>
        <w:numPr>
          <w:ilvl w:val="0"/>
          <w:numId w:val="23"/>
        </w:numPr>
        <w:spacing w:after="0" w:line="240" w:lineRule="auto"/>
        <w:rPr>
          <w:sz w:val="28"/>
          <w:szCs w:val="28"/>
        </w:rPr>
      </w:pPr>
      <w:r w:rsidRPr="001A09E6">
        <w:rPr>
          <w:sz w:val="28"/>
          <w:szCs w:val="28"/>
        </w:rPr>
        <w:t>Minutes from</w:t>
      </w:r>
      <w:r w:rsidR="00806366" w:rsidRPr="001A09E6">
        <w:rPr>
          <w:sz w:val="28"/>
          <w:szCs w:val="28"/>
        </w:rPr>
        <w:t xml:space="preserve"> </w:t>
      </w:r>
      <w:r w:rsidR="002F59E9">
        <w:rPr>
          <w:sz w:val="28"/>
          <w:szCs w:val="28"/>
        </w:rPr>
        <w:t xml:space="preserve">August </w:t>
      </w:r>
      <w:r w:rsidRPr="001A09E6">
        <w:rPr>
          <w:sz w:val="28"/>
          <w:szCs w:val="28"/>
        </w:rPr>
        <w:t>Board Meeting</w:t>
      </w:r>
    </w:p>
    <w:p w14:paraId="3382B85D" w14:textId="51F8C6AD" w:rsidR="00C97113" w:rsidRPr="001A09E6" w:rsidRDefault="001A09E6" w:rsidP="001A09E6">
      <w:pPr>
        <w:pStyle w:val="ListParagraph"/>
        <w:numPr>
          <w:ilvl w:val="0"/>
          <w:numId w:val="23"/>
        </w:numPr>
        <w:spacing w:after="0" w:line="240" w:lineRule="auto"/>
        <w:rPr>
          <w:sz w:val="28"/>
          <w:szCs w:val="28"/>
        </w:rPr>
      </w:pPr>
      <w:r>
        <w:rPr>
          <w:sz w:val="28"/>
          <w:szCs w:val="28"/>
        </w:rPr>
        <w:t xml:space="preserve">Staff Reports </w:t>
      </w:r>
      <w:r w:rsidR="00C811B7" w:rsidRPr="001A09E6">
        <w:rPr>
          <w:sz w:val="28"/>
          <w:szCs w:val="28"/>
        </w:rPr>
        <w:t xml:space="preserve"> </w:t>
      </w:r>
    </w:p>
    <w:p w14:paraId="3C25D140" w14:textId="6579B7B7" w:rsidR="00777D5A" w:rsidRPr="00266CCF" w:rsidRDefault="00777D5A" w:rsidP="00266CCF">
      <w:pPr>
        <w:pStyle w:val="ListParagraph"/>
        <w:numPr>
          <w:ilvl w:val="0"/>
          <w:numId w:val="23"/>
        </w:numPr>
        <w:spacing w:after="0"/>
        <w:rPr>
          <w:rFonts w:eastAsiaTheme="minorEastAsia"/>
          <w:sz w:val="28"/>
          <w:szCs w:val="28"/>
        </w:rPr>
      </w:pPr>
      <w:r>
        <w:rPr>
          <w:rFonts w:eastAsiaTheme="minorEastAsia"/>
          <w:sz w:val="28"/>
          <w:szCs w:val="28"/>
        </w:rPr>
        <w:t xml:space="preserve">Affiliate Covenant </w:t>
      </w:r>
      <w:r w:rsidR="008E579A">
        <w:rPr>
          <w:rFonts w:eastAsiaTheme="minorEastAsia"/>
          <w:sz w:val="28"/>
          <w:szCs w:val="28"/>
        </w:rPr>
        <w:t>Agreement</w:t>
      </w:r>
    </w:p>
    <w:p w14:paraId="30CBFAAE" w14:textId="77777777" w:rsidR="001173DB" w:rsidRDefault="001173DB" w:rsidP="00C97113">
      <w:pPr>
        <w:spacing w:after="0" w:line="240" w:lineRule="auto"/>
        <w:ind w:firstLine="360"/>
        <w:rPr>
          <w:sz w:val="28"/>
          <w:szCs w:val="28"/>
        </w:rPr>
      </w:pPr>
    </w:p>
    <w:p w14:paraId="4753291D" w14:textId="77777777" w:rsidR="001173DB" w:rsidRPr="00FA5238" w:rsidRDefault="001173DB" w:rsidP="001173DB">
      <w:pPr>
        <w:spacing w:after="0" w:line="240" w:lineRule="auto"/>
        <w:rPr>
          <w:rFonts w:cstheme="minorHAnsi"/>
          <w:color w:val="4472C4" w:themeColor="accent1"/>
          <w:sz w:val="28"/>
          <w:szCs w:val="28"/>
        </w:rPr>
      </w:pPr>
      <w:r w:rsidRPr="00FA5238">
        <w:rPr>
          <w:rFonts w:cstheme="minorHAnsi"/>
          <w:b/>
          <w:color w:val="4472C4" w:themeColor="accent1"/>
          <w:sz w:val="28"/>
          <w:szCs w:val="28"/>
        </w:rPr>
        <w:t xml:space="preserve">Action Items: </w:t>
      </w:r>
      <w:r w:rsidRPr="00FA5238">
        <w:rPr>
          <w:rFonts w:cstheme="minorHAnsi"/>
          <w:color w:val="4472C4" w:themeColor="accent1"/>
          <w:sz w:val="28"/>
          <w:szCs w:val="28"/>
        </w:rPr>
        <w:t xml:space="preserve"> </w:t>
      </w:r>
    </w:p>
    <w:p w14:paraId="682A1013" w14:textId="6232B486" w:rsidR="001173DB" w:rsidRDefault="002F59E9" w:rsidP="1E61241F">
      <w:pPr>
        <w:pStyle w:val="ListParagraph"/>
        <w:numPr>
          <w:ilvl w:val="0"/>
          <w:numId w:val="25"/>
        </w:numPr>
        <w:spacing w:after="0" w:line="240" w:lineRule="auto"/>
        <w:rPr>
          <w:rFonts w:eastAsiaTheme="minorEastAsia"/>
          <w:sz w:val="28"/>
          <w:szCs w:val="28"/>
        </w:rPr>
      </w:pPr>
      <w:r>
        <w:rPr>
          <w:rFonts w:eastAsiaTheme="minorEastAsia"/>
          <w:sz w:val="28"/>
          <w:szCs w:val="28"/>
        </w:rPr>
        <w:t xml:space="preserve">Board of Directors </w:t>
      </w:r>
      <w:r w:rsidR="1E61241F" w:rsidRPr="1E61241F">
        <w:rPr>
          <w:rFonts w:eastAsiaTheme="minorEastAsia"/>
          <w:sz w:val="28"/>
          <w:szCs w:val="28"/>
        </w:rPr>
        <w:t>Officers</w:t>
      </w:r>
      <w:r>
        <w:rPr>
          <w:rFonts w:eastAsiaTheme="minorEastAsia"/>
          <w:sz w:val="28"/>
          <w:szCs w:val="28"/>
        </w:rPr>
        <w:t>’ Slate</w:t>
      </w:r>
      <w:r w:rsidR="1E61241F" w:rsidRPr="1E61241F">
        <w:rPr>
          <w:rFonts w:eastAsiaTheme="minorEastAsia"/>
          <w:sz w:val="28"/>
          <w:szCs w:val="28"/>
        </w:rPr>
        <w:t xml:space="preserve"> –</w:t>
      </w:r>
      <w:r>
        <w:rPr>
          <w:rFonts w:eastAsiaTheme="minorEastAsia"/>
          <w:sz w:val="28"/>
          <w:szCs w:val="28"/>
        </w:rPr>
        <w:t xml:space="preserve"> Rodney</w:t>
      </w:r>
      <w:r w:rsidR="1E61241F" w:rsidRPr="1E61241F">
        <w:rPr>
          <w:rFonts w:eastAsiaTheme="minorEastAsia"/>
          <w:sz w:val="28"/>
          <w:szCs w:val="28"/>
        </w:rPr>
        <w:t xml:space="preserve"> </w:t>
      </w:r>
    </w:p>
    <w:p w14:paraId="585CC781" w14:textId="562DC699" w:rsidR="006909A3" w:rsidRDefault="006909A3" w:rsidP="006909A3">
      <w:pPr>
        <w:pStyle w:val="ListParagraph"/>
        <w:numPr>
          <w:ilvl w:val="0"/>
          <w:numId w:val="25"/>
        </w:numPr>
        <w:spacing w:after="0" w:line="240" w:lineRule="auto"/>
        <w:rPr>
          <w:sz w:val="28"/>
          <w:szCs w:val="28"/>
        </w:rPr>
      </w:pPr>
      <w:r>
        <w:rPr>
          <w:sz w:val="28"/>
          <w:szCs w:val="28"/>
        </w:rPr>
        <w:t xml:space="preserve">Treasurer’s Report – William </w:t>
      </w:r>
    </w:p>
    <w:p w14:paraId="18D6DC48" w14:textId="1CE1D296" w:rsidR="006909A3" w:rsidRDefault="006909A3" w:rsidP="006909A3">
      <w:pPr>
        <w:pStyle w:val="ListParagraph"/>
        <w:numPr>
          <w:ilvl w:val="1"/>
          <w:numId w:val="25"/>
        </w:numPr>
        <w:spacing w:after="0" w:line="240" w:lineRule="auto"/>
        <w:rPr>
          <w:sz w:val="28"/>
          <w:szCs w:val="28"/>
        </w:rPr>
      </w:pPr>
      <w:r w:rsidRPr="00777D5A">
        <w:rPr>
          <w:sz w:val="28"/>
          <w:szCs w:val="28"/>
        </w:rPr>
        <w:t>August Financial</w:t>
      </w:r>
      <w:r>
        <w:rPr>
          <w:sz w:val="28"/>
          <w:szCs w:val="28"/>
        </w:rPr>
        <w:t>s</w:t>
      </w:r>
    </w:p>
    <w:p w14:paraId="1E587A25" w14:textId="2C449CF9" w:rsidR="004D4927" w:rsidRDefault="004D4927" w:rsidP="006909A3">
      <w:pPr>
        <w:pStyle w:val="ListParagraph"/>
        <w:numPr>
          <w:ilvl w:val="1"/>
          <w:numId w:val="25"/>
        </w:numPr>
        <w:spacing w:after="0" w:line="240" w:lineRule="auto"/>
        <w:rPr>
          <w:sz w:val="28"/>
          <w:szCs w:val="28"/>
        </w:rPr>
      </w:pPr>
      <w:r>
        <w:rPr>
          <w:sz w:val="28"/>
          <w:szCs w:val="28"/>
        </w:rPr>
        <w:t>Investment Policy</w:t>
      </w:r>
    </w:p>
    <w:p w14:paraId="30B79207" w14:textId="6CB7A4C1" w:rsidR="001173DB" w:rsidRPr="00266CCF" w:rsidRDefault="001173DB" w:rsidP="004D4927">
      <w:pPr>
        <w:spacing w:after="0" w:line="240" w:lineRule="auto"/>
        <w:rPr>
          <w:rFonts w:eastAsia="Times New Roman"/>
          <w:sz w:val="28"/>
          <w:szCs w:val="28"/>
        </w:rPr>
      </w:pPr>
    </w:p>
    <w:p w14:paraId="6080A580" w14:textId="36428B5D" w:rsidR="000C69A2" w:rsidRDefault="000C69A2" w:rsidP="000C69A2">
      <w:pPr>
        <w:spacing w:after="0" w:line="240" w:lineRule="auto"/>
        <w:rPr>
          <w:b/>
          <w:bCs/>
          <w:color w:val="4472C4" w:themeColor="accent1"/>
          <w:sz w:val="28"/>
          <w:szCs w:val="28"/>
        </w:rPr>
      </w:pPr>
      <w:r w:rsidRPr="00C811B7">
        <w:rPr>
          <w:b/>
          <w:bCs/>
          <w:color w:val="4472C4" w:themeColor="accent1"/>
          <w:sz w:val="28"/>
          <w:szCs w:val="28"/>
        </w:rPr>
        <w:t>Informational Items:</w:t>
      </w:r>
    </w:p>
    <w:p w14:paraId="7C314519" w14:textId="2D3C6793" w:rsidR="006909A3" w:rsidRPr="006909A3" w:rsidRDefault="006909A3" w:rsidP="006909A3">
      <w:pPr>
        <w:pStyle w:val="ListParagraph"/>
        <w:numPr>
          <w:ilvl w:val="0"/>
          <w:numId w:val="27"/>
        </w:numPr>
        <w:spacing w:after="0" w:line="240" w:lineRule="auto"/>
        <w:rPr>
          <w:rFonts w:eastAsia="Times New Roman"/>
          <w:sz w:val="28"/>
          <w:szCs w:val="28"/>
        </w:rPr>
      </w:pPr>
      <w:r>
        <w:rPr>
          <w:rFonts w:eastAsia="Times New Roman"/>
          <w:sz w:val="28"/>
          <w:szCs w:val="28"/>
        </w:rPr>
        <w:t>Home is the Key: in-person! – Meg/Lynn</w:t>
      </w:r>
    </w:p>
    <w:p w14:paraId="071F52E4" w14:textId="015E2CB3" w:rsidR="004664BE" w:rsidRDefault="002F59E9" w:rsidP="06147343">
      <w:pPr>
        <w:pStyle w:val="ListParagraph"/>
        <w:numPr>
          <w:ilvl w:val="0"/>
          <w:numId w:val="27"/>
        </w:numPr>
        <w:spacing w:after="0" w:line="240" w:lineRule="auto"/>
        <w:rPr>
          <w:rFonts w:eastAsia="Times New Roman"/>
          <w:sz w:val="28"/>
          <w:szCs w:val="28"/>
        </w:rPr>
      </w:pPr>
      <w:r>
        <w:rPr>
          <w:rFonts w:eastAsia="Times New Roman"/>
          <w:sz w:val="28"/>
          <w:szCs w:val="28"/>
        </w:rPr>
        <w:t xml:space="preserve">Review of </w:t>
      </w:r>
      <w:r w:rsidR="06147343" w:rsidRPr="06147343">
        <w:rPr>
          <w:rFonts w:eastAsia="Times New Roman"/>
          <w:sz w:val="28"/>
          <w:szCs w:val="28"/>
        </w:rPr>
        <w:t>Strategic Plan</w:t>
      </w:r>
      <w:r>
        <w:rPr>
          <w:rFonts w:eastAsia="Times New Roman"/>
          <w:sz w:val="28"/>
          <w:szCs w:val="28"/>
        </w:rPr>
        <w:t xml:space="preserve"> Draft</w:t>
      </w:r>
      <w:r w:rsidR="06147343" w:rsidRPr="06147343">
        <w:rPr>
          <w:rFonts w:eastAsia="Times New Roman"/>
          <w:sz w:val="28"/>
          <w:szCs w:val="28"/>
        </w:rPr>
        <w:t xml:space="preserve"> – Jenna</w:t>
      </w:r>
      <w:r>
        <w:rPr>
          <w:rFonts w:eastAsia="Times New Roman"/>
          <w:sz w:val="28"/>
          <w:szCs w:val="28"/>
        </w:rPr>
        <w:t>/Meg</w:t>
      </w:r>
    </w:p>
    <w:p w14:paraId="14E58EA5" w14:textId="5220B782" w:rsidR="006909A3" w:rsidRDefault="006909A3" w:rsidP="006909A3">
      <w:pPr>
        <w:spacing w:after="0" w:line="240" w:lineRule="auto"/>
        <w:rPr>
          <w:rFonts w:eastAsia="Times New Roman"/>
          <w:sz w:val="28"/>
          <w:szCs w:val="28"/>
        </w:rPr>
      </w:pPr>
    </w:p>
    <w:p w14:paraId="4C2CC799" w14:textId="77777777" w:rsidR="006909A3" w:rsidRPr="006909A3" w:rsidRDefault="006909A3" w:rsidP="006909A3">
      <w:pPr>
        <w:spacing w:after="0" w:line="240" w:lineRule="auto"/>
        <w:rPr>
          <w:rFonts w:eastAsia="Times New Roman"/>
          <w:sz w:val="28"/>
          <w:szCs w:val="28"/>
        </w:rPr>
      </w:pPr>
    </w:p>
    <w:p w14:paraId="70A1583A" w14:textId="3836EF2A" w:rsidR="00C97113" w:rsidRDefault="00C97113" w:rsidP="00C97113">
      <w:pPr>
        <w:spacing w:after="0" w:line="240" w:lineRule="auto"/>
        <w:rPr>
          <w:b/>
          <w:color w:val="4472C4" w:themeColor="accent1"/>
          <w:sz w:val="28"/>
          <w:szCs w:val="28"/>
        </w:rPr>
      </w:pPr>
      <w:bookmarkStart w:id="2" w:name="_Hlk101432257"/>
      <w:r w:rsidRPr="00BB7F5D">
        <w:rPr>
          <w:b/>
          <w:color w:val="0070C0"/>
          <w:sz w:val="28"/>
          <w:szCs w:val="28"/>
        </w:rPr>
        <w:t>Upcoming</w:t>
      </w:r>
      <w:r w:rsidRPr="00C811B7">
        <w:rPr>
          <w:b/>
          <w:color w:val="4472C4" w:themeColor="accent1"/>
          <w:sz w:val="28"/>
          <w:szCs w:val="28"/>
        </w:rPr>
        <w:t xml:space="preserve"> Events: </w:t>
      </w:r>
    </w:p>
    <w:p w14:paraId="18002197" w14:textId="51A7A2E9" w:rsidR="00FA5238" w:rsidRPr="00777D5A" w:rsidRDefault="62DA56A8" w:rsidP="00777D5A">
      <w:pPr>
        <w:pStyle w:val="ListParagraph"/>
        <w:numPr>
          <w:ilvl w:val="0"/>
          <w:numId w:val="2"/>
        </w:numPr>
        <w:spacing w:after="0" w:line="240" w:lineRule="auto"/>
        <w:rPr>
          <w:sz w:val="28"/>
          <w:szCs w:val="28"/>
        </w:rPr>
      </w:pPr>
      <w:r w:rsidRPr="62DA56A8">
        <w:rPr>
          <w:sz w:val="28"/>
          <w:szCs w:val="28"/>
        </w:rPr>
        <w:t xml:space="preserve">September </w:t>
      </w:r>
      <w:r w:rsidR="002F59E9">
        <w:rPr>
          <w:sz w:val="28"/>
          <w:szCs w:val="28"/>
        </w:rPr>
        <w:t>27</w:t>
      </w:r>
      <w:r w:rsidRPr="62DA56A8">
        <w:rPr>
          <w:sz w:val="28"/>
          <w:szCs w:val="28"/>
        </w:rPr>
        <w:t>: 5</w:t>
      </w:r>
      <w:r w:rsidR="00266CCF">
        <w:rPr>
          <w:sz w:val="28"/>
          <w:szCs w:val="28"/>
        </w:rPr>
        <w:t>:30</w:t>
      </w:r>
      <w:r w:rsidRPr="62DA56A8">
        <w:rPr>
          <w:sz w:val="28"/>
          <w:szCs w:val="28"/>
        </w:rPr>
        <w:t xml:space="preserve"> – 7pm; Home is the Key Table Captain Social; Boca</w:t>
      </w:r>
    </w:p>
    <w:p w14:paraId="7A2545B7" w14:textId="477334A4" w:rsidR="176A8AAE" w:rsidRDefault="176A8AAE" w:rsidP="176A8AAE">
      <w:pPr>
        <w:pStyle w:val="ListParagraph"/>
        <w:numPr>
          <w:ilvl w:val="0"/>
          <w:numId w:val="2"/>
        </w:numPr>
        <w:spacing w:after="0" w:line="240" w:lineRule="auto"/>
        <w:rPr>
          <w:sz w:val="28"/>
          <w:szCs w:val="28"/>
        </w:rPr>
      </w:pPr>
      <w:r w:rsidRPr="176A8AAE">
        <w:rPr>
          <w:sz w:val="28"/>
          <w:szCs w:val="28"/>
        </w:rPr>
        <w:t>September 27, October 7, October 13:  Tour with the Executive Director</w:t>
      </w:r>
    </w:p>
    <w:p w14:paraId="29B7504B" w14:textId="7890297B" w:rsidR="00777D5A" w:rsidRDefault="00777D5A" w:rsidP="176A8AAE">
      <w:pPr>
        <w:pStyle w:val="ListParagraph"/>
        <w:numPr>
          <w:ilvl w:val="0"/>
          <w:numId w:val="2"/>
        </w:numPr>
        <w:spacing w:after="0" w:line="240" w:lineRule="auto"/>
        <w:rPr>
          <w:sz w:val="28"/>
          <w:szCs w:val="28"/>
        </w:rPr>
      </w:pPr>
      <w:r>
        <w:rPr>
          <w:sz w:val="28"/>
          <w:szCs w:val="28"/>
        </w:rPr>
        <w:t>October 15</w:t>
      </w:r>
      <w:r w:rsidRPr="176A8AAE">
        <w:rPr>
          <w:sz w:val="28"/>
          <w:szCs w:val="28"/>
        </w:rPr>
        <w:t>:</w:t>
      </w:r>
      <w:r>
        <w:rPr>
          <w:sz w:val="28"/>
          <w:szCs w:val="28"/>
        </w:rPr>
        <w:t xml:space="preserve"> 11:30-1</w:t>
      </w:r>
      <w:r w:rsidRPr="176A8AAE">
        <w:rPr>
          <w:sz w:val="28"/>
          <w:szCs w:val="28"/>
        </w:rPr>
        <w:t>; Ridgevi</w:t>
      </w:r>
      <w:r>
        <w:rPr>
          <w:sz w:val="28"/>
          <w:szCs w:val="28"/>
        </w:rPr>
        <w:t xml:space="preserve">ew </w:t>
      </w:r>
      <w:r w:rsidRPr="176A8AAE">
        <w:rPr>
          <w:sz w:val="28"/>
          <w:szCs w:val="28"/>
        </w:rPr>
        <w:t>Celebration/</w:t>
      </w:r>
      <w:r>
        <w:rPr>
          <w:sz w:val="28"/>
          <w:szCs w:val="28"/>
        </w:rPr>
        <w:t xml:space="preserve">Dedication of </w:t>
      </w:r>
      <w:proofErr w:type="spellStart"/>
      <w:r>
        <w:rPr>
          <w:sz w:val="28"/>
          <w:szCs w:val="28"/>
        </w:rPr>
        <w:t>Niya</w:t>
      </w:r>
      <w:proofErr w:type="spellEnd"/>
      <w:r>
        <w:rPr>
          <w:sz w:val="28"/>
          <w:szCs w:val="28"/>
        </w:rPr>
        <w:t xml:space="preserve"> Mayfield’s House with Morning Star Baptist Church</w:t>
      </w:r>
    </w:p>
    <w:p w14:paraId="610941DF" w14:textId="21A8B28C" w:rsidR="00FA5238" w:rsidRDefault="176A8AAE" w:rsidP="62DA56A8">
      <w:pPr>
        <w:pStyle w:val="ListParagraph"/>
        <w:numPr>
          <w:ilvl w:val="0"/>
          <w:numId w:val="2"/>
        </w:numPr>
        <w:spacing w:after="0" w:line="240" w:lineRule="auto"/>
        <w:rPr>
          <w:sz w:val="28"/>
          <w:szCs w:val="28"/>
        </w:rPr>
      </w:pPr>
      <w:r w:rsidRPr="176A8AAE">
        <w:rPr>
          <w:sz w:val="28"/>
          <w:szCs w:val="28"/>
        </w:rPr>
        <w:t xml:space="preserve">November 10:  8am; </w:t>
      </w:r>
      <w:r w:rsidRPr="176A8AAE">
        <w:rPr>
          <w:i/>
          <w:iCs/>
          <w:sz w:val="28"/>
          <w:szCs w:val="28"/>
        </w:rPr>
        <w:t>Home is the Key</w:t>
      </w:r>
      <w:r w:rsidRPr="176A8AAE">
        <w:rPr>
          <w:sz w:val="28"/>
          <w:szCs w:val="28"/>
        </w:rPr>
        <w:t xml:space="preserve"> </w:t>
      </w:r>
      <w:r w:rsidR="00777D5A">
        <w:rPr>
          <w:sz w:val="28"/>
          <w:szCs w:val="28"/>
        </w:rPr>
        <w:t xml:space="preserve">in-person </w:t>
      </w:r>
      <w:r w:rsidRPr="176A8AAE">
        <w:rPr>
          <w:sz w:val="28"/>
          <w:szCs w:val="28"/>
        </w:rPr>
        <w:t>event</w:t>
      </w:r>
    </w:p>
    <w:p w14:paraId="0296A241" w14:textId="267E943A" w:rsidR="00EF13BC" w:rsidRDefault="00EF13BC" w:rsidP="00EF13BC">
      <w:pPr>
        <w:spacing w:after="0" w:line="240" w:lineRule="auto"/>
        <w:rPr>
          <w:bCs/>
          <w:sz w:val="28"/>
          <w:szCs w:val="28"/>
        </w:rPr>
      </w:pPr>
      <w:r>
        <w:rPr>
          <w:bCs/>
          <w:sz w:val="28"/>
          <w:szCs w:val="28"/>
        </w:rPr>
        <w:tab/>
      </w:r>
    </w:p>
    <w:p w14:paraId="778D90AC" w14:textId="48F0DB44" w:rsidR="00EF13BC" w:rsidRPr="00777D5A" w:rsidRDefault="00EF13BC" w:rsidP="00777D5A">
      <w:pPr>
        <w:spacing w:after="0" w:line="240" w:lineRule="auto"/>
        <w:rPr>
          <w:b/>
          <w:color w:val="4472C4" w:themeColor="accent1"/>
          <w:sz w:val="28"/>
          <w:szCs w:val="28"/>
        </w:rPr>
      </w:pPr>
      <w:r w:rsidRPr="00EF13BC">
        <w:rPr>
          <w:b/>
          <w:color w:val="4472C4" w:themeColor="accent1"/>
          <w:sz w:val="28"/>
          <w:szCs w:val="28"/>
        </w:rPr>
        <w:t>Next Board Meetings</w:t>
      </w:r>
      <w:r w:rsidR="00E13C68">
        <w:rPr>
          <w:b/>
          <w:color w:val="4472C4" w:themeColor="accent1"/>
          <w:sz w:val="28"/>
          <w:szCs w:val="28"/>
        </w:rPr>
        <w:t>/Events</w:t>
      </w:r>
      <w:r w:rsidRPr="00EF13BC">
        <w:rPr>
          <w:b/>
          <w:color w:val="4472C4" w:themeColor="accent1"/>
          <w:sz w:val="28"/>
          <w:szCs w:val="28"/>
        </w:rPr>
        <w:t xml:space="preserve">:   </w:t>
      </w:r>
    </w:p>
    <w:p w14:paraId="1D7C5DE0" w14:textId="038A5A8E" w:rsidR="00A01748" w:rsidRDefault="176A8AAE" w:rsidP="176A8AAE">
      <w:pPr>
        <w:pStyle w:val="ListParagraph"/>
        <w:numPr>
          <w:ilvl w:val="0"/>
          <w:numId w:val="1"/>
        </w:numPr>
        <w:spacing w:after="0" w:line="240" w:lineRule="auto"/>
        <w:rPr>
          <w:sz w:val="28"/>
          <w:szCs w:val="28"/>
        </w:rPr>
      </w:pPr>
      <w:r w:rsidRPr="176A8AAE">
        <w:rPr>
          <w:sz w:val="28"/>
          <w:szCs w:val="28"/>
        </w:rPr>
        <w:t xml:space="preserve">October 24, </w:t>
      </w:r>
      <w:r w:rsidR="00CB76B6">
        <w:rPr>
          <w:sz w:val="28"/>
          <w:szCs w:val="28"/>
        </w:rPr>
        <w:t xml:space="preserve">no meeting in November, </w:t>
      </w:r>
      <w:r w:rsidRPr="176A8AAE">
        <w:rPr>
          <w:sz w:val="28"/>
          <w:szCs w:val="28"/>
        </w:rPr>
        <w:t>December 5</w:t>
      </w:r>
    </w:p>
    <w:p w14:paraId="0CF3FDD0" w14:textId="77777777" w:rsidR="00EF13BC" w:rsidRDefault="00EF13BC" w:rsidP="00EF13BC">
      <w:pPr>
        <w:spacing w:after="0" w:line="240" w:lineRule="auto"/>
        <w:rPr>
          <w:color w:val="FF0000"/>
          <w:sz w:val="28"/>
          <w:szCs w:val="28"/>
        </w:rPr>
      </w:pPr>
    </w:p>
    <w:bookmarkEnd w:id="1"/>
    <w:bookmarkEnd w:id="2"/>
    <w:p w14:paraId="469E41C9" w14:textId="77777777" w:rsidR="00266CCF" w:rsidRDefault="00266CCF" w:rsidP="00C97113">
      <w:pPr>
        <w:spacing w:after="0" w:line="240" w:lineRule="auto"/>
        <w:rPr>
          <w:color w:val="FF0000"/>
          <w:sz w:val="28"/>
          <w:szCs w:val="28"/>
        </w:rPr>
      </w:pPr>
    </w:p>
    <w:p w14:paraId="7E66EA0C" w14:textId="4D2DD455" w:rsidR="00A01748" w:rsidRDefault="00A01748" w:rsidP="00C97113">
      <w:pPr>
        <w:spacing w:after="0" w:line="240" w:lineRule="auto"/>
        <w:rPr>
          <w:color w:val="FF0000"/>
          <w:sz w:val="28"/>
          <w:szCs w:val="28"/>
        </w:rPr>
      </w:pPr>
    </w:p>
    <w:p w14:paraId="5B80B4A8" w14:textId="739F6639" w:rsidR="001607C1" w:rsidRDefault="001607C1" w:rsidP="001607C1">
      <w:pPr>
        <w:spacing w:after="0" w:line="240" w:lineRule="auto"/>
        <w:rPr>
          <w:color w:val="FF0000"/>
          <w:sz w:val="28"/>
          <w:szCs w:val="28"/>
        </w:rPr>
      </w:pPr>
    </w:p>
    <w:p w14:paraId="452186B4" w14:textId="77777777" w:rsidR="001607C1" w:rsidRDefault="001607C1" w:rsidP="001607C1">
      <w:pPr>
        <w:spacing w:after="0" w:line="240" w:lineRule="auto"/>
        <w:rPr>
          <w:color w:val="FF0000"/>
          <w:sz w:val="28"/>
          <w:szCs w:val="28"/>
        </w:rPr>
      </w:pPr>
    </w:p>
    <w:p w14:paraId="0A43D7B8" w14:textId="77777777" w:rsidR="001607C1" w:rsidRPr="003216A6" w:rsidRDefault="001607C1" w:rsidP="001607C1">
      <w:pPr>
        <w:pStyle w:val="NoSpacing"/>
        <w:jc w:val="center"/>
        <w:rPr>
          <w:b/>
          <w:bCs/>
          <w:color w:val="44546A" w:themeColor="text2"/>
        </w:rPr>
      </w:pPr>
      <w:r w:rsidRPr="003216A6">
        <w:rPr>
          <w:b/>
          <w:bCs/>
          <w:color w:val="44546A" w:themeColor="text2"/>
        </w:rPr>
        <w:t>Habitat for Humanity of Catawba Valley</w:t>
      </w:r>
    </w:p>
    <w:p w14:paraId="67B76823" w14:textId="77777777" w:rsidR="001607C1" w:rsidRDefault="001607C1" w:rsidP="001607C1">
      <w:pPr>
        <w:pStyle w:val="NoSpacing"/>
        <w:jc w:val="center"/>
        <w:rPr>
          <w:b/>
          <w:bCs/>
          <w:color w:val="44546A" w:themeColor="text2"/>
        </w:rPr>
      </w:pPr>
      <w:r w:rsidRPr="003216A6">
        <w:rPr>
          <w:b/>
          <w:bCs/>
          <w:color w:val="44546A" w:themeColor="text2"/>
        </w:rPr>
        <w:t>Board of Directors’ Meeting</w:t>
      </w:r>
    </w:p>
    <w:p w14:paraId="0222ECB2" w14:textId="62BB9102" w:rsidR="001607C1" w:rsidRDefault="00717CF7" w:rsidP="001607C1">
      <w:pPr>
        <w:pStyle w:val="NoSpacing"/>
        <w:jc w:val="center"/>
        <w:rPr>
          <w:b/>
          <w:bCs/>
          <w:color w:val="44546A" w:themeColor="text2"/>
        </w:rPr>
      </w:pPr>
      <w:r>
        <w:rPr>
          <w:b/>
          <w:bCs/>
          <w:color w:val="44546A" w:themeColor="text2"/>
        </w:rPr>
        <w:t xml:space="preserve">July 25, </w:t>
      </w:r>
      <w:r w:rsidR="001607C1">
        <w:rPr>
          <w:b/>
          <w:bCs/>
          <w:color w:val="44546A" w:themeColor="text2"/>
        </w:rPr>
        <w:t>2022</w:t>
      </w:r>
    </w:p>
    <w:p w14:paraId="50B6DB0F" w14:textId="77777777" w:rsidR="008D4AE0" w:rsidRDefault="008D4AE0" w:rsidP="001607C1">
      <w:pPr>
        <w:pStyle w:val="NoSpacing"/>
        <w:jc w:val="center"/>
        <w:rPr>
          <w:b/>
          <w:bCs/>
          <w:color w:val="44546A" w:themeColor="text2"/>
        </w:rPr>
      </w:pPr>
    </w:p>
    <w:p w14:paraId="1A04D8DE" w14:textId="77777777" w:rsidR="008D4AE0" w:rsidRDefault="008D4AE0" w:rsidP="008D4AE0">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Members Present: </w:t>
      </w:r>
      <w:r>
        <w:rPr>
          <w:rFonts w:ascii="Times New Roman" w:hAnsi="Times New Roman" w:cs="Times New Roman"/>
          <w:sz w:val="24"/>
          <w:szCs w:val="24"/>
        </w:rPr>
        <w:tab/>
      </w:r>
      <w:r w:rsidRPr="00B07B8F">
        <w:rPr>
          <w:rFonts w:ascii="Times New Roman" w:hAnsi="Times New Roman" w:cs="Times New Roman"/>
          <w:sz w:val="24"/>
          <w:szCs w:val="24"/>
        </w:rPr>
        <w:t xml:space="preserve">Jim Benton, </w:t>
      </w:r>
      <w:r w:rsidRPr="008A7B00">
        <w:rPr>
          <w:rFonts w:ascii="Times New Roman" w:hAnsi="Times New Roman" w:cs="Times New Roman"/>
          <w:sz w:val="24"/>
          <w:szCs w:val="24"/>
        </w:rPr>
        <w:t xml:space="preserve">Bill Burnham, </w:t>
      </w:r>
      <w:r w:rsidRPr="00351953">
        <w:rPr>
          <w:rFonts w:ascii="Times New Roman" w:hAnsi="Times New Roman" w:cs="Times New Roman"/>
          <w:bCs/>
          <w:sz w:val="24"/>
          <w:szCs w:val="24"/>
        </w:rPr>
        <w:t>Doug Dickson</w:t>
      </w:r>
      <w:r w:rsidRPr="00351953">
        <w:rPr>
          <w:rFonts w:ascii="Times New Roman" w:hAnsi="Times New Roman" w:cs="Times New Roman"/>
          <w:b/>
          <w:sz w:val="24"/>
          <w:szCs w:val="24"/>
        </w:rPr>
        <w:t xml:space="preserve">, </w:t>
      </w:r>
      <w:r w:rsidRPr="002005FA">
        <w:rPr>
          <w:rFonts w:ascii="Times New Roman" w:hAnsi="Times New Roman" w:cs="Times New Roman"/>
          <w:sz w:val="24"/>
          <w:szCs w:val="24"/>
        </w:rPr>
        <w:t xml:space="preserve">Scott </w:t>
      </w:r>
      <w:proofErr w:type="spellStart"/>
      <w:r w:rsidRPr="002005FA">
        <w:rPr>
          <w:rFonts w:ascii="Times New Roman" w:hAnsi="Times New Roman" w:cs="Times New Roman"/>
          <w:sz w:val="24"/>
          <w:szCs w:val="24"/>
        </w:rPr>
        <w:t>Echelberger</w:t>
      </w:r>
      <w:proofErr w:type="spellEnd"/>
      <w:r w:rsidRPr="002005FA">
        <w:rPr>
          <w:rFonts w:ascii="Times New Roman" w:hAnsi="Times New Roman" w:cs="Times New Roman"/>
          <w:sz w:val="24"/>
          <w:szCs w:val="24"/>
        </w:rPr>
        <w:t xml:space="preserve">, </w:t>
      </w:r>
      <w:r w:rsidRPr="00B07B8F">
        <w:rPr>
          <w:rFonts w:ascii="Times New Roman" w:hAnsi="Times New Roman" w:cs="Times New Roman"/>
          <w:sz w:val="24"/>
          <w:szCs w:val="24"/>
        </w:rPr>
        <w:t xml:space="preserve">Rodney Garren, </w:t>
      </w:r>
      <w:r w:rsidRPr="00F63950">
        <w:rPr>
          <w:rFonts w:ascii="Times New Roman" w:hAnsi="Times New Roman" w:cs="Times New Roman"/>
          <w:bCs/>
          <w:sz w:val="24"/>
          <w:szCs w:val="24"/>
        </w:rPr>
        <w:t xml:space="preserve">Lori </w:t>
      </w:r>
      <w:proofErr w:type="spellStart"/>
      <w:r w:rsidRPr="00F63950">
        <w:rPr>
          <w:rFonts w:ascii="Times New Roman" w:hAnsi="Times New Roman" w:cs="Times New Roman"/>
          <w:bCs/>
          <w:sz w:val="24"/>
          <w:szCs w:val="24"/>
        </w:rPr>
        <w:t>Greveling</w:t>
      </w:r>
      <w:proofErr w:type="spellEnd"/>
      <w:r w:rsidRPr="00F63950">
        <w:rPr>
          <w:rFonts w:ascii="Times New Roman" w:hAnsi="Times New Roman" w:cs="Times New Roman"/>
          <w:bCs/>
          <w:sz w:val="24"/>
          <w:szCs w:val="24"/>
        </w:rPr>
        <w:t xml:space="preserve">, Frances Hilton, </w:t>
      </w:r>
      <w:r w:rsidRPr="00351953">
        <w:rPr>
          <w:rFonts w:ascii="Times New Roman" w:hAnsi="Times New Roman" w:cs="Times New Roman"/>
          <w:bCs/>
          <w:sz w:val="24"/>
          <w:szCs w:val="24"/>
        </w:rPr>
        <w:t xml:space="preserve">Ander Horne, </w:t>
      </w:r>
      <w:r w:rsidRPr="008A7B00">
        <w:rPr>
          <w:rFonts w:ascii="Times New Roman" w:hAnsi="Times New Roman" w:cs="Times New Roman"/>
          <w:bCs/>
          <w:sz w:val="24"/>
          <w:szCs w:val="24"/>
        </w:rPr>
        <w:t>Pat Jones</w:t>
      </w:r>
      <w:r w:rsidRPr="008A7B00">
        <w:rPr>
          <w:rFonts w:ascii="Times New Roman" w:hAnsi="Times New Roman" w:cs="Times New Roman"/>
          <w:sz w:val="24"/>
          <w:szCs w:val="24"/>
        </w:rPr>
        <w:t xml:space="preserve">, </w:t>
      </w:r>
      <w:r w:rsidRPr="00B07B8F">
        <w:rPr>
          <w:rFonts w:ascii="Times New Roman" w:hAnsi="Times New Roman" w:cs="Times New Roman"/>
          <w:sz w:val="24"/>
          <w:szCs w:val="24"/>
        </w:rPr>
        <w:t xml:space="preserve">Gerry Knox, </w:t>
      </w:r>
      <w:r w:rsidRPr="00351953">
        <w:rPr>
          <w:rFonts w:ascii="Times New Roman" w:hAnsi="Times New Roman" w:cs="Times New Roman"/>
          <w:sz w:val="24"/>
          <w:szCs w:val="24"/>
        </w:rPr>
        <w:t>William Pleasant</w:t>
      </w:r>
    </w:p>
    <w:p w14:paraId="47007C6A" w14:textId="77777777" w:rsidR="008D4AE0" w:rsidRPr="00351953" w:rsidRDefault="008D4AE0" w:rsidP="008D4AE0">
      <w:pPr>
        <w:ind w:left="2880" w:hanging="2880"/>
        <w:rPr>
          <w:rFonts w:ascii="Times New Roman" w:hAnsi="Times New Roman" w:cs="Times New Roman"/>
          <w:sz w:val="24"/>
          <w:szCs w:val="24"/>
        </w:rPr>
      </w:pPr>
      <w:r>
        <w:rPr>
          <w:rFonts w:ascii="Times New Roman" w:hAnsi="Times New Roman" w:cs="Times New Roman"/>
          <w:b/>
          <w:sz w:val="24"/>
          <w:szCs w:val="24"/>
          <w:u w:val="single"/>
        </w:rPr>
        <w:t>Members Not Present:</w:t>
      </w:r>
      <w:r w:rsidRPr="002E2E2E">
        <w:rPr>
          <w:rFonts w:ascii="Times New Roman" w:hAnsi="Times New Roman" w:cs="Times New Roman"/>
          <w:b/>
          <w:sz w:val="24"/>
          <w:szCs w:val="24"/>
        </w:rPr>
        <w:t xml:space="preserve"> </w:t>
      </w:r>
      <w:r>
        <w:rPr>
          <w:rFonts w:ascii="Times New Roman" w:hAnsi="Times New Roman" w:cs="Times New Roman"/>
          <w:b/>
          <w:sz w:val="24"/>
          <w:szCs w:val="24"/>
        </w:rPr>
        <w:tab/>
      </w:r>
      <w:r w:rsidRPr="00F63950">
        <w:rPr>
          <w:rFonts w:ascii="Times New Roman" w:hAnsi="Times New Roman" w:cs="Times New Roman"/>
          <w:bCs/>
          <w:sz w:val="24"/>
          <w:szCs w:val="24"/>
        </w:rPr>
        <w:t>Tara Bland</w:t>
      </w:r>
      <w:r w:rsidRPr="00F63950">
        <w:rPr>
          <w:rFonts w:ascii="Times New Roman" w:hAnsi="Times New Roman" w:cs="Times New Roman"/>
          <w:b/>
          <w:sz w:val="24"/>
          <w:szCs w:val="24"/>
        </w:rPr>
        <w:t xml:space="preserve">, </w:t>
      </w:r>
      <w:r>
        <w:rPr>
          <w:rFonts w:ascii="Times New Roman" w:hAnsi="Times New Roman" w:cs="Times New Roman"/>
          <w:sz w:val="24"/>
          <w:szCs w:val="24"/>
        </w:rPr>
        <w:t xml:space="preserve">Graham </w:t>
      </w:r>
      <w:proofErr w:type="spellStart"/>
      <w:r>
        <w:rPr>
          <w:rFonts w:ascii="Times New Roman" w:hAnsi="Times New Roman" w:cs="Times New Roman"/>
          <w:sz w:val="24"/>
          <w:szCs w:val="24"/>
        </w:rPr>
        <w:t>Hunsucker</w:t>
      </w:r>
      <w:proofErr w:type="spellEnd"/>
      <w:r>
        <w:rPr>
          <w:rFonts w:ascii="Times New Roman" w:hAnsi="Times New Roman" w:cs="Times New Roman"/>
          <w:sz w:val="24"/>
          <w:szCs w:val="24"/>
        </w:rPr>
        <w:t>,</w:t>
      </w:r>
      <w:r w:rsidRPr="008A7B00">
        <w:rPr>
          <w:rFonts w:ascii="Times New Roman" w:hAnsi="Times New Roman" w:cs="Times New Roman"/>
          <w:bCs/>
          <w:sz w:val="24"/>
          <w:szCs w:val="24"/>
        </w:rPr>
        <w:t xml:space="preserve"> </w:t>
      </w:r>
      <w:r w:rsidRPr="00351953">
        <w:rPr>
          <w:rFonts w:ascii="Times New Roman" w:hAnsi="Times New Roman" w:cs="Times New Roman"/>
          <w:sz w:val="24"/>
          <w:szCs w:val="24"/>
        </w:rPr>
        <w:t>Margaret Pope, Charlotte Williams</w:t>
      </w:r>
    </w:p>
    <w:p w14:paraId="78B1B816" w14:textId="77777777" w:rsidR="008D4AE0" w:rsidRDefault="008D4AE0" w:rsidP="008D4AE0">
      <w:pPr>
        <w:ind w:left="2880" w:hanging="2880"/>
        <w:rPr>
          <w:rFonts w:ascii="Times New Roman" w:hAnsi="Times New Roman" w:cs="Times New Roman"/>
          <w:sz w:val="24"/>
          <w:szCs w:val="24"/>
        </w:rPr>
      </w:pPr>
      <w:r>
        <w:rPr>
          <w:rFonts w:ascii="Times New Roman" w:hAnsi="Times New Roman" w:cs="Times New Roman"/>
          <w:b/>
          <w:sz w:val="24"/>
          <w:szCs w:val="24"/>
          <w:u w:val="single"/>
        </w:rPr>
        <w:t xml:space="preserve">Staff Present: </w:t>
      </w:r>
      <w:r>
        <w:rPr>
          <w:rFonts w:ascii="Times New Roman" w:hAnsi="Times New Roman" w:cs="Times New Roman"/>
          <w:b/>
          <w:sz w:val="24"/>
          <w:szCs w:val="24"/>
        </w:rPr>
        <w:tab/>
      </w:r>
      <w:r w:rsidRPr="00B07B8F">
        <w:rPr>
          <w:rFonts w:ascii="Times New Roman" w:hAnsi="Times New Roman" w:cs="Times New Roman"/>
          <w:sz w:val="24"/>
          <w:szCs w:val="24"/>
        </w:rPr>
        <w:t xml:space="preserve">Mitzi Gellman, </w:t>
      </w:r>
      <w:r>
        <w:rPr>
          <w:rFonts w:ascii="Times New Roman" w:hAnsi="Times New Roman" w:cs="Times New Roman"/>
          <w:sz w:val="24"/>
          <w:szCs w:val="24"/>
        </w:rPr>
        <w:t xml:space="preserve">Andrew Isola, </w:t>
      </w:r>
      <w:r w:rsidRPr="00B07B8F">
        <w:rPr>
          <w:rFonts w:ascii="Times New Roman" w:hAnsi="Times New Roman" w:cs="Times New Roman"/>
          <w:sz w:val="24"/>
          <w:szCs w:val="24"/>
        </w:rPr>
        <w:t xml:space="preserve">Jeff Mingus, Tina Morgan, </w:t>
      </w:r>
      <w:r>
        <w:rPr>
          <w:rFonts w:ascii="Times New Roman" w:hAnsi="Times New Roman" w:cs="Times New Roman"/>
          <w:sz w:val="24"/>
          <w:szCs w:val="24"/>
        </w:rPr>
        <w:t>Melissa Neal, Lynn Nelson,</w:t>
      </w:r>
      <w:r w:rsidRPr="00B07B8F">
        <w:rPr>
          <w:rFonts w:ascii="Times New Roman" w:hAnsi="Times New Roman" w:cs="Times New Roman"/>
          <w:sz w:val="24"/>
          <w:szCs w:val="24"/>
        </w:rPr>
        <w:t xml:space="preserve"> </w:t>
      </w:r>
      <w:r>
        <w:rPr>
          <w:rFonts w:ascii="Times New Roman" w:hAnsi="Times New Roman" w:cs="Times New Roman"/>
          <w:sz w:val="24"/>
          <w:szCs w:val="24"/>
        </w:rPr>
        <w:t>Jenna Ross, Meg Spivey, Hannah Yost</w:t>
      </w:r>
    </w:p>
    <w:p w14:paraId="54F00C11" w14:textId="77777777" w:rsidR="008D4AE0" w:rsidRDefault="008D4AE0" w:rsidP="008D4AE0">
      <w:pPr>
        <w:rPr>
          <w:rFonts w:ascii="Times New Roman" w:hAnsi="Times New Roman" w:cs="Times New Roman"/>
          <w:b/>
          <w:sz w:val="24"/>
          <w:szCs w:val="24"/>
          <w:u w:val="single"/>
        </w:rPr>
      </w:pPr>
      <w:r>
        <w:rPr>
          <w:rFonts w:ascii="Times New Roman" w:hAnsi="Times New Roman" w:cs="Times New Roman"/>
          <w:b/>
          <w:sz w:val="24"/>
          <w:szCs w:val="24"/>
          <w:u w:val="single"/>
        </w:rPr>
        <w:t>Welcome</w:t>
      </w:r>
    </w:p>
    <w:p w14:paraId="180BCD8E" w14:textId="77777777" w:rsidR="008D4AE0" w:rsidRDefault="008D4AE0" w:rsidP="008D4AE0">
      <w:pPr>
        <w:rPr>
          <w:rFonts w:ascii="Times New Roman" w:hAnsi="Times New Roman" w:cs="Times New Roman"/>
          <w:sz w:val="24"/>
          <w:szCs w:val="24"/>
        </w:rPr>
      </w:pPr>
      <w:r>
        <w:rPr>
          <w:rFonts w:ascii="Times New Roman" w:hAnsi="Times New Roman" w:cs="Times New Roman"/>
          <w:sz w:val="24"/>
          <w:szCs w:val="24"/>
        </w:rPr>
        <w:t>There being a quorum, the August meeting of the Habitat for Humanity of Catawba Valley Board of Directors was called to order by Board President, Rodney Garren, at 12:00 noon. Due to COVID19, a hybrid of in-person and zoom Board meeting was held.</w:t>
      </w:r>
    </w:p>
    <w:p w14:paraId="17D99136" w14:textId="77777777" w:rsidR="008D4AE0" w:rsidRDefault="008D4AE0" w:rsidP="008D4AE0">
      <w:pPr>
        <w:rPr>
          <w:rFonts w:ascii="Times New Roman" w:hAnsi="Times New Roman" w:cs="Times New Roman"/>
          <w:b/>
          <w:bCs/>
          <w:sz w:val="24"/>
          <w:szCs w:val="24"/>
          <w:u w:val="single"/>
        </w:rPr>
      </w:pPr>
      <w:r w:rsidRPr="005C4503">
        <w:rPr>
          <w:rFonts w:ascii="Times New Roman" w:hAnsi="Times New Roman" w:cs="Times New Roman"/>
          <w:b/>
          <w:bCs/>
          <w:sz w:val="24"/>
          <w:szCs w:val="24"/>
          <w:u w:val="single"/>
        </w:rPr>
        <w:t>Devotion</w:t>
      </w:r>
    </w:p>
    <w:p w14:paraId="10A4892E" w14:textId="77777777" w:rsidR="008D4AE0" w:rsidRPr="005C4503" w:rsidRDefault="008D4AE0" w:rsidP="008D4AE0">
      <w:pPr>
        <w:rPr>
          <w:rFonts w:ascii="Times New Roman" w:hAnsi="Times New Roman" w:cs="Times New Roman"/>
          <w:sz w:val="24"/>
          <w:szCs w:val="24"/>
        </w:rPr>
      </w:pPr>
      <w:r>
        <w:rPr>
          <w:rFonts w:ascii="Times New Roman" w:hAnsi="Times New Roman" w:cs="Times New Roman"/>
          <w:sz w:val="24"/>
          <w:szCs w:val="24"/>
        </w:rPr>
        <w:t>Bill Burnham, Board Member, led the devotion sharing Acts 17:28, followed by prayer.</w:t>
      </w:r>
    </w:p>
    <w:p w14:paraId="132F64E8" w14:textId="77777777" w:rsidR="008D4AE0" w:rsidRDefault="008D4AE0" w:rsidP="008D4AE0">
      <w:pPr>
        <w:rPr>
          <w:rFonts w:ascii="Times New Roman" w:hAnsi="Times New Roman" w:cs="Times New Roman"/>
          <w:b/>
          <w:bCs/>
          <w:sz w:val="24"/>
          <w:szCs w:val="24"/>
          <w:u w:val="single"/>
        </w:rPr>
      </w:pPr>
      <w:r>
        <w:rPr>
          <w:rFonts w:ascii="Times New Roman" w:hAnsi="Times New Roman" w:cs="Times New Roman"/>
          <w:b/>
          <w:bCs/>
          <w:sz w:val="24"/>
          <w:szCs w:val="24"/>
          <w:u w:val="single"/>
        </w:rPr>
        <w:t>Adoption of Agenda</w:t>
      </w:r>
    </w:p>
    <w:p w14:paraId="1C3EDECB" w14:textId="77777777" w:rsidR="008D4AE0" w:rsidRPr="005E614E" w:rsidRDefault="008D4AE0" w:rsidP="008D4AE0">
      <w:pPr>
        <w:rPr>
          <w:rFonts w:ascii="Times New Roman" w:hAnsi="Times New Roman" w:cs="Times New Roman"/>
          <w:sz w:val="24"/>
          <w:szCs w:val="24"/>
        </w:rPr>
      </w:pPr>
      <w:r>
        <w:rPr>
          <w:rFonts w:ascii="Times New Roman" w:hAnsi="Times New Roman" w:cs="Times New Roman"/>
          <w:sz w:val="24"/>
          <w:szCs w:val="24"/>
        </w:rPr>
        <w:t xml:space="preserve">Rodney Garren, Board President, made an addition to the </w:t>
      </w:r>
      <w:proofErr w:type="gramStart"/>
      <w:r>
        <w:rPr>
          <w:rFonts w:ascii="Times New Roman" w:hAnsi="Times New Roman" w:cs="Times New Roman"/>
          <w:sz w:val="24"/>
          <w:szCs w:val="24"/>
        </w:rPr>
        <w:t>Agenda</w:t>
      </w:r>
      <w:proofErr w:type="gramEnd"/>
      <w:r>
        <w:rPr>
          <w:rFonts w:ascii="Times New Roman" w:hAnsi="Times New Roman" w:cs="Times New Roman"/>
          <w:sz w:val="24"/>
          <w:szCs w:val="24"/>
        </w:rPr>
        <w:t xml:space="preserve"> adding Action Item – </w:t>
      </w:r>
      <w:proofErr w:type="spellStart"/>
      <w:r>
        <w:rPr>
          <w:rFonts w:ascii="Times New Roman" w:hAnsi="Times New Roman" w:cs="Times New Roman"/>
          <w:sz w:val="24"/>
          <w:szCs w:val="24"/>
        </w:rPr>
        <w:t>Truist</w:t>
      </w:r>
      <w:proofErr w:type="spellEnd"/>
      <w:r>
        <w:rPr>
          <w:rFonts w:ascii="Times New Roman" w:hAnsi="Times New Roman" w:cs="Times New Roman"/>
          <w:sz w:val="24"/>
          <w:szCs w:val="24"/>
        </w:rPr>
        <w:t xml:space="preserve"> Loan. Upon a motion by Bill Burnham and a second by Jim Benton, the Board unanimously adopted the revised August Agenda.</w:t>
      </w:r>
    </w:p>
    <w:p w14:paraId="32F5C24D" w14:textId="77777777" w:rsidR="008D4AE0" w:rsidRDefault="008D4AE0" w:rsidP="008D4AE0">
      <w:pPr>
        <w:rPr>
          <w:rFonts w:ascii="Times New Roman" w:hAnsi="Times New Roman" w:cs="Times New Roman"/>
          <w:b/>
          <w:bCs/>
          <w:sz w:val="24"/>
          <w:szCs w:val="24"/>
          <w:u w:val="single"/>
        </w:rPr>
      </w:pPr>
      <w:r>
        <w:rPr>
          <w:rFonts w:ascii="Times New Roman" w:hAnsi="Times New Roman" w:cs="Times New Roman"/>
          <w:b/>
          <w:bCs/>
          <w:sz w:val="24"/>
          <w:szCs w:val="24"/>
          <w:u w:val="single"/>
        </w:rPr>
        <w:t>Consent Agenda</w:t>
      </w:r>
    </w:p>
    <w:p w14:paraId="192BD26D" w14:textId="77777777" w:rsidR="008D4AE0" w:rsidRPr="005E614E" w:rsidRDefault="008D4AE0" w:rsidP="008D4AE0">
      <w:pPr>
        <w:rPr>
          <w:rFonts w:ascii="Times New Roman" w:hAnsi="Times New Roman" w:cs="Times New Roman"/>
          <w:sz w:val="24"/>
          <w:szCs w:val="24"/>
        </w:rPr>
      </w:pPr>
      <w:r>
        <w:rPr>
          <w:rFonts w:ascii="Times New Roman" w:hAnsi="Times New Roman" w:cs="Times New Roman"/>
          <w:sz w:val="24"/>
          <w:szCs w:val="24"/>
        </w:rPr>
        <w:t xml:space="preserve">The Board adopted the Consent Agenda of the July Board Meeting Minutes, Staff Reports, and July Financial Reports by a motion from Pat Jones and a second by Lori </w:t>
      </w:r>
      <w:proofErr w:type="spellStart"/>
      <w:r>
        <w:rPr>
          <w:rFonts w:ascii="Times New Roman" w:hAnsi="Times New Roman" w:cs="Times New Roman"/>
          <w:sz w:val="24"/>
          <w:szCs w:val="24"/>
        </w:rPr>
        <w:t>Greveling</w:t>
      </w:r>
      <w:proofErr w:type="spellEnd"/>
      <w:r>
        <w:rPr>
          <w:rFonts w:ascii="Times New Roman" w:hAnsi="Times New Roman" w:cs="Times New Roman"/>
          <w:sz w:val="24"/>
          <w:szCs w:val="24"/>
        </w:rPr>
        <w:t xml:space="preserve"> without dissent.</w:t>
      </w:r>
    </w:p>
    <w:p w14:paraId="413459E4" w14:textId="77777777" w:rsidR="008D4AE0" w:rsidRDefault="008D4AE0" w:rsidP="008D4AE0">
      <w:pPr>
        <w:rPr>
          <w:rFonts w:ascii="Times New Roman" w:hAnsi="Times New Roman" w:cs="Times New Roman"/>
          <w:b/>
          <w:bCs/>
          <w:sz w:val="24"/>
          <w:szCs w:val="24"/>
          <w:u w:val="single"/>
        </w:rPr>
      </w:pPr>
      <w:r>
        <w:rPr>
          <w:rFonts w:ascii="Times New Roman" w:hAnsi="Times New Roman" w:cs="Times New Roman"/>
          <w:b/>
          <w:bCs/>
          <w:sz w:val="24"/>
          <w:szCs w:val="24"/>
          <w:u w:val="single"/>
        </w:rPr>
        <w:t>Action Items</w:t>
      </w:r>
    </w:p>
    <w:p w14:paraId="106965CF" w14:textId="77777777" w:rsidR="008D4AE0" w:rsidRPr="007151AD" w:rsidRDefault="008D4AE0" w:rsidP="008D4AE0">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Mitzi Gellman, Executive Director, presented the 2022-23 Slate of Officers – Jim Meade, Rob Howard, and Tiffany Gray-Napier. Mitzi also presented a recommendation for William Pleasant to serve as the Treasurer for the FY2022-23. Bill Burnham made a motion to accept the Slate of Officers and William Pleasant as Treasurer with a second by Gerry Knox. With all in favor, the motion was approved.</w:t>
      </w:r>
    </w:p>
    <w:p w14:paraId="367371D8" w14:textId="77777777" w:rsidR="008D4AE0" w:rsidRPr="00AE080A" w:rsidRDefault="008D4AE0" w:rsidP="008D4AE0">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t xml:space="preserve">Mitzi Gellman, Executive Director, discussed Habitat’s current loan with </w:t>
      </w:r>
      <w:proofErr w:type="spellStart"/>
      <w:r>
        <w:rPr>
          <w:rFonts w:ascii="Times New Roman" w:hAnsi="Times New Roman" w:cs="Times New Roman"/>
          <w:sz w:val="24"/>
          <w:szCs w:val="24"/>
        </w:rPr>
        <w:t>Truist</w:t>
      </w:r>
      <w:proofErr w:type="spellEnd"/>
      <w:r>
        <w:rPr>
          <w:rFonts w:ascii="Times New Roman" w:hAnsi="Times New Roman" w:cs="Times New Roman"/>
          <w:sz w:val="24"/>
          <w:szCs w:val="24"/>
        </w:rPr>
        <w:t xml:space="preserve"> Bank (formerly BB&amp;T) stating the original loan amount was approximately $269,000. We currently have a balance of $69,000 with monthly payments of $2,000. Mitzi offered two options to either request a short-term renewal or pay off the loan. A motion to pay off the loan and reimburse the funds to the account once the sale of the Habitat building is finalized was made by Bill Burnham, with a second by Pat Jones. With all in favor the motion was approved.</w:t>
      </w:r>
    </w:p>
    <w:p w14:paraId="05E3356D" w14:textId="77777777" w:rsidR="008D4AE0" w:rsidRPr="00984FD6" w:rsidRDefault="008D4AE0" w:rsidP="008D4AE0">
      <w:pPr>
        <w:pStyle w:val="ListParagraph"/>
        <w:numPr>
          <w:ilvl w:val="0"/>
          <w:numId w:val="28"/>
        </w:numPr>
        <w:rPr>
          <w:rFonts w:ascii="Times New Roman" w:hAnsi="Times New Roman" w:cs="Times New Roman"/>
          <w:b/>
          <w:bCs/>
          <w:sz w:val="24"/>
          <w:szCs w:val="24"/>
          <w:u w:val="single"/>
        </w:rPr>
      </w:pPr>
      <w:r>
        <w:rPr>
          <w:rFonts w:ascii="Times New Roman" w:hAnsi="Times New Roman" w:cs="Times New Roman"/>
          <w:sz w:val="24"/>
          <w:szCs w:val="24"/>
        </w:rPr>
        <w:lastRenderedPageBreak/>
        <w:t>Andrew Isola, Homeowner Services Coordinator, presented a Recommendation from the Homeowner Selection Committee to approve the Homeowner Selection Policy updates.  With all in favor, the updates were approved.</w:t>
      </w:r>
    </w:p>
    <w:p w14:paraId="788554C9" w14:textId="77777777" w:rsidR="008D4AE0" w:rsidRPr="00984FD6" w:rsidRDefault="008D4AE0" w:rsidP="008D4AE0">
      <w:pPr>
        <w:rPr>
          <w:rFonts w:ascii="Times New Roman" w:hAnsi="Times New Roman" w:cs="Times New Roman"/>
          <w:b/>
          <w:bCs/>
          <w:sz w:val="24"/>
          <w:szCs w:val="24"/>
          <w:u w:val="single"/>
        </w:rPr>
      </w:pPr>
      <w:r w:rsidRPr="00984FD6">
        <w:rPr>
          <w:rFonts w:ascii="Times New Roman" w:hAnsi="Times New Roman" w:cs="Times New Roman"/>
          <w:b/>
          <w:bCs/>
          <w:sz w:val="24"/>
          <w:szCs w:val="24"/>
          <w:u w:val="single"/>
        </w:rPr>
        <w:t>Informational Items</w:t>
      </w:r>
    </w:p>
    <w:p w14:paraId="2E129A15" w14:textId="77777777" w:rsidR="008D4AE0" w:rsidRPr="00984FD6" w:rsidRDefault="008D4AE0" w:rsidP="008D4AE0">
      <w:pPr>
        <w:rPr>
          <w:rFonts w:ascii="Times New Roman" w:hAnsi="Times New Roman" w:cs="Times New Roman"/>
          <w:sz w:val="24"/>
          <w:szCs w:val="24"/>
        </w:rPr>
      </w:pPr>
      <w:r w:rsidRPr="00984FD6">
        <w:rPr>
          <w:rFonts w:ascii="Times New Roman" w:hAnsi="Times New Roman" w:cs="Times New Roman"/>
          <w:sz w:val="24"/>
          <w:szCs w:val="24"/>
        </w:rPr>
        <w:t>Strategic Planning Stakeholder Overview: Meg Spivey/Jenna Ross</w:t>
      </w:r>
    </w:p>
    <w:p w14:paraId="1AADE33C" w14:textId="77777777" w:rsidR="008D4AE0" w:rsidRDefault="008D4AE0" w:rsidP="008D4AE0">
      <w:pPr>
        <w:pStyle w:val="ListParagraph"/>
        <w:numPr>
          <w:ilvl w:val="0"/>
          <w:numId w:val="41"/>
        </w:numPr>
        <w:rPr>
          <w:rFonts w:ascii="Times New Roman" w:hAnsi="Times New Roman" w:cs="Times New Roman"/>
          <w:sz w:val="24"/>
          <w:szCs w:val="24"/>
        </w:rPr>
      </w:pPr>
      <w:r w:rsidRPr="00984FD6">
        <w:rPr>
          <w:rFonts w:ascii="Times New Roman" w:hAnsi="Times New Roman" w:cs="Times New Roman"/>
          <w:sz w:val="24"/>
          <w:szCs w:val="24"/>
        </w:rPr>
        <w:t>Meg Spivey, Development Director, reviewed the Strategic Planning notebook which included: Strategic Plan, Affiliate Catawba Valley, Habitat International, Stakeholder Feedback, and Notes.</w:t>
      </w:r>
      <w:r>
        <w:rPr>
          <w:rFonts w:ascii="Times New Roman" w:hAnsi="Times New Roman" w:cs="Times New Roman"/>
          <w:sz w:val="24"/>
          <w:szCs w:val="24"/>
        </w:rPr>
        <w:t xml:space="preserve"> She also discussed Sharing our stories focus groups.</w:t>
      </w:r>
    </w:p>
    <w:p w14:paraId="1BF332D7" w14:textId="77777777" w:rsidR="008D4AE0" w:rsidRDefault="008D4AE0" w:rsidP="008D4AE0">
      <w:pPr>
        <w:pStyle w:val="ListParagraph"/>
        <w:numPr>
          <w:ilvl w:val="0"/>
          <w:numId w:val="41"/>
        </w:numPr>
        <w:rPr>
          <w:rFonts w:ascii="Times New Roman" w:hAnsi="Times New Roman" w:cs="Times New Roman"/>
          <w:sz w:val="24"/>
          <w:szCs w:val="24"/>
        </w:rPr>
      </w:pPr>
      <w:r>
        <w:rPr>
          <w:rFonts w:ascii="Times New Roman" w:hAnsi="Times New Roman" w:cs="Times New Roman"/>
          <w:sz w:val="24"/>
          <w:szCs w:val="24"/>
        </w:rPr>
        <w:t>Jenna Ross, Assistant Director, discussed the following guideposts for preparation of the upcoming Retreat. The following was discussed:</w:t>
      </w:r>
    </w:p>
    <w:p w14:paraId="5BF224DD" w14:textId="77777777" w:rsidR="008D4AE0" w:rsidRDefault="008D4AE0" w:rsidP="008D4AE0">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The Two Feet of Love in Action – Charity &amp; Justice and Direct Services &amp; Indirect Services.</w:t>
      </w:r>
    </w:p>
    <w:p w14:paraId="737D2C6A" w14:textId="77777777" w:rsidR="008D4AE0" w:rsidRDefault="008D4AE0" w:rsidP="008D4AE0">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Our Scaling Strategy – Community Impact, Sector Impact, Societal Impact.</w:t>
      </w:r>
    </w:p>
    <w:p w14:paraId="241DE18F" w14:textId="77777777" w:rsidR="008D4AE0" w:rsidRDefault="008D4AE0" w:rsidP="008D4AE0">
      <w:pPr>
        <w:pStyle w:val="ListParagraph"/>
        <w:numPr>
          <w:ilvl w:val="1"/>
          <w:numId w:val="41"/>
        </w:numPr>
        <w:rPr>
          <w:rFonts w:ascii="Times New Roman" w:hAnsi="Times New Roman" w:cs="Times New Roman"/>
          <w:sz w:val="24"/>
          <w:szCs w:val="24"/>
        </w:rPr>
      </w:pPr>
      <w:r w:rsidRPr="0032152A">
        <w:rPr>
          <w:rFonts w:ascii="Times New Roman" w:hAnsi="Times New Roman" w:cs="Times New Roman"/>
          <w:sz w:val="24"/>
          <w:szCs w:val="24"/>
        </w:rPr>
        <w:t>Habitat Principles – Demonstrate the love of</w:t>
      </w:r>
      <w:r>
        <w:rPr>
          <w:rFonts w:ascii="Times New Roman" w:hAnsi="Times New Roman" w:cs="Times New Roman"/>
          <w:sz w:val="24"/>
          <w:szCs w:val="24"/>
        </w:rPr>
        <w:t xml:space="preserve"> Jesus Christ, </w:t>
      </w:r>
      <w:proofErr w:type="gramStart"/>
      <w:r>
        <w:rPr>
          <w:rFonts w:ascii="Times New Roman" w:hAnsi="Times New Roman" w:cs="Times New Roman"/>
          <w:sz w:val="24"/>
          <w:szCs w:val="24"/>
        </w:rPr>
        <w:t>Focus</w:t>
      </w:r>
      <w:proofErr w:type="gramEnd"/>
      <w:r>
        <w:rPr>
          <w:rFonts w:ascii="Times New Roman" w:hAnsi="Times New Roman" w:cs="Times New Roman"/>
          <w:sz w:val="24"/>
          <w:szCs w:val="24"/>
        </w:rPr>
        <w:t xml:space="preserve"> on shelter, Advocate for affordable housing, Promote dignity and hope, and Support sustainable and transformative development.</w:t>
      </w:r>
    </w:p>
    <w:p w14:paraId="2962F8F4" w14:textId="77777777" w:rsidR="008D4AE0" w:rsidRDefault="008D4AE0" w:rsidP="008D4AE0">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Principles Aligning with Major Donors – Advancing equity for underserved communities, </w:t>
      </w:r>
      <w:proofErr w:type="gramStart"/>
      <w:r>
        <w:rPr>
          <w:rFonts w:ascii="Times New Roman" w:hAnsi="Times New Roman" w:cs="Times New Roman"/>
          <w:sz w:val="24"/>
          <w:szCs w:val="24"/>
        </w:rPr>
        <w:t>Reducing</w:t>
      </w:r>
      <w:proofErr w:type="gramEnd"/>
      <w:r>
        <w:rPr>
          <w:rFonts w:ascii="Times New Roman" w:hAnsi="Times New Roman" w:cs="Times New Roman"/>
          <w:sz w:val="24"/>
          <w:szCs w:val="24"/>
        </w:rPr>
        <w:t xml:space="preserve"> food insecurity, Addressing high local poverty rates, and Alleviating suffering for those hit hardest by the COVID-19 pandemic.</w:t>
      </w:r>
    </w:p>
    <w:p w14:paraId="54F55F7D" w14:textId="77777777" w:rsidR="008D4AE0" w:rsidRDefault="008D4AE0" w:rsidP="008D4AE0">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Neighborhood Revitalization – Community development practices and Habitat housing products.</w:t>
      </w:r>
    </w:p>
    <w:p w14:paraId="645D16C0" w14:textId="77777777" w:rsidR="008D4AE0" w:rsidRDefault="008D4AE0" w:rsidP="008D4AE0">
      <w:pPr>
        <w:pStyle w:val="ListParagraph"/>
        <w:numPr>
          <w:ilvl w:val="1"/>
          <w:numId w:val="41"/>
        </w:numPr>
        <w:rPr>
          <w:rFonts w:ascii="Times New Roman" w:hAnsi="Times New Roman" w:cs="Times New Roman"/>
          <w:sz w:val="24"/>
          <w:szCs w:val="24"/>
        </w:rPr>
      </w:pPr>
      <w:r>
        <w:rPr>
          <w:rFonts w:ascii="Times New Roman" w:hAnsi="Times New Roman" w:cs="Times New Roman"/>
          <w:sz w:val="24"/>
          <w:szCs w:val="24"/>
        </w:rPr>
        <w:t xml:space="preserve">Key Take Aways – Where we stand, </w:t>
      </w:r>
      <w:proofErr w:type="gramStart"/>
      <w:r>
        <w:rPr>
          <w:rFonts w:ascii="Times New Roman" w:hAnsi="Times New Roman" w:cs="Times New Roman"/>
          <w:sz w:val="24"/>
          <w:szCs w:val="24"/>
        </w:rPr>
        <w:t>What’s</w:t>
      </w:r>
      <w:proofErr w:type="gramEnd"/>
      <w:r>
        <w:rPr>
          <w:rFonts w:ascii="Times New Roman" w:hAnsi="Times New Roman" w:cs="Times New Roman"/>
          <w:sz w:val="24"/>
          <w:szCs w:val="24"/>
        </w:rPr>
        <w:t xml:space="preserve"> changing, and Building forward.</w:t>
      </w:r>
    </w:p>
    <w:p w14:paraId="623EA382" w14:textId="77777777" w:rsidR="008D4AE0" w:rsidRPr="004E39CA" w:rsidRDefault="008D4AE0" w:rsidP="008D4AE0">
      <w:pPr>
        <w:rPr>
          <w:rFonts w:ascii="Times New Roman" w:hAnsi="Times New Roman" w:cs="Times New Roman"/>
          <w:b/>
          <w:bCs/>
          <w:sz w:val="24"/>
          <w:szCs w:val="24"/>
          <w:u w:val="single"/>
        </w:rPr>
      </w:pPr>
      <w:r w:rsidRPr="004E39CA">
        <w:rPr>
          <w:rFonts w:ascii="Times New Roman" w:hAnsi="Times New Roman" w:cs="Times New Roman"/>
          <w:b/>
          <w:bCs/>
          <w:sz w:val="24"/>
          <w:szCs w:val="24"/>
          <w:u w:val="single"/>
        </w:rPr>
        <w:t>Upcoming Events</w:t>
      </w:r>
    </w:p>
    <w:p w14:paraId="18139150" w14:textId="77777777" w:rsidR="008D4AE0" w:rsidRDefault="008D4AE0" w:rsidP="008D4AE0">
      <w:pPr>
        <w:rPr>
          <w:rFonts w:ascii="Times New Roman" w:hAnsi="Times New Roman" w:cs="Times New Roman"/>
          <w:sz w:val="24"/>
          <w:szCs w:val="24"/>
        </w:rPr>
      </w:pPr>
      <w:r>
        <w:rPr>
          <w:rFonts w:ascii="Times New Roman" w:hAnsi="Times New Roman" w:cs="Times New Roman"/>
          <w:sz w:val="24"/>
          <w:szCs w:val="24"/>
        </w:rPr>
        <w:t>Rodney Garren, Board President, shared upcoming events:</w:t>
      </w:r>
    </w:p>
    <w:p w14:paraId="41BA70CC" w14:textId="77777777" w:rsidR="008D4AE0" w:rsidRDefault="008D4AE0" w:rsidP="008D4AE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September 8: 5:30-7pm; Home is the Key Table Captain Social at Boca Restaurant</w:t>
      </w:r>
    </w:p>
    <w:p w14:paraId="28860792" w14:textId="77777777" w:rsidR="008D4AE0" w:rsidRDefault="008D4AE0" w:rsidP="008D4AE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September 17: 10am; Ridgeview Celebration/Kick-off of First Baptist House</w:t>
      </w:r>
    </w:p>
    <w:p w14:paraId="38DD2E20" w14:textId="77777777" w:rsidR="008D4AE0" w:rsidRDefault="008D4AE0" w:rsidP="008D4AE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September 27, October 7, October 13: Tour with the Executive Director</w:t>
      </w:r>
    </w:p>
    <w:p w14:paraId="183F6369" w14:textId="77777777" w:rsidR="008D4AE0" w:rsidRPr="004E39CA" w:rsidRDefault="008D4AE0" w:rsidP="008D4AE0">
      <w:pPr>
        <w:pStyle w:val="ListParagraph"/>
        <w:numPr>
          <w:ilvl w:val="0"/>
          <w:numId w:val="42"/>
        </w:numPr>
        <w:rPr>
          <w:rFonts w:ascii="Times New Roman" w:hAnsi="Times New Roman" w:cs="Times New Roman"/>
          <w:sz w:val="24"/>
          <w:szCs w:val="24"/>
        </w:rPr>
      </w:pPr>
      <w:r>
        <w:rPr>
          <w:rFonts w:ascii="Times New Roman" w:hAnsi="Times New Roman" w:cs="Times New Roman"/>
          <w:sz w:val="24"/>
          <w:szCs w:val="24"/>
        </w:rPr>
        <w:t>November 10: 8am; Home is the Key, virtual event</w:t>
      </w:r>
    </w:p>
    <w:p w14:paraId="52D56831" w14:textId="77777777" w:rsidR="008D4AE0" w:rsidRPr="00292AFB" w:rsidRDefault="008D4AE0" w:rsidP="008D4AE0">
      <w:pPr>
        <w:rPr>
          <w:rFonts w:ascii="Times New Roman" w:hAnsi="Times New Roman" w:cs="Times New Roman"/>
          <w:b/>
          <w:bCs/>
          <w:sz w:val="24"/>
          <w:szCs w:val="24"/>
          <w:u w:val="single"/>
        </w:rPr>
      </w:pPr>
      <w:r w:rsidRPr="00292AFB">
        <w:rPr>
          <w:rFonts w:ascii="Times New Roman" w:hAnsi="Times New Roman" w:cs="Times New Roman"/>
          <w:b/>
          <w:bCs/>
          <w:sz w:val="24"/>
          <w:szCs w:val="24"/>
          <w:u w:val="single"/>
        </w:rPr>
        <w:t>Adjourn</w:t>
      </w:r>
    </w:p>
    <w:p w14:paraId="600B10B7" w14:textId="77777777" w:rsidR="008D4AE0" w:rsidRDefault="008D4AE0" w:rsidP="008D4AE0">
      <w:pPr>
        <w:rPr>
          <w:rFonts w:ascii="Times New Roman" w:hAnsi="Times New Roman" w:cs="Times New Roman"/>
          <w:sz w:val="24"/>
          <w:szCs w:val="24"/>
        </w:rPr>
      </w:pPr>
      <w:r>
        <w:rPr>
          <w:rFonts w:ascii="Times New Roman" w:hAnsi="Times New Roman" w:cs="Times New Roman"/>
          <w:sz w:val="24"/>
          <w:szCs w:val="24"/>
        </w:rPr>
        <w:t xml:space="preserve">Rodney Garren, Board President, made the following announcements: </w:t>
      </w:r>
    </w:p>
    <w:p w14:paraId="238D326B" w14:textId="77777777" w:rsidR="008D4AE0" w:rsidRDefault="008D4AE0" w:rsidP="008D4AE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Strategic Planning Retreat - August 29 &amp; 30,</w:t>
      </w:r>
      <w:r w:rsidRPr="00672F5E">
        <w:rPr>
          <w:rFonts w:ascii="Times New Roman" w:hAnsi="Times New Roman" w:cs="Times New Roman"/>
          <w:sz w:val="24"/>
          <w:szCs w:val="24"/>
        </w:rPr>
        <w:t xml:space="preserve"> </w:t>
      </w:r>
      <w:r>
        <w:rPr>
          <w:rFonts w:ascii="Times New Roman" w:hAnsi="Times New Roman" w:cs="Times New Roman"/>
          <w:sz w:val="24"/>
          <w:szCs w:val="24"/>
        </w:rPr>
        <w:t>Habitat Administrative Offices, 8:30am</w:t>
      </w:r>
    </w:p>
    <w:p w14:paraId="7AD408F6" w14:textId="77777777" w:rsidR="008D4AE0" w:rsidRDefault="008D4AE0" w:rsidP="008D4AE0">
      <w:pPr>
        <w:pStyle w:val="ListParagraph"/>
        <w:numPr>
          <w:ilvl w:val="0"/>
          <w:numId w:val="43"/>
        </w:numPr>
        <w:rPr>
          <w:rFonts w:ascii="Times New Roman" w:hAnsi="Times New Roman" w:cs="Times New Roman"/>
          <w:sz w:val="24"/>
          <w:szCs w:val="24"/>
        </w:rPr>
      </w:pPr>
      <w:r>
        <w:rPr>
          <w:rFonts w:ascii="Times New Roman" w:hAnsi="Times New Roman" w:cs="Times New Roman"/>
          <w:sz w:val="24"/>
          <w:szCs w:val="24"/>
        </w:rPr>
        <w:t>The next Board meetings will be held on September 26, October 24, and December 5.</w:t>
      </w:r>
    </w:p>
    <w:p w14:paraId="3368BA42" w14:textId="77777777" w:rsidR="008D4AE0" w:rsidRPr="00672F5E" w:rsidRDefault="008D4AE0" w:rsidP="008D4AE0">
      <w:pPr>
        <w:rPr>
          <w:rFonts w:ascii="Times New Roman" w:hAnsi="Times New Roman" w:cs="Times New Roman"/>
          <w:sz w:val="24"/>
          <w:szCs w:val="24"/>
        </w:rPr>
      </w:pPr>
      <w:r>
        <w:rPr>
          <w:rFonts w:ascii="Times New Roman" w:hAnsi="Times New Roman" w:cs="Times New Roman"/>
          <w:sz w:val="24"/>
          <w:szCs w:val="24"/>
        </w:rPr>
        <w:t>T</w:t>
      </w:r>
      <w:r w:rsidRPr="00672F5E">
        <w:rPr>
          <w:rFonts w:ascii="Times New Roman" w:hAnsi="Times New Roman" w:cs="Times New Roman"/>
          <w:sz w:val="24"/>
          <w:szCs w:val="24"/>
        </w:rPr>
        <w:t>here being no further business, Rodney Garren adjourned the meeting at 1:1</w:t>
      </w:r>
      <w:r>
        <w:rPr>
          <w:rFonts w:ascii="Times New Roman" w:hAnsi="Times New Roman" w:cs="Times New Roman"/>
          <w:sz w:val="24"/>
          <w:szCs w:val="24"/>
        </w:rPr>
        <w:t>2</w:t>
      </w:r>
      <w:r w:rsidRPr="00672F5E">
        <w:rPr>
          <w:rFonts w:ascii="Times New Roman" w:hAnsi="Times New Roman" w:cs="Times New Roman"/>
          <w:sz w:val="24"/>
          <w:szCs w:val="24"/>
        </w:rPr>
        <w:t>pm.</w:t>
      </w:r>
    </w:p>
    <w:p w14:paraId="05EF2BDE" w14:textId="4F831539" w:rsidR="00E6134E" w:rsidRDefault="00E6134E" w:rsidP="004D020C">
      <w:pPr>
        <w:spacing w:after="0" w:line="240" w:lineRule="auto"/>
        <w:rPr>
          <w:b/>
          <w:bCs/>
          <w:sz w:val="28"/>
          <w:szCs w:val="28"/>
        </w:rPr>
      </w:pPr>
    </w:p>
    <w:p w14:paraId="72D20BD6" w14:textId="12426720" w:rsidR="001607C1" w:rsidRDefault="001607C1" w:rsidP="004D020C">
      <w:pPr>
        <w:spacing w:after="0" w:line="240" w:lineRule="auto"/>
        <w:rPr>
          <w:b/>
          <w:bCs/>
          <w:sz w:val="28"/>
          <w:szCs w:val="28"/>
        </w:rPr>
      </w:pPr>
    </w:p>
    <w:p w14:paraId="187AEEAD" w14:textId="3F23113B" w:rsidR="001607C1" w:rsidRDefault="001607C1" w:rsidP="004D020C">
      <w:pPr>
        <w:spacing w:after="0" w:line="240" w:lineRule="auto"/>
        <w:rPr>
          <w:b/>
          <w:bCs/>
          <w:sz w:val="28"/>
          <w:szCs w:val="28"/>
        </w:rPr>
      </w:pPr>
    </w:p>
    <w:p w14:paraId="3F58C89E" w14:textId="77777777" w:rsidR="001607C1" w:rsidRDefault="001607C1" w:rsidP="004D020C">
      <w:pPr>
        <w:spacing w:after="0" w:line="240" w:lineRule="auto"/>
        <w:rPr>
          <w:b/>
          <w:bCs/>
          <w:sz w:val="28"/>
          <w:szCs w:val="28"/>
        </w:rPr>
      </w:pPr>
    </w:p>
    <w:p w14:paraId="02B7E8BE" w14:textId="11FEA66B" w:rsidR="00032242" w:rsidRDefault="00032242" w:rsidP="00032242">
      <w:pPr>
        <w:pStyle w:val="ListParagraph"/>
        <w:spacing w:after="0" w:line="240" w:lineRule="auto"/>
        <w:ind w:left="1080"/>
        <w:rPr>
          <w:b/>
          <w:bCs/>
          <w:sz w:val="28"/>
          <w:szCs w:val="28"/>
        </w:rPr>
      </w:pPr>
    </w:p>
    <w:p w14:paraId="714313C9" w14:textId="77777777" w:rsidR="008D4AE0" w:rsidRPr="001A09E6" w:rsidRDefault="008D4AE0" w:rsidP="00032242">
      <w:pPr>
        <w:pStyle w:val="ListParagraph"/>
        <w:spacing w:after="0" w:line="240" w:lineRule="auto"/>
        <w:ind w:left="1080"/>
        <w:rPr>
          <w:b/>
          <w:bCs/>
          <w:sz w:val="28"/>
          <w:szCs w:val="28"/>
        </w:rPr>
      </w:pPr>
    </w:p>
    <w:p w14:paraId="7E4F4636" w14:textId="77777777" w:rsidR="001A09E6" w:rsidRPr="001A09E6" w:rsidRDefault="001A09E6" w:rsidP="001A09E6">
      <w:pPr>
        <w:pStyle w:val="ListParagraph"/>
        <w:spacing w:after="0" w:line="240" w:lineRule="auto"/>
        <w:ind w:left="1080"/>
        <w:rPr>
          <w:sz w:val="28"/>
          <w:szCs w:val="28"/>
        </w:rPr>
      </w:pPr>
    </w:p>
    <w:p w14:paraId="11B27E79" w14:textId="64686057" w:rsidR="008B5BFA" w:rsidRPr="00032242" w:rsidRDefault="001A09E6" w:rsidP="00717CF7">
      <w:pPr>
        <w:pStyle w:val="ListParagraph"/>
        <w:numPr>
          <w:ilvl w:val="0"/>
          <w:numId w:val="25"/>
        </w:numPr>
        <w:spacing w:after="0" w:line="240" w:lineRule="auto"/>
        <w:rPr>
          <w:b/>
          <w:sz w:val="28"/>
          <w:szCs w:val="28"/>
        </w:rPr>
      </w:pPr>
      <w:r w:rsidRPr="001A09E6">
        <w:rPr>
          <w:b/>
          <w:bCs/>
          <w:sz w:val="28"/>
          <w:szCs w:val="28"/>
        </w:rPr>
        <w:lastRenderedPageBreak/>
        <w:t>Staff Reports</w:t>
      </w:r>
      <w:r>
        <w:rPr>
          <w:b/>
          <w:bCs/>
          <w:sz w:val="28"/>
          <w:szCs w:val="28"/>
        </w:rPr>
        <w:t>:</w:t>
      </w:r>
    </w:p>
    <w:p w14:paraId="1344E6F7" w14:textId="77777777" w:rsidR="00032242" w:rsidRPr="00167C22" w:rsidRDefault="00032242" w:rsidP="00032242">
      <w:pPr>
        <w:pStyle w:val="ListParagraph"/>
        <w:spacing w:after="0" w:line="240" w:lineRule="auto"/>
        <w:ind w:left="1080"/>
        <w:rPr>
          <w:b/>
          <w:sz w:val="28"/>
          <w:szCs w:val="28"/>
        </w:rPr>
      </w:pPr>
    </w:p>
    <w:p w14:paraId="7E9F026A" w14:textId="77777777" w:rsidR="00167C22" w:rsidRPr="00167C22" w:rsidRDefault="00167C22" w:rsidP="00167C22">
      <w:pPr>
        <w:pStyle w:val="NoSpacing"/>
        <w:jc w:val="center"/>
        <w:rPr>
          <w:rFonts w:asciiTheme="minorHAnsi" w:hAnsiTheme="minorHAnsi" w:cstheme="minorHAnsi"/>
          <w:b/>
          <w:bCs/>
          <w:color w:val="4472C4" w:themeColor="accent1"/>
          <w:sz w:val="28"/>
          <w:szCs w:val="28"/>
        </w:rPr>
      </w:pPr>
      <w:r w:rsidRPr="00167C22">
        <w:rPr>
          <w:rFonts w:asciiTheme="minorHAnsi" w:hAnsiTheme="minorHAnsi" w:cstheme="minorHAnsi"/>
          <w:b/>
          <w:bCs/>
          <w:color w:val="4472C4" w:themeColor="accent1"/>
          <w:sz w:val="28"/>
          <w:szCs w:val="28"/>
        </w:rPr>
        <w:t>Executive Director Report</w:t>
      </w:r>
    </w:p>
    <w:p w14:paraId="352CAADF" w14:textId="4A4B30E8" w:rsidR="00167C22" w:rsidRPr="00167C22" w:rsidRDefault="00CB76B6" w:rsidP="00167C22">
      <w:pPr>
        <w:pStyle w:val="NoSpacing"/>
        <w:jc w:val="center"/>
        <w:rPr>
          <w:rFonts w:asciiTheme="minorHAnsi" w:hAnsiTheme="minorHAnsi" w:cstheme="minorHAnsi"/>
          <w:b/>
          <w:bCs/>
          <w:color w:val="4472C4" w:themeColor="accent1"/>
          <w:sz w:val="28"/>
          <w:szCs w:val="28"/>
        </w:rPr>
      </w:pPr>
      <w:r>
        <w:rPr>
          <w:rFonts w:asciiTheme="minorHAnsi" w:hAnsiTheme="minorHAnsi" w:cstheme="minorHAnsi"/>
          <w:b/>
          <w:bCs/>
          <w:color w:val="4472C4" w:themeColor="accent1"/>
          <w:sz w:val="28"/>
          <w:szCs w:val="28"/>
        </w:rPr>
        <w:t>August</w:t>
      </w:r>
      <w:r w:rsidR="00717CF7">
        <w:rPr>
          <w:rFonts w:asciiTheme="minorHAnsi" w:hAnsiTheme="minorHAnsi" w:cstheme="minorHAnsi"/>
          <w:b/>
          <w:bCs/>
          <w:color w:val="4472C4" w:themeColor="accent1"/>
          <w:sz w:val="28"/>
          <w:szCs w:val="28"/>
        </w:rPr>
        <w:t xml:space="preserve"> </w:t>
      </w:r>
      <w:r w:rsidR="00167C22" w:rsidRPr="00167C22">
        <w:rPr>
          <w:rFonts w:asciiTheme="minorHAnsi" w:hAnsiTheme="minorHAnsi" w:cstheme="minorHAnsi"/>
          <w:b/>
          <w:bCs/>
          <w:color w:val="4472C4" w:themeColor="accent1"/>
          <w:sz w:val="28"/>
          <w:szCs w:val="28"/>
        </w:rPr>
        <w:t>2022</w:t>
      </w:r>
    </w:p>
    <w:p w14:paraId="711F0773" w14:textId="2864F97C" w:rsidR="00EB37F8" w:rsidRPr="00952E0B" w:rsidRDefault="00EB37F8" w:rsidP="00952E0B">
      <w:pPr>
        <w:rPr>
          <w:b/>
          <w:sz w:val="24"/>
          <w:szCs w:val="24"/>
          <w:u w:val="single"/>
        </w:rPr>
      </w:pPr>
      <w:r w:rsidRPr="00952E0B">
        <w:rPr>
          <w:b/>
          <w:sz w:val="24"/>
          <w:szCs w:val="24"/>
          <w:u w:val="single"/>
        </w:rPr>
        <w:t>Informational Items:</w:t>
      </w:r>
    </w:p>
    <w:p w14:paraId="3EBFFB37" w14:textId="3E4B43C6" w:rsidR="00785EF8" w:rsidRPr="00785EF8" w:rsidRDefault="008D4AE0" w:rsidP="00785EF8">
      <w:pPr>
        <w:pStyle w:val="NormalWeb"/>
        <w:numPr>
          <w:ilvl w:val="0"/>
          <w:numId w:val="31"/>
        </w:numPr>
        <w:rPr>
          <w:rFonts w:asciiTheme="minorHAnsi" w:hAnsiTheme="minorHAnsi" w:cstheme="minorHAnsi"/>
          <w:bCs/>
        </w:rPr>
      </w:pPr>
      <w:r>
        <w:rPr>
          <w:rFonts w:asciiTheme="minorHAnsi" w:hAnsiTheme="minorHAnsi" w:cstheme="minorHAnsi"/>
          <w:bCs/>
        </w:rPr>
        <w:t xml:space="preserve">Update on </w:t>
      </w:r>
      <w:r w:rsidR="00890D32" w:rsidRPr="00ED2F33">
        <w:rPr>
          <w:rFonts w:asciiTheme="minorHAnsi" w:hAnsiTheme="minorHAnsi" w:cstheme="minorHAnsi"/>
          <w:bCs/>
        </w:rPr>
        <w:t>Bailey House</w:t>
      </w:r>
      <w:r>
        <w:rPr>
          <w:rFonts w:asciiTheme="minorHAnsi" w:hAnsiTheme="minorHAnsi" w:cstheme="minorHAnsi"/>
          <w:bCs/>
        </w:rPr>
        <w:t>:  Atriax’s last da</w:t>
      </w:r>
      <w:r w:rsidR="00EA2F9F">
        <w:rPr>
          <w:rFonts w:asciiTheme="minorHAnsi" w:hAnsiTheme="minorHAnsi" w:cstheme="minorHAnsi"/>
          <w:bCs/>
        </w:rPr>
        <w:t xml:space="preserve">y on the current lease is 12/15/22. After they move, we will assess the condition of the building and plan repairs and upfitting. </w:t>
      </w:r>
      <w:r w:rsidR="00890D32" w:rsidRPr="00ED2F33">
        <w:rPr>
          <w:rFonts w:asciiTheme="minorHAnsi" w:hAnsiTheme="minorHAnsi" w:cstheme="minorHAnsi"/>
          <w:bCs/>
        </w:rPr>
        <w:t xml:space="preserve"> </w:t>
      </w:r>
    </w:p>
    <w:p w14:paraId="1AF21839" w14:textId="57FFB803" w:rsidR="00785EF8" w:rsidRPr="00785EF8" w:rsidRDefault="00EA2F9F" w:rsidP="00785EF8">
      <w:pPr>
        <w:pStyle w:val="ListParagraph"/>
        <w:numPr>
          <w:ilvl w:val="0"/>
          <w:numId w:val="31"/>
        </w:numPr>
        <w:rPr>
          <w:bCs/>
          <w:sz w:val="24"/>
          <w:szCs w:val="24"/>
        </w:rPr>
      </w:pPr>
      <w:r>
        <w:rPr>
          <w:bCs/>
          <w:sz w:val="24"/>
          <w:szCs w:val="24"/>
        </w:rPr>
        <w:t>Still waiting for a final date for the s</w:t>
      </w:r>
      <w:r w:rsidR="008A5674" w:rsidRPr="00946A6F">
        <w:rPr>
          <w:bCs/>
          <w:sz w:val="24"/>
          <w:szCs w:val="24"/>
        </w:rPr>
        <w:t xml:space="preserve">ale of </w:t>
      </w:r>
      <w:r w:rsidR="00952E0B" w:rsidRPr="00946A6F">
        <w:rPr>
          <w:bCs/>
          <w:sz w:val="24"/>
          <w:szCs w:val="24"/>
        </w:rPr>
        <w:t xml:space="preserve">current </w:t>
      </w:r>
      <w:r w:rsidR="008A5674" w:rsidRPr="00946A6F">
        <w:rPr>
          <w:bCs/>
          <w:sz w:val="24"/>
          <w:szCs w:val="24"/>
        </w:rPr>
        <w:t>administrative building</w:t>
      </w:r>
      <w:r w:rsidR="00952E0B" w:rsidRPr="00946A6F">
        <w:rPr>
          <w:bCs/>
          <w:sz w:val="24"/>
          <w:szCs w:val="24"/>
        </w:rPr>
        <w:t xml:space="preserve"> on 4</w:t>
      </w:r>
      <w:r w:rsidR="00952E0B" w:rsidRPr="00946A6F">
        <w:rPr>
          <w:bCs/>
          <w:sz w:val="24"/>
          <w:szCs w:val="24"/>
          <w:vertAlign w:val="superscript"/>
        </w:rPr>
        <w:t>th</w:t>
      </w:r>
      <w:r w:rsidR="00952E0B" w:rsidRPr="00946A6F">
        <w:rPr>
          <w:bCs/>
          <w:sz w:val="24"/>
          <w:szCs w:val="24"/>
        </w:rPr>
        <w:t xml:space="preserve"> ST SW</w:t>
      </w:r>
      <w:r w:rsidR="008A5674" w:rsidRPr="00946A6F">
        <w:rPr>
          <w:bCs/>
          <w:sz w:val="24"/>
          <w:szCs w:val="24"/>
        </w:rPr>
        <w:t xml:space="preserve">. Selling price is $375,000. The </w:t>
      </w:r>
      <w:proofErr w:type="spellStart"/>
      <w:r w:rsidR="008A5674" w:rsidRPr="00946A6F">
        <w:rPr>
          <w:bCs/>
          <w:sz w:val="24"/>
          <w:szCs w:val="24"/>
        </w:rPr>
        <w:t>Cranfords</w:t>
      </w:r>
      <w:proofErr w:type="spellEnd"/>
      <w:r w:rsidR="008A5674" w:rsidRPr="00946A6F">
        <w:rPr>
          <w:bCs/>
          <w:sz w:val="24"/>
          <w:szCs w:val="24"/>
        </w:rPr>
        <w:t xml:space="preserve"> have agreed to lease </w:t>
      </w:r>
      <w:r w:rsidR="00E00C84" w:rsidRPr="00946A6F">
        <w:rPr>
          <w:bCs/>
          <w:sz w:val="24"/>
          <w:szCs w:val="24"/>
        </w:rPr>
        <w:t>the administrative space, in addition to the warehouse area, through January</w:t>
      </w:r>
      <w:r>
        <w:rPr>
          <w:bCs/>
          <w:sz w:val="24"/>
          <w:szCs w:val="24"/>
        </w:rPr>
        <w:t xml:space="preserve"> for an additional fee of $1,000/month.</w:t>
      </w:r>
    </w:p>
    <w:p w14:paraId="71DD36E4" w14:textId="72FDED7C" w:rsidR="00FB21FC" w:rsidRPr="00FB21FC" w:rsidRDefault="00FB21FC" w:rsidP="00FB21FC">
      <w:pPr>
        <w:pStyle w:val="ListParagraph"/>
        <w:numPr>
          <w:ilvl w:val="0"/>
          <w:numId w:val="31"/>
        </w:numPr>
        <w:rPr>
          <w:bCs/>
          <w:sz w:val="24"/>
          <w:szCs w:val="24"/>
        </w:rPr>
      </w:pPr>
      <w:r>
        <w:rPr>
          <w:bCs/>
          <w:sz w:val="24"/>
          <w:szCs w:val="24"/>
        </w:rPr>
        <w:t xml:space="preserve">On Wednesday, 9/21, JNR development celebrated the completion of 6 affordable homes in the Ridgeview Community. </w:t>
      </w:r>
      <w:proofErr w:type="gramStart"/>
      <w:r w:rsidR="00B63CAD">
        <w:rPr>
          <w:bCs/>
          <w:sz w:val="24"/>
          <w:szCs w:val="24"/>
        </w:rPr>
        <w:t>Take a look</w:t>
      </w:r>
      <w:proofErr w:type="gramEnd"/>
      <w:r w:rsidR="00B63CAD">
        <w:rPr>
          <w:bCs/>
          <w:sz w:val="24"/>
          <w:szCs w:val="24"/>
        </w:rPr>
        <w:t xml:space="preserve"> at the Hickory Daily Record article on the event:</w:t>
      </w:r>
    </w:p>
    <w:p w14:paraId="6DD15F15" w14:textId="66DCBC4A" w:rsidR="00FB21FC" w:rsidRDefault="00FB21FC" w:rsidP="000C26A1">
      <w:pPr>
        <w:pStyle w:val="ListParagraph"/>
        <w:numPr>
          <w:ilvl w:val="0"/>
          <w:numId w:val="31"/>
        </w:numPr>
        <w:rPr>
          <w:bCs/>
          <w:sz w:val="24"/>
          <w:szCs w:val="24"/>
        </w:rPr>
      </w:pPr>
      <w:r>
        <w:rPr>
          <w:bCs/>
          <w:sz w:val="24"/>
          <w:szCs w:val="24"/>
        </w:rPr>
        <w:fldChar w:fldCharType="begin"/>
      </w:r>
      <w:r>
        <w:rPr>
          <w:bCs/>
          <w:sz w:val="24"/>
          <w:szCs w:val="24"/>
        </w:rPr>
        <w:instrText xml:space="preserve"> HYPERLINK "</w:instrText>
      </w:r>
      <w:r w:rsidRPr="00FB21FC">
        <w:rPr>
          <w:bCs/>
          <w:sz w:val="24"/>
          <w:szCs w:val="24"/>
        </w:rPr>
        <w:instrText>https://hickoryrecord.com/news/local/young-familes-find-stability-chance-to-put-down-roots-in-new-affordable-homes/article_c314e482-39d9-11ed-a92e-739db978fb94.html</w:instrText>
      </w:r>
      <w:r>
        <w:rPr>
          <w:bCs/>
          <w:sz w:val="24"/>
          <w:szCs w:val="24"/>
        </w:rPr>
        <w:instrText xml:space="preserve">" </w:instrText>
      </w:r>
      <w:r>
        <w:rPr>
          <w:bCs/>
          <w:sz w:val="24"/>
          <w:szCs w:val="24"/>
        </w:rPr>
        <w:fldChar w:fldCharType="separate"/>
      </w:r>
      <w:r w:rsidRPr="00C76D6C">
        <w:rPr>
          <w:rStyle w:val="Hyperlink"/>
          <w:bCs/>
          <w:sz w:val="24"/>
          <w:szCs w:val="24"/>
        </w:rPr>
        <w:t>https://hickoryrecord.com/news/local/young-familes-find-stability-chance-to-put-down-roots-in-new-affordable-homes/article_c314e482-39d9-11ed-a92e-739db978fb94.html</w:t>
      </w:r>
      <w:r>
        <w:rPr>
          <w:bCs/>
          <w:sz w:val="24"/>
          <w:szCs w:val="24"/>
        </w:rPr>
        <w:fldChar w:fldCharType="end"/>
      </w:r>
    </w:p>
    <w:p w14:paraId="3D30523A" w14:textId="5C82B2D2" w:rsidR="00FB21FC" w:rsidRPr="00FB21FC" w:rsidRDefault="00B63CAD" w:rsidP="00FB21FC">
      <w:pPr>
        <w:pStyle w:val="ListParagraph"/>
        <w:rPr>
          <w:bCs/>
          <w:sz w:val="24"/>
          <w:szCs w:val="24"/>
        </w:rPr>
      </w:pPr>
      <w:r>
        <w:rPr>
          <w:bCs/>
          <w:sz w:val="24"/>
          <w:szCs w:val="24"/>
        </w:rPr>
        <w:t xml:space="preserve">The homes are sold to buyers at or below 80% of the area median income, and prices are set with an upper limit of $180,000. </w:t>
      </w:r>
    </w:p>
    <w:p w14:paraId="3ED4D3A3" w14:textId="431C90ED" w:rsidR="00EF5EAA" w:rsidRPr="00B63CAD" w:rsidRDefault="00B63CAD" w:rsidP="00B63CAD">
      <w:pPr>
        <w:pStyle w:val="ListParagraph"/>
        <w:rPr>
          <w:bCs/>
          <w:sz w:val="24"/>
          <w:szCs w:val="24"/>
        </w:rPr>
      </w:pPr>
      <w:r>
        <w:rPr>
          <w:bCs/>
          <w:sz w:val="24"/>
          <w:szCs w:val="24"/>
        </w:rPr>
        <w:t>Since our last meeting I’ve received quotes on construction of the homes by JNR for Habitat. For the 3-bed, 2-bath single story</w:t>
      </w:r>
      <w:r w:rsidR="007D4479">
        <w:rPr>
          <w:bCs/>
          <w:sz w:val="24"/>
          <w:szCs w:val="24"/>
        </w:rPr>
        <w:t xml:space="preserve"> 1210sq/ft price to Habitat $175,000, with projected competition time of 150 days. This price is well in line with our current construction costs. Derek is evaluating the construction quality and energy efficiency</w:t>
      </w:r>
      <w:r w:rsidR="00785EF8">
        <w:rPr>
          <w:bCs/>
          <w:sz w:val="24"/>
          <w:szCs w:val="24"/>
        </w:rPr>
        <w:t xml:space="preserve"> </w:t>
      </w:r>
      <w:r w:rsidR="007D4479">
        <w:rPr>
          <w:bCs/>
          <w:sz w:val="24"/>
          <w:szCs w:val="24"/>
        </w:rPr>
        <w:t xml:space="preserve">and will have recommendations to improve efficiency and sustainability. </w:t>
      </w:r>
    </w:p>
    <w:p w14:paraId="6D8078E5" w14:textId="08F2CB00" w:rsidR="005E14D6" w:rsidRPr="005E14D6" w:rsidRDefault="005E14D6" w:rsidP="00785EF8">
      <w:pPr>
        <w:pStyle w:val="NormalWeb"/>
        <w:pBdr>
          <w:bottom w:val="single" w:sz="12" w:space="1" w:color="auto"/>
        </w:pBdr>
        <w:spacing w:before="0" w:beforeAutospacing="0" w:after="336" w:afterAutospacing="0" w:line="336" w:lineRule="atLeast"/>
        <w:rPr>
          <w:rFonts w:asciiTheme="minorHAnsi" w:hAnsiTheme="minorHAnsi" w:cstheme="minorBidi"/>
          <w:b/>
          <w:bCs/>
          <w:color w:val="000000" w:themeColor="text1"/>
        </w:rPr>
      </w:pPr>
    </w:p>
    <w:p w14:paraId="31F7B205" w14:textId="22B61077" w:rsidR="005E14D6" w:rsidRPr="00FF5E98" w:rsidRDefault="005E14D6" w:rsidP="005E14D6">
      <w:pPr>
        <w:pStyle w:val="NoSpacing"/>
        <w:jc w:val="center"/>
        <w:rPr>
          <w:b/>
          <w:bCs/>
        </w:rPr>
      </w:pPr>
      <w:r w:rsidRPr="00FF5E98">
        <w:rPr>
          <w:b/>
          <w:bCs/>
        </w:rPr>
        <w:t xml:space="preserve">The ReStore Report </w:t>
      </w:r>
      <w:r>
        <w:rPr>
          <w:b/>
          <w:bCs/>
        </w:rPr>
        <w:t xml:space="preserve">   </w:t>
      </w:r>
      <w:r>
        <w:rPr>
          <w:b/>
          <w:bCs/>
        </w:rPr>
        <w:t xml:space="preserve">                    </w:t>
      </w:r>
      <w:r>
        <w:rPr>
          <w:b/>
          <w:bCs/>
        </w:rPr>
        <w:t xml:space="preserve">               </w:t>
      </w:r>
      <w:r w:rsidRPr="00FF5E98">
        <w:rPr>
          <w:b/>
          <w:bCs/>
        </w:rPr>
        <w:t>August 2022</w:t>
      </w:r>
    </w:p>
    <w:p w14:paraId="067541F0" w14:textId="77777777" w:rsidR="005E14D6" w:rsidRPr="00FF5E98" w:rsidRDefault="005E14D6" w:rsidP="005E14D6">
      <w:pPr>
        <w:pStyle w:val="NoSpacing"/>
        <w:ind w:left="1440" w:firstLine="720"/>
        <w:rPr>
          <w:b/>
          <w:bCs/>
        </w:rPr>
      </w:pPr>
      <w:r w:rsidRPr="00FF5E98">
        <w:rPr>
          <w:b/>
          <w:bCs/>
        </w:rPr>
        <w:t>Jeff Mingus</w:t>
      </w:r>
    </w:p>
    <w:p w14:paraId="5B6F38AD" w14:textId="77777777" w:rsidR="005E14D6" w:rsidRDefault="005E14D6" w:rsidP="005E14D6">
      <w:pPr>
        <w:rPr>
          <w:rFonts w:cstheme="minorHAnsi"/>
          <w:b/>
          <w:sz w:val="24"/>
          <w:szCs w:val="24"/>
        </w:rPr>
      </w:pPr>
    </w:p>
    <w:p w14:paraId="54DE304B" w14:textId="2B137E40" w:rsidR="005E14D6" w:rsidRPr="005D7966" w:rsidRDefault="005E14D6" w:rsidP="005E14D6">
      <w:pPr>
        <w:pStyle w:val="NoSpacing"/>
      </w:pPr>
      <w:r w:rsidRPr="005D7966">
        <w:t>Bottom Line:</w:t>
      </w:r>
      <w:r w:rsidR="001E631E" w:rsidRPr="001E631E">
        <w:t xml:space="preserve"> </w:t>
      </w:r>
      <w:r w:rsidR="001E631E" w:rsidRPr="001E631E">
        <w:rPr>
          <w:i/>
          <w:iCs/>
        </w:rPr>
        <w:t>Approximately 25% increase compared to last year same month.</w:t>
      </w:r>
      <w:r w:rsidR="001E631E" w:rsidRPr="00275AC2">
        <w:t xml:space="preserve"> </w:t>
      </w:r>
    </w:p>
    <w:p w14:paraId="6AEF9937" w14:textId="77777777" w:rsidR="005E14D6" w:rsidRDefault="005E14D6" w:rsidP="005E14D6">
      <w:pPr>
        <w:pStyle w:val="NoSpacing"/>
      </w:pPr>
      <w:r w:rsidRPr="005D7966">
        <w:t xml:space="preserve">Donations and Sales – </w:t>
      </w:r>
      <w:r w:rsidRPr="00275AC2">
        <w:t>August Sales $85,562.44 (Total sales plus scrap</w:t>
      </w:r>
      <w:r>
        <w:t xml:space="preserve"> metal recycling</w:t>
      </w:r>
      <w:r w:rsidRPr="00275AC2">
        <w:t xml:space="preserve">) </w:t>
      </w:r>
    </w:p>
    <w:p w14:paraId="04D5C95F" w14:textId="77777777" w:rsidR="005E14D6" w:rsidRDefault="005E14D6" w:rsidP="005E14D6">
      <w:pPr>
        <w:pStyle w:val="NoSpacing"/>
      </w:pPr>
      <w:r w:rsidRPr="00275AC2">
        <w:t>Round Up Change</w:t>
      </w:r>
      <w:r>
        <w:t>:</w:t>
      </w:r>
      <w:r w:rsidRPr="00275AC2">
        <w:t xml:space="preserve"> $225.16      </w:t>
      </w:r>
    </w:p>
    <w:p w14:paraId="189AF4B1" w14:textId="77777777" w:rsidR="005E14D6" w:rsidRDefault="005E14D6" w:rsidP="005E14D6">
      <w:pPr>
        <w:pStyle w:val="NoSpacing"/>
      </w:pPr>
      <w:r>
        <w:t xml:space="preserve">Number of </w:t>
      </w:r>
      <w:r w:rsidRPr="00275AC2">
        <w:t>Transactions</w:t>
      </w:r>
      <w:r>
        <w:t xml:space="preserve"> (Sales): </w:t>
      </w:r>
      <w:r w:rsidRPr="00275AC2">
        <w:t xml:space="preserve"> 2656 </w:t>
      </w:r>
    </w:p>
    <w:p w14:paraId="0BA9E01A" w14:textId="77777777" w:rsidR="005E14D6" w:rsidRDefault="005E14D6" w:rsidP="005E14D6">
      <w:pPr>
        <w:pStyle w:val="NoSpacing"/>
      </w:pPr>
      <w:r w:rsidRPr="00275AC2">
        <w:t>Avg. Sale</w:t>
      </w:r>
      <w:r>
        <w:t xml:space="preserve">: </w:t>
      </w:r>
      <w:r w:rsidRPr="00275AC2">
        <w:t xml:space="preserve"> $31.45. </w:t>
      </w:r>
    </w:p>
    <w:p w14:paraId="1BEF6BBC" w14:textId="77777777" w:rsidR="005E14D6" w:rsidRDefault="005E14D6" w:rsidP="005E14D6">
      <w:pPr>
        <w:pStyle w:val="NoSpacing"/>
      </w:pPr>
    </w:p>
    <w:p w14:paraId="4B04BEC6" w14:textId="77777777" w:rsidR="005E14D6" w:rsidRPr="00275AC2" w:rsidRDefault="005E14D6" w:rsidP="005E14D6">
      <w:pPr>
        <w:pStyle w:val="NoSpacing"/>
      </w:pPr>
    </w:p>
    <w:tbl>
      <w:tblPr>
        <w:tblW w:w="8867" w:type="dxa"/>
        <w:tblInd w:w="108" w:type="dxa"/>
        <w:tblLook w:val="04A0" w:firstRow="1" w:lastRow="0" w:firstColumn="1" w:lastColumn="0" w:noHBand="0" w:noVBand="1"/>
      </w:tblPr>
      <w:tblGrid>
        <w:gridCol w:w="1877"/>
        <w:gridCol w:w="1219"/>
        <w:gridCol w:w="1219"/>
        <w:gridCol w:w="1104"/>
        <w:gridCol w:w="1331"/>
        <w:gridCol w:w="1251"/>
        <w:gridCol w:w="1048"/>
      </w:tblGrid>
      <w:tr w:rsidR="005E14D6" w:rsidRPr="00275AC2" w14:paraId="69D3CEF2" w14:textId="77777777" w:rsidTr="003754C6">
        <w:trPr>
          <w:trHeight w:val="232"/>
        </w:trPr>
        <w:tc>
          <w:tcPr>
            <w:tcW w:w="3096" w:type="dxa"/>
            <w:gridSpan w:val="2"/>
            <w:tcBorders>
              <w:top w:val="nil"/>
              <w:left w:val="nil"/>
              <w:bottom w:val="nil"/>
              <w:right w:val="nil"/>
            </w:tcBorders>
            <w:shd w:val="clear" w:color="auto" w:fill="auto"/>
            <w:noWrap/>
            <w:vAlign w:val="center"/>
            <w:hideMark/>
          </w:tcPr>
          <w:p w14:paraId="1017839B" w14:textId="77777777" w:rsidR="005E14D6" w:rsidRDefault="005E14D6" w:rsidP="003754C6">
            <w:pPr>
              <w:spacing w:after="0" w:line="240" w:lineRule="auto"/>
              <w:rPr>
                <w:rFonts w:eastAsia="Times New Roman" w:cstheme="minorHAnsi"/>
                <w:b/>
                <w:bCs/>
                <w:color w:val="676A6C"/>
              </w:rPr>
            </w:pPr>
            <w:r>
              <w:rPr>
                <w:rFonts w:eastAsia="Times New Roman" w:cstheme="minorHAnsi"/>
                <w:b/>
                <w:bCs/>
                <w:color w:val="676A6C"/>
              </w:rPr>
              <w:t>Sales By Department</w:t>
            </w:r>
          </w:p>
          <w:p w14:paraId="71208455"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August 2022 Comparison</w:t>
            </w:r>
          </w:p>
        </w:tc>
        <w:tc>
          <w:tcPr>
            <w:tcW w:w="1187" w:type="dxa"/>
            <w:tcBorders>
              <w:top w:val="nil"/>
              <w:left w:val="nil"/>
              <w:bottom w:val="nil"/>
              <w:right w:val="nil"/>
            </w:tcBorders>
            <w:shd w:val="clear" w:color="auto" w:fill="auto"/>
            <w:noWrap/>
            <w:vAlign w:val="bottom"/>
            <w:hideMark/>
          </w:tcPr>
          <w:p w14:paraId="0781A579" w14:textId="77777777" w:rsidR="005E14D6" w:rsidRPr="00275AC2" w:rsidRDefault="005E14D6" w:rsidP="003754C6">
            <w:pPr>
              <w:spacing w:after="0" w:line="240" w:lineRule="auto"/>
              <w:rPr>
                <w:rFonts w:eastAsia="Times New Roman" w:cstheme="minorHAnsi"/>
                <w:b/>
                <w:bCs/>
                <w:color w:val="676A6C"/>
              </w:rPr>
            </w:pPr>
          </w:p>
        </w:tc>
        <w:tc>
          <w:tcPr>
            <w:tcW w:w="1104" w:type="dxa"/>
            <w:tcBorders>
              <w:top w:val="nil"/>
              <w:left w:val="nil"/>
              <w:bottom w:val="nil"/>
              <w:right w:val="nil"/>
            </w:tcBorders>
            <w:shd w:val="clear" w:color="auto" w:fill="auto"/>
            <w:noWrap/>
            <w:vAlign w:val="center"/>
            <w:hideMark/>
          </w:tcPr>
          <w:p w14:paraId="13B5B859" w14:textId="77777777" w:rsidR="005E14D6" w:rsidRPr="00275AC2" w:rsidRDefault="005E14D6" w:rsidP="003754C6">
            <w:pPr>
              <w:spacing w:after="0" w:line="240" w:lineRule="auto"/>
              <w:rPr>
                <w:rFonts w:eastAsia="Times New Roman" w:cstheme="minorHAnsi"/>
                <w:b/>
                <w:bCs/>
                <w:color w:val="676A6C"/>
              </w:rPr>
            </w:pPr>
          </w:p>
        </w:tc>
        <w:tc>
          <w:tcPr>
            <w:tcW w:w="1331" w:type="dxa"/>
            <w:tcBorders>
              <w:top w:val="nil"/>
              <w:left w:val="nil"/>
              <w:bottom w:val="nil"/>
              <w:right w:val="nil"/>
            </w:tcBorders>
            <w:shd w:val="clear" w:color="auto" w:fill="auto"/>
            <w:noWrap/>
            <w:vAlign w:val="bottom"/>
            <w:hideMark/>
          </w:tcPr>
          <w:p w14:paraId="3D6DFA4F" w14:textId="77777777" w:rsidR="005E14D6" w:rsidRPr="00275AC2" w:rsidRDefault="005E14D6" w:rsidP="003754C6">
            <w:pPr>
              <w:spacing w:after="0" w:line="240" w:lineRule="auto"/>
              <w:jc w:val="center"/>
              <w:rPr>
                <w:rFonts w:eastAsia="Times New Roman" w:cstheme="minorHAnsi"/>
                <w:b/>
                <w:bCs/>
                <w:color w:val="676A6C"/>
              </w:rPr>
            </w:pPr>
          </w:p>
        </w:tc>
        <w:tc>
          <w:tcPr>
            <w:tcW w:w="1251" w:type="dxa"/>
            <w:tcBorders>
              <w:top w:val="nil"/>
              <w:left w:val="nil"/>
              <w:bottom w:val="nil"/>
              <w:right w:val="nil"/>
            </w:tcBorders>
            <w:shd w:val="clear" w:color="auto" w:fill="auto"/>
            <w:noWrap/>
            <w:vAlign w:val="bottom"/>
            <w:hideMark/>
          </w:tcPr>
          <w:p w14:paraId="3F288995" w14:textId="77777777" w:rsidR="005E14D6" w:rsidRPr="00275AC2" w:rsidRDefault="005E14D6" w:rsidP="003754C6">
            <w:pPr>
              <w:spacing w:after="0" w:line="240" w:lineRule="auto"/>
              <w:rPr>
                <w:rFonts w:eastAsia="Times New Roman" w:cstheme="minorHAnsi"/>
              </w:rPr>
            </w:pPr>
          </w:p>
        </w:tc>
        <w:tc>
          <w:tcPr>
            <w:tcW w:w="898" w:type="dxa"/>
            <w:tcBorders>
              <w:top w:val="nil"/>
              <w:left w:val="nil"/>
              <w:bottom w:val="nil"/>
              <w:right w:val="nil"/>
            </w:tcBorders>
            <w:shd w:val="clear" w:color="auto" w:fill="auto"/>
            <w:noWrap/>
            <w:vAlign w:val="bottom"/>
            <w:hideMark/>
          </w:tcPr>
          <w:p w14:paraId="1132EDA7" w14:textId="77777777" w:rsidR="005E14D6" w:rsidRPr="00275AC2" w:rsidRDefault="005E14D6" w:rsidP="003754C6">
            <w:pPr>
              <w:spacing w:after="0" w:line="240" w:lineRule="auto"/>
              <w:rPr>
                <w:rFonts w:eastAsia="Times New Roman" w:cstheme="minorHAnsi"/>
              </w:rPr>
            </w:pPr>
          </w:p>
        </w:tc>
      </w:tr>
      <w:tr w:rsidR="005E14D6" w:rsidRPr="00275AC2" w14:paraId="223DFB65" w14:textId="77777777" w:rsidTr="003754C6">
        <w:trPr>
          <w:trHeight w:val="465"/>
        </w:trPr>
        <w:tc>
          <w:tcPr>
            <w:tcW w:w="1909" w:type="dxa"/>
            <w:tcBorders>
              <w:top w:val="single" w:sz="4" w:space="0" w:color="auto"/>
              <w:left w:val="single" w:sz="4" w:space="0" w:color="auto"/>
              <w:bottom w:val="single" w:sz="4" w:space="0" w:color="auto"/>
              <w:right w:val="single" w:sz="4" w:space="0" w:color="auto"/>
            </w:tcBorders>
            <w:shd w:val="clear" w:color="000000" w:fill="FFFFFF"/>
            <w:hideMark/>
          </w:tcPr>
          <w:p w14:paraId="7DB70B5A" w14:textId="77777777" w:rsidR="005E14D6" w:rsidRPr="00275AC2" w:rsidRDefault="005E14D6" w:rsidP="003754C6">
            <w:pPr>
              <w:spacing w:after="0" w:line="240" w:lineRule="auto"/>
              <w:rPr>
                <w:rFonts w:eastAsia="Times New Roman" w:cstheme="minorHAnsi"/>
                <w:color w:val="676A6C"/>
              </w:rPr>
            </w:pPr>
            <w:r w:rsidRPr="00275AC2">
              <w:rPr>
                <w:rFonts w:eastAsia="Times New Roman" w:cstheme="minorHAnsi"/>
                <w:color w:val="676A6C"/>
              </w:rPr>
              <w:t>Category</w:t>
            </w:r>
          </w:p>
        </w:tc>
        <w:tc>
          <w:tcPr>
            <w:tcW w:w="1187" w:type="dxa"/>
            <w:tcBorders>
              <w:top w:val="single" w:sz="4" w:space="0" w:color="auto"/>
              <w:left w:val="nil"/>
              <w:bottom w:val="single" w:sz="4" w:space="0" w:color="auto"/>
              <w:right w:val="single" w:sz="4" w:space="0" w:color="auto"/>
            </w:tcBorders>
            <w:shd w:val="clear" w:color="000000" w:fill="FFFFFF"/>
            <w:hideMark/>
          </w:tcPr>
          <w:p w14:paraId="723B7C0B" w14:textId="77777777" w:rsidR="005E14D6" w:rsidRPr="00275AC2" w:rsidRDefault="005E14D6" w:rsidP="003754C6">
            <w:pPr>
              <w:spacing w:after="0" w:line="240" w:lineRule="auto"/>
              <w:rPr>
                <w:rFonts w:eastAsia="Times New Roman" w:cstheme="minorHAnsi"/>
                <w:color w:val="676A6C"/>
              </w:rPr>
            </w:pPr>
            <w:r w:rsidRPr="00275AC2">
              <w:rPr>
                <w:rFonts w:eastAsia="Times New Roman" w:cstheme="minorHAnsi"/>
                <w:color w:val="676A6C"/>
              </w:rPr>
              <w:t>Sales this period</w:t>
            </w:r>
          </w:p>
        </w:tc>
        <w:tc>
          <w:tcPr>
            <w:tcW w:w="1187" w:type="dxa"/>
            <w:tcBorders>
              <w:top w:val="single" w:sz="4" w:space="0" w:color="auto"/>
              <w:left w:val="nil"/>
              <w:bottom w:val="single" w:sz="4" w:space="0" w:color="auto"/>
              <w:right w:val="single" w:sz="4" w:space="0" w:color="auto"/>
            </w:tcBorders>
            <w:shd w:val="clear" w:color="000000" w:fill="FFFFFF"/>
            <w:hideMark/>
          </w:tcPr>
          <w:p w14:paraId="6F12B80A" w14:textId="77777777" w:rsidR="005E14D6" w:rsidRPr="00275AC2" w:rsidRDefault="005E14D6" w:rsidP="003754C6">
            <w:pPr>
              <w:spacing w:after="0" w:line="240" w:lineRule="auto"/>
              <w:rPr>
                <w:rFonts w:eastAsia="Times New Roman" w:cstheme="minorHAnsi"/>
                <w:color w:val="676A6C"/>
              </w:rPr>
            </w:pPr>
            <w:r w:rsidRPr="00275AC2">
              <w:rPr>
                <w:rFonts w:eastAsia="Times New Roman" w:cstheme="minorHAnsi"/>
                <w:color w:val="676A6C"/>
              </w:rPr>
              <w:t>Sales last period</w:t>
            </w:r>
          </w:p>
        </w:tc>
        <w:tc>
          <w:tcPr>
            <w:tcW w:w="1104" w:type="dxa"/>
            <w:tcBorders>
              <w:top w:val="single" w:sz="4" w:space="0" w:color="auto"/>
              <w:left w:val="nil"/>
              <w:bottom w:val="single" w:sz="4" w:space="0" w:color="auto"/>
              <w:right w:val="single" w:sz="4" w:space="0" w:color="auto"/>
            </w:tcBorders>
            <w:shd w:val="clear" w:color="000000" w:fill="FFFFFF"/>
            <w:hideMark/>
          </w:tcPr>
          <w:p w14:paraId="3C2B5630" w14:textId="77777777" w:rsidR="005E14D6" w:rsidRDefault="005E14D6" w:rsidP="003754C6">
            <w:pPr>
              <w:spacing w:after="0" w:line="240" w:lineRule="auto"/>
              <w:rPr>
                <w:rFonts w:eastAsia="Times New Roman" w:cstheme="minorHAnsi"/>
                <w:color w:val="676A6C"/>
              </w:rPr>
            </w:pPr>
            <w:r w:rsidRPr="00275AC2">
              <w:rPr>
                <w:rFonts w:eastAsia="Times New Roman" w:cstheme="minorHAnsi"/>
                <w:color w:val="676A6C"/>
              </w:rPr>
              <w:t> </w:t>
            </w:r>
            <w:r>
              <w:rPr>
                <w:rFonts w:eastAsia="Times New Roman" w:cstheme="minorHAnsi"/>
                <w:color w:val="676A6C"/>
              </w:rPr>
              <w:t>% increase/</w:t>
            </w:r>
          </w:p>
          <w:p w14:paraId="65964155" w14:textId="77777777" w:rsidR="005E14D6" w:rsidRPr="00275AC2" w:rsidRDefault="005E14D6" w:rsidP="003754C6">
            <w:pPr>
              <w:spacing w:after="0" w:line="240" w:lineRule="auto"/>
              <w:rPr>
                <w:rFonts w:eastAsia="Times New Roman" w:cstheme="minorHAnsi"/>
                <w:color w:val="676A6C"/>
              </w:rPr>
            </w:pPr>
            <w:r>
              <w:rPr>
                <w:rFonts w:eastAsia="Times New Roman" w:cstheme="minorHAnsi"/>
                <w:color w:val="676A6C"/>
              </w:rPr>
              <w:t>decrease</w:t>
            </w:r>
          </w:p>
        </w:tc>
        <w:tc>
          <w:tcPr>
            <w:tcW w:w="1331" w:type="dxa"/>
            <w:tcBorders>
              <w:top w:val="single" w:sz="4" w:space="0" w:color="auto"/>
              <w:left w:val="nil"/>
              <w:bottom w:val="single" w:sz="4" w:space="0" w:color="auto"/>
              <w:right w:val="single" w:sz="4" w:space="0" w:color="auto"/>
            </w:tcBorders>
            <w:shd w:val="clear" w:color="000000" w:fill="FFFFFF"/>
            <w:hideMark/>
          </w:tcPr>
          <w:p w14:paraId="5055482C" w14:textId="77777777" w:rsidR="005E14D6" w:rsidRPr="00275AC2" w:rsidRDefault="005E14D6" w:rsidP="003754C6">
            <w:pPr>
              <w:spacing w:after="0" w:line="240" w:lineRule="auto"/>
              <w:rPr>
                <w:rFonts w:eastAsia="Times New Roman" w:cstheme="minorHAnsi"/>
                <w:color w:val="676A6C"/>
              </w:rPr>
            </w:pPr>
            <w:r w:rsidRPr="00275AC2">
              <w:rPr>
                <w:rFonts w:eastAsia="Times New Roman" w:cstheme="minorHAnsi"/>
                <w:color w:val="676A6C"/>
              </w:rPr>
              <w:t>Average value this period</w:t>
            </w:r>
          </w:p>
        </w:tc>
        <w:tc>
          <w:tcPr>
            <w:tcW w:w="1251" w:type="dxa"/>
            <w:tcBorders>
              <w:top w:val="single" w:sz="4" w:space="0" w:color="auto"/>
              <w:left w:val="nil"/>
              <w:bottom w:val="single" w:sz="4" w:space="0" w:color="auto"/>
              <w:right w:val="single" w:sz="4" w:space="0" w:color="auto"/>
            </w:tcBorders>
            <w:shd w:val="clear" w:color="000000" w:fill="FFFFFF"/>
            <w:hideMark/>
          </w:tcPr>
          <w:p w14:paraId="72BEA835" w14:textId="77777777" w:rsidR="005E14D6" w:rsidRPr="00275AC2" w:rsidRDefault="005E14D6" w:rsidP="003754C6">
            <w:pPr>
              <w:spacing w:after="0" w:line="240" w:lineRule="auto"/>
              <w:rPr>
                <w:rFonts w:eastAsia="Times New Roman" w:cstheme="minorHAnsi"/>
                <w:color w:val="676A6C"/>
              </w:rPr>
            </w:pPr>
            <w:r w:rsidRPr="00275AC2">
              <w:rPr>
                <w:rFonts w:eastAsia="Times New Roman" w:cstheme="minorHAnsi"/>
                <w:color w:val="676A6C"/>
              </w:rPr>
              <w:t>Average value last period</w:t>
            </w:r>
          </w:p>
        </w:tc>
        <w:tc>
          <w:tcPr>
            <w:tcW w:w="898" w:type="dxa"/>
            <w:tcBorders>
              <w:top w:val="single" w:sz="4" w:space="0" w:color="auto"/>
              <w:left w:val="nil"/>
              <w:bottom w:val="single" w:sz="4" w:space="0" w:color="auto"/>
              <w:right w:val="single" w:sz="4" w:space="0" w:color="auto"/>
            </w:tcBorders>
            <w:shd w:val="clear" w:color="000000" w:fill="FFFFFF"/>
            <w:hideMark/>
          </w:tcPr>
          <w:p w14:paraId="1747EC7F" w14:textId="77777777" w:rsidR="005E14D6" w:rsidRDefault="005E14D6" w:rsidP="003754C6">
            <w:pPr>
              <w:spacing w:after="0" w:line="240" w:lineRule="auto"/>
              <w:rPr>
                <w:rFonts w:eastAsia="Times New Roman" w:cstheme="minorHAnsi"/>
                <w:color w:val="676A6C"/>
              </w:rPr>
            </w:pPr>
            <w:r w:rsidRPr="00275AC2">
              <w:rPr>
                <w:rFonts w:eastAsia="Times New Roman" w:cstheme="minorHAnsi"/>
                <w:color w:val="676A6C"/>
              </w:rPr>
              <w:t> </w:t>
            </w:r>
            <w:r>
              <w:rPr>
                <w:rFonts w:eastAsia="Times New Roman" w:cstheme="minorHAnsi"/>
                <w:color w:val="676A6C"/>
              </w:rPr>
              <w:t>% increase/</w:t>
            </w:r>
          </w:p>
          <w:p w14:paraId="3D4885B3" w14:textId="77777777" w:rsidR="005E14D6" w:rsidRPr="00275AC2" w:rsidRDefault="005E14D6" w:rsidP="003754C6">
            <w:pPr>
              <w:spacing w:after="0" w:line="240" w:lineRule="auto"/>
              <w:rPr>
                <w:rFonts w:eastAsia="Times New Roman" w:cstheme="minorHAnsi"/>
                <w:color w:val="676A6C"/>
              </w:rPr>
            </w:pPr>
            <w:r>
              <w:rPr>
                <w:rFonts w:eastAsia="Times New Roman" w:cstheme="minorHAnsi"/>
                <w:color w:val="676A6C"/>
              </w:rPr>
              <w:t>decrease</w:t>
            </w:r>
          </w:p>
        </w:tc>
      </w:tr>
      <w:tr w:rsidR="005E14D6" w:rsidRPr="00275AC2" w14:paraId="456F1DB7"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3EE22397"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APPLIANCES</w:t>
            </w:r>
          </w:p>
        </w:tc>
        <w:tc>
          <w:tcPr>
            <w:tcW w:w="1187" w:type="dxa"/>
            <w:tcBorders>
              <w:top w:val="nil"/>
              <w:left w:val="nil"/>
              <w:bottom w:val="single" w:sz="4" w:space="0" w:color="auto"/>
              <w:right w:val="single" w:sz="4" w:space="0" w:color="auto"/>
            </w:tcBorders>
            <w:shd w:val="clear" w:color="000000" w:fill="FFFFFF"/>
            <w:hideMark/>
          </w:tcPr>
          <w:p w14:paraId="047C1FCA"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$1,590.90 </w:t>
            </w:r>
          </w:p>
        </w:tc>
        <w:tc>
          <w:tcPr>
            <w:tcW w:w="1187" w:type="dxa"/>
            <w:tcBorders>
              <w:top w:val="nil"/>
              <w:left w:val="nil"/>
              <w:bottom w:val="single" w:sz="4" w:space="0" w:color="auto"/>
              <w:right w:val="single" w:sz="4" w:space="0" w:color="auto"/>
            </w:tcBorders>
            <w:shd w:val="clear" w:color="000000" w:fill="FFFFFF"/>
            <w:hideMark/>
          </w:tcPr>
          <w:p w14:paraId="28DC4A3F"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$2,177.10 </w:t>
            </w:r>
          </w:p>
        </w:tc>
        <w:tc>
          <w:tcPr>
            <w:tcW w:w="1104" w:type="dxa"/>
            <w:tcBorders>
              <w:top w:val="nil"/>
              <w:left w:val="nil"/>
              <w:bottom w:val="single" w:sz="4" w:space="0" w:color="auto"/>
              <w:right w:val="single" w:sz="4" w:space="0" w:color="auto"/>
            </w:tcBorders>
            <w:shd w:val="clear" w:color="000000" w:fill="FFFFFF"/>
            <w:hideMark/>
          </w:tcPr>
          <w:p w14:paraId="26191FC4"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26.93%</w:t>
            </w:r>
          </w:p>
        </w:tc>
        <w:tc>
          <w:tcPr>
            <w:tcW w:w="1331" w:type="dxa"/>
            <w:tcBorders>
              <w:top w:val="nil"/>
              <w:left w:val="nil"/>
              <w:bottom w:val="single" w:sz="4" w:space="0" w:color="auto"/>
              <w:right w:val="single" w:sz="4" w:space="0" w:color="auto"/>
            </w:tcBorders>
            <w:shd w:val="clear" w:color="000000" w:fill="FFFFFF"/>
            <w:hideMark/>
          </w:tcPr>
          <w:p w14:paraId="2CE4639E"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$38.80 </w:t>
            </w:r>
          </w:p>
        </w:tc>
        <w:tc>
          <w:tcPr>
            <w:tcW w:w="1251" w:type="dxa"/>
            <w:tcBorders>
              <w:top w:val="nil"/>
              <w:left w:val="nil"/>
              <w:bottom w:val="single" w:sz="4" w:space="0" w:color="auto"/>
              <w:right w:val="single" w:sz="4" w:space="0" w:color="auto"/>
            </w:tcBorders>
            <w:shd w:val="clear" w:color="000000" w:fill="FFFFFF"/>
            <w:hideMark/>
          </w:tcPr>
          <w:p w14:paraId="50CE6DD4"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$55.82 </w:t>
            </w:r>
          </w:p>
        </w:tc>
        <w:tc>
          <w:tcPr>
            <w:tcW w:w="898" w:type="dxa"/>
            <w:tcBorders>
              <w:top w:val="nil"/>
              <w:left w:val="nil"/>
              <w:bottom w:val="single" w:sz="4" w:space="0" w:color="auto"/>
              <w:right w:val="single" w:sz="4" w:space="0" w:color="auto"/>
            </w:tcBorders>
            <w:shd w:val="clear" w:color="000000" w:fill="FFFFFF"/>
            <w:hideMark/>
          </w:tcPr>
          <w:p w14:paraId="1A583828"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30.49%</w:t>
            </w:r>
          </w:p>
        </w:tc>
      </w:tr>
      <w:tr w:rsidR="005E14D6" w:rsidRPr="00275AC2" w14:paraId="0973D484"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52D3BE63"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BOOKS/RECORDS</w:t>
            </w:r>
          </w:p>
        </w:tc>
        <w:tc>
          <w:tcPr>
            <w:tcW w:w="1187" w:type="dxa"/>
            <w:tcBorders>
              <w:top w:val="nil"/>
              <w:left w:val="nil"/>
              <w:bottom w:val="single" w:sz="4" w:space="0" w:color="auto"/>
              <w:right w:val="single" w:sz="4" w:space="0" w:color="auto"/>
            </w:tcBorders>
            <w:shd w:val="clear" w:color="000000" w:fill="FFFFFF"/>
            <w:hideMark/>
          </w:tcPr>
          <w:p w14:paraId="203BABB1"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$2,763.33 </w:t>
            </w:r>
          </w:p>
        </w:tc>
        <w:tc>
          <w:tcPr>
            <w:tcW w:w="1187" w:type="dxa"/>
            <w:tcBorders>
              <w:top w:val="nil"/>
              <w:left w:val="nil"/>
              <w:bottom w:val="single" w:sz="4" w:space="0" w:color="auto"/>
              <w:right w:val="single" w:sz="4" w:space="0" w:color="auto"/>
            </w:tcBorders>
            <w:shd w:val="clear" w:color="000000" w:fill="FFFFFF"/>
            <w:hideMark/>
          </w:tcPr>
          <w:p w14:paraId="2C3662F8"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$2,583.04 </w:t>
            </w:r>
          </w:p>
        </w:tc>
        <w:tc>
          <w:tcPr>
            <w:tcW w:w="1104" w:type="dxa"/>
            <w:tcBorders>
              <w:top w:val="nil"/>
              <w:left w:val="nil"/>
              <w:bottom w:val="single" w:sz="4" w:space="0" w:color="auto"/>
              <w:right w:val="single" w:sz="4" w:space="0" w:color="auto"/>
            </w:tcBorders>
            <w:shd w:val="clear" w:color="000000" w:fill="FFFFFF"/>
            <w:hideMark/>
          </w:tcPr>
          <w:p w14:paraId="3D7F8A61"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6.98%</w:t>
            </w:r>
          </w:p>
        </w:tc>
        <w:tc>
          <w:tcPr>
            <w:tcW w:w="1331" w:type="dxa"/>
            <w:tcBorders>
              <w:top w:val="nil"/>
              <w:left w:val="nil"/>
              <w:bottom w:val="single" w:sz="4" w:space="0" w:color="auto"/>
              <w:right w:val="single" w:sz="4" w:space="0" w:color="auto"/>
            </w:tcBorders>
            <w:shd w:val="clear" w:color="000000" w:fill="FFFFFF"/>
            <w:hideMark/>
          </w:tcPr>
          <w:p w14:paraId="60EC6D40"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$1.78 </w:t>
            </w:r>
          </w:p>
        </w:tc>
        <w:tc>
          <w:tcPr>
            <w:tcW w:w="1251" w:type="dxa"/>
            <w:tcBorders>
              <w:top w:val="nil"/>
              <w:left w:val="nil"/>
              <w:bottom w:val="single" w:sz="4" w:space="0" w:color="auto"/>
              <w:right w:val="single" w:sz="4" w:space="0" w:color="auto"/>
            </w:tcBorders>
            <w:shd w:val="clear" w:color="000000" w:fill="FFFFFF"/>
            <w:hideMark/>
          </w:tcPr>
          <w:p w14:paraId="69280B10"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$1.86 </w:t>
            </w:r>
          </w:p>
        </w:tc>
        <w:tc>
          <w:tcPr>
            <w:tcW w:w="898" w:type="dxa"/>
            <w:tcBorders>
              <w:top w:val="nil"/>
              <w:left w:val="nil"/>
              <w:bottom w:val="single" w:sz="4" w:space="0" w:color="auto"/>
              <w:right w:val="single" w:sz="4" w:space="0" w:color="auto"/>
            </w:tcBorders>
            <w:shd w:val="clear" w:color="000000" w:fill="FFFFFF"/>
            <w:hideMark/>
          </w:tcPr>
          <w:p w14:paraId="403D4459"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4.38%</w:t>
            </w:r>
          </w:p>
        </w:tc>
      </w:tr>
      <w:tr w:rsidR="005E14D6" w:rsidRPr="00275AC2" w14:paraId="727F68C1"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3BAC78B0"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COLLECTIBLES</w:t>
            </w:r>
          </w:p>
        </w:tc>
        <w:tc>
          <w:tcPr>
            <w:tcW w:w="1187" w:type="dxa"/>
            <w:tcBorders>
              <w:top w:val="nil"/>
              <w:left w:val="nil"/>
              <w:bottom w:val="single" w:sz="4" w:space="0" w:color="auto"/>
              <w:right w:val="single" w:sz="4" w:space="0" w:color="auto"/>
            </w:tcBorders>
            <w:shd w:val="clear" w:color="000000" w:fill="FFFFFF"/>
            <w:hideMark/>
          </w:tcPr>
          <w:p w14:paraId="629EBC45"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$3,271.38 </w:t>
            </w:r>
          </w:p>
        </w:tc>
        <w:tc>
          <w:tcPr>
            <w:tcW w:w="1187" w:type="dxa"/>
            <w:tcBorders>
              <w:top w:val="nil"/>
              <w:left w:val="nil"/>
              <w:bottom w:val="single" w:sz="4" w:space="0" w:color="auto"/>
              <w:right w:val="single" w:sz="4" w:space="0" w:color="auto"/>
            </w:tcBorders>
            <w:shd w:val="clear" w:color="000000" w:fill="FFFFFF"/>
            <w:hideMark/>
          </w:tcPr>
          <w:p w14:paraId="7EA99614"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$2,793.79 </w:t>
            </w:r>
          </w:p>
        </w:tc>
        <w:tc>
          <w:tcPr>
            <w:tcW w:w="1104" w:type="dxa"/>
            <w:tcBorders>
              <w:top w:val="nil"/>
              <w:left w:val="nil"/>
              <w:bottom w:val="single" w:sz="4" w:space="0" w:color="auto"/>
              <w:right w:val="single" w:sz="4" w:space="0" w:color="auto"/>
            </w:tcBorders>
            <w:shd w:val="clear" w:color="000000" w:fill="FFFFFF"/>
            <w:hideMark/>
          </w:tcPr>
          <w:p w14:paraId="4AEF7680"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17.09%</w:t>
            </w:r>
          </w:p>
        </w:tc>
        <w:tc>
          <w:tcPr>
            <w:tcW w:w="1331" w:type="dxa"/>
            <w:tcBorders>
              <w:top w:val="nil"/>
              <w:left w:val="nil"/>
              <w:bottom w:val="single" w:sz="4" w:space="0" w:color="auto"/>
              <w:right w:val="single" w:sz="4" w:space="0" w:color="auto"/>
            </w:tcBorders>
            <w:shd w:val="clear" w:color="000000" w:fill="FFFFFF"/>
            <w:hideMark/>
          </w:tcPr>
          <w:p w14:paraId="5FA1E271"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$17.40 </w:t>
            </w:r>
          </w:p>
        </w:tc>
        <w:tc>
          <w:tcPr>
            <w:tcW w:w="1251" w:type="dxa"/>
            <w:tcBorders>
              <w:top w:val="nil"/>
              <w:left w:val="nil"/>
              <w:bottom w:val="single" w:sz="4" w:space="0" w:color="auto"/>
              <w:right w:val="single" w:sz="4" w:space="0" w:color="auto"/>
            </w:tcBorders>
            <w:shd w:val="clear" w:color="000000" w:fill="FFFFFF"/>
            <w:hideMark/>
          </w:tcPr>
          <w:p w14:paraId="6078F000"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$20.39 </w:t>
            </w:r>
          </w:p>
        </w:tc>
        <w:tc>
          <w:tcPr>
            <w:tcW w:w="898" w:type="dxa"/>
            <w:tcBorders>
              <w:top w:val="nil"/>
              <w:left w:val="nil"/>
              <w:bottom w:val="single" w:sz="4" w:space="0" w:color="auto"/>
              <w:right w:val="single" w:sz="4" w:space="0" w:color="auto"/>
            </w:tcBorders>
            <w:shd w:val="clear" w:color="000000" w:fill="FFFFFF"/>
            <w:hideMark/>
          </w:tcPr>
          <w:p w14:paraId="1A9C1FDF"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14.67%</w:t>
            </w:r>
          </w:p>
        </w:tc>
      </w:tr>
      <w:tr w:rsidR="005E14D6" w:rsidRPr="00275AC2" w14:paraId="28255E95"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1CE29D8A"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lastRenderedPageBreak/>
              <w:t>CONSTRUCTION</w:t>
            </w:r>
          </w:p>
        </w:tc>
        <w:tc>
          <w:tcPr>
            <w:tcW w:w="1187" w:type="dxa"/>
            <w:tcBorders>
              <w:top w:val="nil"/>
              <w:left w:val="nil"/>
              <w:bottom w:val="single" w:sz="4" w:space="0" w:color="auto"/>
              <w:right w:val="single" w:sz="4" w:space="0" w:color="auto"/>
            </w:tcBorders>
            <w:shd w:val="clear" w:color="000000" w:fill="FFFFFF"/>
            <w:hideMark/>
          </w:tcPr>
          <w:p w14:paraId="3CC2807D"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$10,404.28 </w:t>
            </w:r>
          </w:p>
        </w:tc>
        <w:tc>
          <w:tcPr>
            <w:tcW w:w="1187" w:type="dxa"/>
            <w:tcBorders>
              <w:top w:val="nil"/>
              <w:left w:val="nil"/>
              <w:bottom w:val="single" w:sz="4" w:space="0" w:color="auto"/>
              <w:right w:val="single" w:sz="4" w:space="0" w:color="auto"/>
            </w:tcBorders>
            <w:shd w:val="clear" w:color="000000" w:fill="FFFFFF"/>
            <w:hideMark/>
          </w:tcPr>
          <w:p w14:paraId="0CC80E96"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$7,004.90 </w:t>
            </w:r>
          </w:p>
        </w:tc>
        <w:tc>
          <w:tcPr>
            <w:tcW w:w="1104" w:type="dxa"/>
            <w:tcBorders>
              <w:top w:val="nil"/>
              <w:left w:val="nil"/>
              <w:bottom w:val="single" w:sz="4" w:space="0" w:color="auto"/>
              <w:right w:val="single" w:sz="4" w:space="0" w:color="auto"/>
            </w:tcBorders>
            <w:shd w:val="clear" w:color="000000" w:fill="FFFFFF"/>
            <w:hideMark/>
          </w:tcPr>
          <w:p w14:paraId="71E4356E"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48.53%</w:t>
            </w:r>
          </w:p>
        </w:tc>
        <w:tc>
          <w:tcPr>
            <w:tcW w:w="1331" w:type="dxa"/>
            <w:tcBorders>
              <w:top w:val="nil"/>
              <w:left w:val="nil"/>
              <w:bottom w:val="single" w:sz="4" w:space="0" w:color="auto"/>
              <w:right w:val="single" w:sz="4" w:space="0" w:color="auto"/>
            </w:tcBorders>
            <w:shd w:val="clear" w:color="000000" w:fill="FFFFFF"/>
            <w:hideMark/>
          </w:tcPr>
          <w:p w14:paraId="5AE2ABDA"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$29.56 </w:t>
            </w:r>
          </w:p>
        </w:tc>
        <w:tc>
          <w:tcPr>
            <w:tcW w:w="1251" w:type="dxa"/>
            <w:tcBorders>
              <w:top w:val="nil"/>
              <w:left w:val="nil"/>
              <w:bottom w:val="single" w:sz="4" w:space="0" w:color="auto"/>
              <w:right w:val="single" w:sz="4" w:space="0" w:color="auto"/>
            </w:tcBorders>
            <w:shd w:val="clear" w:color="000000" w:fill="FFFFFF"/>
            <w:hideMark/>
          </w:tcPr>
          <w:p w14:paraId="44E7C3CE"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$19.35 </w:t>
            </w:r>
          </w:p>
        </w:tc>
        <w:tc>
          <w:tcPr>
            <w:tcW w:w="898" w:type="dxa"/>
            <w:tcBorders>
              <w:top w:val="nil"/>
              <w:left w:val="nil"/>
              <w:bottom w:val="single" w:sz="4" w:space="0" w:color="auto"/>
              <w:right w:val="single" w:sz="4" w:space="0" w:color="auto"/>
            </w:tcBorders>
            <w:shd w:val="clear" w:color="000000" w:fill="FFFFFF"/>
            <w:hideMark/>
          </w:tcPr>
          <w:p w14:paraId="0A4F881C"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52.75%</w:t>
            </w:r>
          </w:p>
        </w:tc>
      </w:tr>
      <w:tr w:rsidR="005E14D6" w:rsidRPr="00275AC2" w14:paraId="524B8712"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3CAA4DC0"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FABRIC</w:t>
            </w:r>
          </w:p>
        </w:tc>
        <w:tc>
          <w:tcPr>
            <w:tcW w:w="1187" w:type="dxa"/>
            <w:tcBorders>
              <w:top w:val="nil"/>
              <w:left w:val="nil"/>
              <w:bottom w:val="single" w:sz="4" w:space="0" w:color="auto"/>
              <w:right w:val="single" w:sz="4" w:space="0" w:color="auto"/>
            </w:tcBorders>
            <w:shd w:val="clear" w:color="000000" w:fill="FFFFFF"/>
            <w:hideMark/>
          </w:tcPr>
          <w:p w14:paraId="6C758D7F"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$1,433.15 </w:t>
            </w:r>
          </w:p>
        </w:tc>
        <w:tc>
          <w:tcPr>
            <w:tcW w:w="1187" w:type="dxa"/>
            <w:tcBorders>
              <w:top w:val="nil"/>
              <w:left w:val="nil"/>
              <w:bottom w:val="single" w:sz="4" w:space="0" w:color="auto"/>
              <w:right w:val="single" w:sz="4" w:space="0" w:color="auto"/>
            </w:tcBorders>
            <w:shd w:val="clear" w:color="000000" w:fill="FFFFFF"/>
            <w:hideMark/>
          </w:tcPr>
          <w:p w14:paraId="74C23DAA"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$828.55 </w:t>
            </w:r>
          </w:p>
        </w:tc>
        <w:tc>
          <w:tcPr>
            <w:tcW w:w="1104" w:type="dxa"/>
            <w:tcBorders>
              <w:top w:val="nil"/>
              <w:left w:val="nil"/>
              <w:bottom w:val="single" w:sz="4" w:space="0" w:color="auto"/>
              <w:right w:val="single" w:sz="4" w:space="0" w:color="auto"/>
            </w:tcBorders>
            <w:shd w:val="clear" w:color="000000" w:fill="FFFFFF"/>
            <w:hideMark/>
          </w:tcPr>
          <w:p w14:paraId="5AC49EC3"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72.97%</w:t>
            </w:r>
          </w:p>
        </w:tc>
        <w:tc>
          <w:tcPr>
            <w:tcW w:w="1331" w:type="dxa"/>
            <w:tcBorders>
              <w:top w:val="nil"/>
              <w:left w:val="nil"/>
              <w:bottom w:val="single" w:sz="4" w:space="0" w:color="auto"/>
              <w:right w:val="single" w:sz="4" w:space="0" w:color="auto"/>
            </w:tcBorders>
            <w:shd w:val="clear" w:color="000000" w:fill="FFFFFF"/>
            <w:hideMark/>
          </w:tcPr>
          <w:p w14:paraId="440B905B"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$7.46 </w:t>
            </w:r>
          </w:p>
        </w:tc>
        <w:tc>
          <w:tcPr>
            <w:tcW w:w="1251" w:type="dxa"/>
            <w:tcBorders>
              <w:top w:val="nil"/>
              <w:left w:val="nil"/>
              <w:bottom w:val="single" w:sz="4" w:space="0" w:color="auto"/>
              <w:right w:val="single" w:sz="4" w:space="0" w:color="auto"/>
            </w:tcBorders>
            <w:shd w:val="clear" w:color="000000" w:fill="FFFFFF"/>
            <w:hideMark/>
          </w:tcPr>
          <w:p w14:paraId="0AADD405"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$3.53 </w:t>
            </w:r>
          </w:p>
        </w:tc>
        <w:tc>
          <w:tcPr>
            <w:tcW w:w="898" w:type="dxa"/>
            <w:tcBorders>
              <w:top w:val="nil"/>
              <w:left w:val="nil"/>
              <w:bottom w:val="single" w:sz="4" w:space="0" w:color="auto"/>
              <w:right w:val="single" w:sz="4" w:space="0" w:color="auto"/>
            </w:tcBorders>
            <w:shd w:val="clear" w:color="000000" w:fill="FFFFFF"/>
            <w:hideMark/>
          </w:tcPr>
          <w:p w14:paraId="49AB78F1"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111.71%</w:t>
            </w:r>
          </w:p>
        </w:tc>
      </w:tr>
      <w:tr w:rsidR="005E14D6" w:rsidRPr="00275AC2" w14:paraId="5608BD24"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3689AF5B"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FURNITURE</w:t>
            </w:r>
          </w:p>
        </w:tc>
        <w:tc>
          <w:tcPr>
            <w:tcW w:w="1187" w:type="dxa"/>
            <w:tcBorders>
              <w:top w:val="nil"/>
              <w:left w:val="nil"/>
              <w:bottom w:val="single" w:sz="4" w:space="0" w:color="auto"/>
              <w:right w:val="single" w:sz="4" w:space="0" w:color="auto"/>
            </w:tcBorders>
            <w:shd w:val="clear" w:color="000000" w:fill="FFFFFF"/>
            <w:hideMark/>
          </w:tcPr>
          <w:p w14:paraId="5B190C86"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$32,683.57 </w:t>
            </w:r>
          </w:p>
        </w:tc>
        <w:tc>
          <w:tcPr>
            <w:tcW w:w="1187" w:type="dxa"/>
            <w:tcBorders>
              <w:top w:val="nil"/>
              <w:left w:val="nil"/>
              <w:bottom w:val="single" w:sz="4" w:space="0" w:color="auto"/>
              <w:right w:val="single" w:sz="4" w:space="0" w:color="auto"/>
            </w:tcBorders>
            <w:shd w:val="clear" w:color="000000" w:fill="FFFFFF"/>
            <w:hideMark/>
          </w:tcPr>
          <w:p w14:paraId="6B02620B"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$25,421.90 </w:t>
            </w:r>
          </w:p>
        </w:tc>
        <w:tc>
          <w:tcPr>
            <w:tcW w:w="1104" w:type="dxa"/>
            <w:tcBorders>
              <w:top w:val="nil"/>
              <w:left w:val="nil"/>
              <w:bottom w:val="single" w:sz="4" w:space="0" w:color="auto"/>
              <w:right w:val="single" w:sz="4" w:space="0" w:color="auto"/>
            </w:tcBorders>
            <w:shd w:val="clear" w:color="000000" w:fill="FFFFFF"/>
            <w:hideMark/>
          </w:tcPr>
          <w:p w14:paraId="55783961"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28.56%</w:t>
            </w:r>
          </w:p>
        </w:tc>
        <w:tc>
          <w:tcPr>
            <w:tcW w:w="1331" w:type="dxa"/>
            <w:tcBorders>
              <w:top w:val="nil"/>
              <w:left w:val="nil"/>
              <w:bottom w:val="single" w:sz="4" w:space="0" w:color="auto"/>
              <w:right w:val="single" w:sz="4" w:space="0" w:color="auto"/>
            </w:tcBorders>
            <w:shd w:val="clear" w:color="000000" w:fill="FFFFFF"/>
            <w:hideMark/>
          </w:tcPr>
          <w:p w14:paraId="003E21F9"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$52.46 </w:t>
            </w:r>
          </w:p>
        </w:tc>
        <w:tc>
          <w:tcPr>
            <w:tcW w:w="1251" w:type="dxa"/>
            <w:tcBorders>
              <w:top w:val="nil"/>
              <w:left w:val="nil"/>
              <w:bottom w:val="single" w:sz="4" w:space="0" w:color="auto"/>
              <w:right w:val="single" w:sz="4" w:space="0" w:color="auto"/>
            </w:tcBorders>
            <w:shd w:val="clear" w:color="000000" w:fill="FFFFFF"/>
            <w:hideMark/>
          </w:tcPr>
          <w:p w14:paraId="6AA9F7DD"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$40.87 </w:t>
            </w:r>
          </w:p>
        </w:tc>
        <w:tc>
          <w:tcPr>
            <w:tcW w:w="898" w:type="dxa"/>
            <w:tcBorders>
              <w:top w:val="nil"/>
              <w:left w:val="nil"/>
              <w:bottom w:val="single" w:sz="4" w:space="0" w:color="auto"/>
              <w:right w:val="single" w:sz="4" w:space="0" w:color="auto"/>
            </w:tcBorders>
            <w:shd w:val="clear" w:color="000000" w:fill="FFFFFF"/>
            <w:hideMark/>
          </w:tcPr>
          <w:p w14:paraId="1596D226"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28.36%</w:t>
            </w:r>
          </w:p>
        </w:tc>
      </w:tr>
      <w:tr w:rsidR="005E14D6" w:rsidRPr="00275AC2" w14:paraId="0ED63B33"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284CF6E8"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HARDWARE</w:t>
            </w:r>
          </w:p>
        </w:tc>
        <w:tc>
          <w:tcPr>
            <w:tcW w:w="1187" w:type="dxa"/>
            <w:tcBorders>
              <w:top w:val="nil"/>
              <w:left w:val="nil"/>
              <w:bottom w:val="single" w:sz="4" w:space="0" w:color="auto"/>
              <w:right w:val="single" w:sz="4" w:space="0" w:color="auto"/>
            </w:tcBorders>
            <w:shd w:val="clear" w:color="000000" w:fill="FFFFFF"/>
            <w:hideMark/>
          </w:tcPr>
          <w:p w14:paraId="2BA8DA2E"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$6,164.53 </w:t>
            </w:r>
          </w:p>
        </w:tc>
        <w:tc>
          <w:tcPr>
            <w:tcW w:w="1187" w:type="dxa"/>
            <w:tcBorders>
              <w:top w:val="nil"/>
              <w:left w:val="nil"/>
              <w:bottom w:val="single" w:sz="4" w:space="0" w:color="auto"/>
              <w:right w:val="single" w:sz="4" w:space="0" w:color="auto"/>
            </w:tcBorders>
            <w:shd w:val="clear" w:color="000000" w:fill="FFFFFF"/>
            <w:hideMark/>
          </w:tcPr>
          <w:p w14:paraId="07C6DD86"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$7,108.25 </w:t>
            </w:r>
          </w:p>
        </w:tc>
        <w:tc>
          <w:tcPr>
            <w:tcW w:w="1104" w:type="dxa"/>
            <w:tcBorders>
              <w:top w:val="nil"/>
              <w:left w:val="nil"/>
              <w:bottom w:val="single" w:sz="4" w:space="0" w:color="auto"/>
              <w:right w:val="single" w:sz="4" w:space="0" w:color="auto"/>
            </w:tcBorders>
            <w:shd w:val="clear" w:color="000000" w:fill="FFFFFF"/>
            <w:hideMark/>
          </w:tcPr>
          <w:p w14:paraId="732D03BE"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13.28%</w:t>
            </w:r>
          </w:p>
        </w:tc>
        <w:tc>
          <w:tcPr>
            <w:tcW w:w="1331" w:type="dxa"/>
            <w:tcBorders>
              <w:top w:val="nil"/>
              <w:left w:val="nil"/>
              <w:bottom w:val="single" w:sz="4" w:space="0" w:color="auto"/>
              <w:right w:val="single" w:sz="4" w:space="0" w:color="auto"/>
            </w:tcBorders>
            <w:shd w:val="clear" w:color="000000" w:fill="FFFFFF"/>
            <w:hideMark/>
          </w:tcPr>
          <w:p w14:paraId="20F5745B"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$4.61 </w:t>
            </w:r>
          </w:p>
        </w:tc>
        <w:tc>
          <w:tcPr>
            <w:tcW w:w="1251" w:type="dxa"/>
            <w:tcBorders>
              <w:top w:val="nil"/>
              <w:left w:val="nil"/>
              <w:bottom w:val="single" w:sz="4" w:space="0" w:color="auto"/>
              <w:right w:val="single" w:sz="4" w:space="0" w:color="auto"/>
            </w:tcBorders>
            <w:shd w:val="clear" w:color="000000" w:fill="FFFFFF"/>
            <w:hideMark/>
          </w:tcPr>
          <w:p w14:paraId="037D82EE"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$3.69 </w:t>
            </w:r>
          </w:p>
        </w:tc>
        <w:tc>
          <w:tcPr>
            <w:tcW w:w="898" w:type="dxa"/>
            <w:tcBorders>
              <w:top w:val="nil"/>
              <w:left w:val="nil"/>
              <w:bottom w:val="single" w:sz="4" w:space="0" w:color="auto"/>
              <w:right w:val="single" w:sz="4" w:space="0" w:color="auto"/>
            </w:tcBorders>
            <w:shd w:val="clear" w:color="000000" w:fill="FFFFFF"/>
            <w:hideMark/>
          </w:tcPr>
          <w:p w14:paraId="01149CF6"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25.09%</w:t>
            </w:r>
          </w:p>
        </w:tc>
      </w:tr>
      <w:tr w:rsidR="005E14D6" w:rsidRPr="00275AC2" w14:paraId="31AA3215"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4BA9BEFD"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HOUSEWARES</w:t>
            </w:r>
          </w:p>
        </w:tc>
        <w:tc>
          <w:tcPr>
            <w:tcW w:w="1187" w:type="dxa"/>
            <w:tcBorders>
              <w:top w:val="nil"/>
              <w:left w:val="nil"/>
              <w:bottom w:val="single" w:sz="4" w:space="0" w:color="auto"/>
              <w:right w:val="single" w:sz="4" w:space="0" w:color="auto"/>
            </w:tcBorders>
            <w:shd w:val="clear" w:color="000000" w:fill="FFFFFF"/>
            <w:hideMark/>
          </w:tcPr>
          <w:p w14:paraId="4A10BC60"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$9,363.62 </w:t>
            </w:r>
          </w:p>
        </w:tc>
        <w:tc>
          <w:tcPr>
            <w:tcW w:w="1187" w:type="dxa"/>
            <w:tcBorders>
              <w:top w:val="nil"/>
              <w:left w:val="nil"/>
              <w:bottom w:val="single" w:sz="4" w:space="0" w:color="auto"/>
              <w:right w:val="single" w:sz="4" w:space="0" w:color="auto"/>
            </w:tcBorders>
            <w:shd w:val="clear" w:color="000000" w:fill="FFFFFF"/>
            <w:hideMark/>
          </w:tcPr>
          <w:p w14:paraId="7F17838A"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$8,722.96 </w:t>
            </w:r>
          </w:p>
        </w:tc>
        <w:tc>
          <w:tcPr>
            <w:tcW w:w="1104" w:type="dxa"/>
            <w:tcBorders>
              <w:top w:val="nil"/>
              <w:left w:val="nil"/>
              <w:bottom w:val="single" w:sz="4" w:space="0" w:color="auto"/>
              <w:right w:val="single" w:sz="4" w:space="0" w:color="auto"/>
            </w:tcBorders>
            <w:shd w:val="clear" w:color="000000" w:fill="FFFFFF"/>
            <w:hideMark/>
          </w:tcPr>
          <w:p w14:paraId="441E4F13"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7.34%</w:t>
            </w:r>
          </w:p>
        </w:tc>
        <w:tc>
          <w:tcPr>
            <w:tcW w:w="1331" w:type="dxa"/>
            <w:tcBorders>
              <w:top w:val="nil"/>
              <w:left w:val="nil"/>
              <w:bottom w:val="single" w:sz="4" w:space="0" w:color="auto"/>
              <w:right w:val="single" w:sz="4" w:space="0" w:color="auto"/>
            </w:tcBorders>
            <w:shd w:val="clear" w:color="000000" w:fill="FFFFFF"/>
            <w:hideMark/>
          </w:tcPr>
          <w:p w14:paraId="59CC752D"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$3.30 </w:t>
            </w:r>
          </w:p>
        </w:tc>
        <w:tc>
          <w:tcPr>
            <w:tcW w:w="1251" w:type="dxa"/>
            <w:tcBorders>
              <w:top w:val="nil"/>
              <w:left w:val="nil"/>
              <w:bottom w:val="single" w:sz="4" w:space="0" w:color="auto"/>
              <w:right w:val="single" w:sz="4" w:space="0" w:color="auto"/>
            </w:tcBorders>
            <w:shd w:val="clear" w:color="000000" w:fill="FFFFFF"/>
            <w:hideMark/>
          </w:tcPr>
          <w:p w14:paraId="13B8210F"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$2.00 </w:t>
            </w:r>
          </w:p>
        </w:tc>
        <w:tc>
          <w:tcPr>
            <w:tcW w:w="898" w:type="dxa"/>
            <w:tcBorders>
              <w:top w:val="nil"/>
              <w:left w:val="nil"/>
              <w:bottom w:val="single" w:sz="4" w:space="0" w:color="auto"/>
              <w:right w:val="single" w:sz="4" w:space="0" w:color="auto"/>
            </w:tcBorders>
            <w:shd w:val="clear" w:color="000000" w:fill="FFFFFF"/>
            <w:hideMark/>
          </w:tcPr>
          <w:p w14:paraId="19D8EA88"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64.63%</w:t>
            </w:r>
          </w:p>
        </w:tc>
      </w:tr>
      <w:tr w:rsidR="005E14D6" w:rsidRPr="00275AC2" w14:paraId="79E41B0E"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69501ED3"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JEWELRY</w:t>
            </w:r>
          </w:p>
        </w:tc>
        <w:tc>
          <w:tcPr>
            <w:tcW w:w="1187" w:type="dxa"/>
            <w:tcBorders>
              <w:top w:val="nil"/>
              <w:left w:val="nil"/>
              <w:bottom w:val="single" w:sz="4" w:space="0" w:color="auto"/>
              <w:right w:val="single" w:sz="4" w:space="0" w:color="auto"/>
            </w:tcBorders>
            <w:shd w:val="clear" w:color="000000" w:fill="FFFFFF"/>
            <w:hideMark/>
          </w:tcPr>
          <w:p w14:paraId="41BB84A1"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$227.50 </w:t>
            </w:r>
          </w:p>
        </w:tc>
        <w:tc>
          <w:tcPr>
            <w:tcW w:w="1187" w:type="dxa"/>
            <w:tcBorders>
              <w:top w:val="nil"/>
              <w:left w:val="nil"/>
              <w:bottom w:val="single" w:sz="4" w:space="0" w:color="auto"/>
              <w:right w:val="single" w:sz="4" w:space="0" w:color="auto"/>
            </w:tcBorders>
            <w:shd w:val="clear" w:color="000000" w:fill="FFFFFF"/>
            <w:hideMark/>
          </w:tcPr>
          <w:p w14:paraId="51DBF79E"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$261.25 </w:t>
            </w:r>
          </w:p>
        </w:tc>
        <w:tc>
          <w:tcPr>
            <w:tcW w:w="1104" w:type="dxa"/>
            <w:tcBorders>
              <w:top w:val="nil"/>
              <w:left w:val="nil"/>
              <w:bottom w:val="single" w:sz="4" w:space="0" w:color="auto"/>
              <w:right w:val="single" w:sz="4" w:space="0" w:color="auto"/>
            </w:tcBorders>
            <w:shd w:val="clear" w:color="000000" w:fill="FFFFFF"/>
            <w:hideMark/>
          </w:tcPr>
          <w:p w14:paraId="7EB74E26" w14:textId="77777777" w:rsidR="005E14D6" w:rsidRPr="00275AC2" w:rsidRDefault="005E14D6" w:rsidP="003754C6">
            <w:pPr>
              <w:spacing w:after="0" w:line="240" w:lineRule="auto"/>
              <w:rPr>
                <w:rFonts w:eastAsia="Times New Roman" w:cstheme="minorHAnsi"/>
                <w:color w:val="FF0000"/>
              </w:rPr>
            </w:pPr>
            <w:r w:rsidRPr="00275AC2">
              <w:rPr>
                <w:rFonts w:eastAsia="Times New Roman" w:cstheme="minorHAnsi"/>
                <w:color w:val="FF0000"/>
              </w:rPr>
              <w:t> 12.92%</w:t>
            </w:r>
          </w:p>
        </w:tc>
        <w:tc>
          <w:tcPr>
            <w:tcW w:w="1331" w:type="dxa"/>
            <w:tcBorders>
              <w:top w:val="nil"/>
              <w:left w:val="nil"/>
              <w:bottom w:val="single" w:sz="4" w:space="0" w:color="auto"/>
              <w:right w:val="single" w:sz="4" w:space="0" w:color="auto"/>
            </w:tcBorders>
            <w:shd w:val="clear" w:color="000000" w:fill="FFFFFF"/>
            <w:hideMark/>
          </w:tcPr>
          <w:p w14:paraId="593DFB45"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$2.77 </w:t>
            </w:r>
          </w:p>
        </w:tc>
        <w:tc>
          <w:tcPr>
            <w:tcW w:w="1251" w:type="dxa"/>
            <w:tcBorders>
              <w:top w:val="nil"/>
              <w:left w:val="nil"/>
              <w:bottom w:val="single" w:sz="4" w:space="0" w:color="auto"/>
              <w:right w:val="single" w:sz="4" w:space="0" w:color="auto"/>
            </w:tcBorders>
            <w:shd w:val="clear" w:color="000000" w:fill="FFFFFF"/>
            <w:hideMark/>
          </w:tcPr>
          <w:p w14:paraId="39DD5C76"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$1.78 </w:t>
            </w:r>
          </w:p>
        </w:tc>
        <w:tc>
          <w:tcPr>
            <w:tcW w:w="898" w:type="dxa"/>
            <w:tcBorders>
              <w:top w:val="nil"/>
              <w:left w:val="nil"/>
              <w:bottom w:val="single" w:sz="4" w:space="0" w:color="auto"/>
              <w:right w:val="single" w:sz="4" w:space="0" w:color="auto"/>
            </w:tcBorders>
            <w:shd w:val="clear" w:color="000000" w:fill="FFFFFF"/>
            <w:hideMark/>
          </w:tcPr>
          <w:p w14:paraId="7C30DEE6"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56.11%</w:t>
            </w:r>
          </w:p>
        </w:tc>
      </w:tr>
      <w:tr w:rsidR="005E14D6" w:rsidRPr="00275AC2" w14:paraId="4C64F687"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3EEEF1E1"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LIGHTING/LED Bulbs</w:t>
            </w:r>
          </w:p>
        </w:tc>
        <w:tc>
          <w:tcPr>
            <w:tcW w:w="1187" w:type="dxa"/>
            <w:tcBorders>
              <w:top w:val="nil"/>
              <w:left w:val="nil"/>
              <w:bottom w:val="single" w:sz="4" w:space="0" w:color="auto"/>
              <w:right w:val="single" w:sz="4" w:space="0" w:color="auto"/>
            </w:tcBorders>
            <w:shd w:val="clear" w:color="000000" w:fill="FFFFFF"/>
            <w:hideMark/>
          </w:tcPr>
          <w:p w14:paraId="6FC22013"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$6,937.70 </w:t>
            </w:r>
          </w:p>
        </w:tc>
        <w:tc>
          <w:tcPr>
            <w:tcW w:w="1187" w:type="dxa"/>
            <w:tcBorders>
              <w:top w:val="nil"/>
              <w:left w:val="nil"/>
              <w:bottom w:val="single" w:sz="4" w:space="0" w:color="auto"/>
              <w:right w:val="single" w:sz="4" w:space="0" w:color="auto"/>
            </w:tcBorders>
            <w:shd w:val="clear" w:color="000000" w:fill="FFFFFF"/>
            <w:hideMark/>
          </w:tcPr>
          <w:p w14:paraId="055562DB"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$5,670.10 </w:t>
            </w:r>
          </w:p>
        </w:tc>
        <w:tc>
          <w:tcPr>
            <w:tcW w:w="1104" w:type="dxa"/>
            <w:tcBorders>
              <w:top w:val="nil"/>
              <w:left w:val="nil"/>
              <w:bottom w:val="single" w:sz="4" w:space="0" w:color="auto"/>
              <w:right w:val="single" w:sz="4" w:space="0" w:color="auto"/>
            </w:tcBorders>
            <w:shd w:val="clear" w:color="000000" w:fill="FFFFFF"/>
            <w:hideMark/>
          </w:tcPr>
          <w:p w14:paraId="37BE190A"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22.36%</w:t>
            </w:r>
          </w:p>
        </w:tc>
        <w:tc>
          <w:tcPr>
            <w:tcW w:w="1331" w:type="dxa"/>
            <w:tcBorders>
              <w:top w:val="nil"/>
              <w:left w:val="nil"/>
              <w:bottom w:val="single" w:sz="4" w:space="0" w:color="auto"/>
              <w:right w:val="single" w:sz="4" w:space="0" w:color="auto"/>
            </w:tcBorders>
            <w:shd w:val="clear" w:color="000000" w:fill="FFFFFF"/>
            <w:hideMark/>
          </w:tcPr>
          <w:p w14:paraId="12D3784A"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$5.86 </w:t>
            </w:r>
          </w:p>
        </w:tc>
        <w:tc>
          <w:tcPr>
            <w:tcW w:w="1251" w:type="dxa"/>
            <w:tcBorders>
              <w:top w:val="nil"/>
              <w:left w:val="nil"/>
              <w:bottom w:val="single" w:sz="4" w:space="0" w:color="auto"/>
              <w:right w:val="single" w:sz="4" w:space="0" w:color="auto"/>
            </w:tcBorders>
            <w:shd w:val="clear" w:color="000000" w:fill="FFFFFF"/>
            <w:hideMark/>
          </w:tcPr>
          <w:p w14:paraId="55BA78B0"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$2.76 </w:t>
            </w:r>
          </w:p>
        </w:tc>
        <w:tc>
          <w:tcPr>
            <w:tcW w:w="898" w:type="dxa"/>
            <w:tcBorders>
              <w:top w:val="nil"/>
              <w:left w:val="nil"/>
              <w:bottom w:val="single" w:sz="4" w:space="0" w:color="auto"/>
              <w:right w:val="single" w:sz="4" w:space="0" w:color="auto"/>
            </w:tcBorders>
            <w:shd w:val="clear" w:color="000000" w:fill="FFFFFF"/>
            <w:hideMark/>
          </w:tcPr>
          <w:p w14:paraId="6DB4CE8D"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112.47%</w:t>
            </w:r>
          </w:p>
        </w:tc>
      </w:tr>
      <w:tr w:rsidR="005E14D6" w:rsidRPr="00275AC2" w14:paraId="0F8916B2" w14:textId="77777777" w:rsidTr="003754C6">
        <w:trPr>
          <w:trHeight w:val="232"/>
        </w:trPr>
        <w:tc>
          <w:tcPr>
            <w:tcW w:w="1909" w:type="dxa"/>
            <w:tcBorders>
              <w:top w:val="nil"/>
              <w:left w:val="single" w:sz="4" w:space="0" w:color="auto"/>
              <w:bottom w:val="single" w:sz="4" w:space="0" w:color="auto"/>
              <w:right w:val="single" w:sz="4" w:space="0" w:color="auto"/>
            </w:tcBorders>
            <w:shd w:val="clear" w:color="000000" w:fill="FFFFFF"/>
            <w:hideMark/>
          </w:tcPr>
          <w:p w14:paraId="585263E5" w14:textId="77777777" w:rsidR="005E14D6" w:rsidRPr="00275AC2" w:rsidRDefault="005E14D6" w:rsidP="003754C6">
            <w:pPr>
              <w:spacing w:after="0" w:line="240" w:lineRule="auto"/>
              <w:rPr>
                <w:rFonts w:eastAsia="Times New Roman" w:cstheme="minorHAnsi"/>
                <w:b/>
                <w:bCs/>
                <w:color w:val="676A6C"/>
              </w:rPr>
            </w:pPr>
            <w:r w:rsidRPr="00275AC2">
              <w:rPr>
                <w:rFonts w:eastAsia="Times New Roman" w:cstheme="minorHAnsi"/>
                <w:b/>
                <w:bCs/>
                <w:color w:val="676A6C"/>
              </w:rPr>
              <w:t>PINK TAG Clearance</w:t>
            </w:r>
          </w:p>
        </w:tc>
        <w:tc>
          <w:tcPr>
            <w:tcW w:w="1187" w:type="dxa"/>
            <w:tcBorders>
              <w:top w:val="nil"/>
              <w:left w:val="nil"/>
              <w:bottom w:val="single" w:sz="4" w:space="0" w:color="auto"/>
              <w:right w:val="single" w:sz="4" w:space="0" w:color="auto"/>
            </w:tcBorders>
            <w:shd w:val="clear" w:color="000000" w:fill="FFFFFF"/>
            <w:hideMark/>
          </w:tcPr>
          <w:p w14:paraId="6BCF33A3"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$4,744.35 </w:t>
            </w:r>
          </w:p>
        </w:tc>
        <w:tc>
          <w:tcPr>
            <w:tcW w:w="1187" w:type="dxa"/>
            <w:tcBorders>
              <w:top w:val="nil"/>
              <w:left w:val="nil"/>
              <w:bottom w:val="single" w:sz="4" w:space="0" w:color="auto"/>
              <w:right w:val="single" w:sz="4" w:space="0" w:color="auto"/>
            </w:tcBorders>
            <w:shd w:val="clear" w:color="000000" w:fill="FFFFFF"/>
            <w:hideMark/>
          </w:tcPr>
          <w:p w14:paraId="06FCE031"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$0.00 </w:t>
            </w:r>
          </w:p>
        </w:tc>
        <w:tc>
          <w:tcPr>
            <w:tcW w:w="1104" w:type="dxa"/>
            <w:tcBorders>
              <w:top w:val="nil"/>
              <w:left w:val="nil"/>
              <w:bottom w:val="single" w:sz="4" w:space="0" w:color="auto"/>
              <w:right w:val="single" w:sz="4" w:space="0" w:color="auto"/>
            </w:tcBorders>
            <w:shd w:val="clear" w:color="000000" w:fill="FFFFFF"/>
            <w:hideMark/>
          </w:tcPr>
          <w:p w14:paraId="2E31618A"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100%</w:t>
            </w:r>
          </w:p>
        </w:tc>
        <w:tc>
          <w:tcPr>
            <w:tcW w:w="1331" w:type="dxa"/>
            <w:tcBorders>
              <w:top w:val="nil"/>
              <w:left w:val="nil"/>
              <w:bottom w:val="single" w:sz="4" w:space="0" w:color="auto"/>
              <w:right w:val="single" w:sz="4" w:space="0" w:color="auto"/>
            </w:tcBorders>
            <w:shd w:val="clear" w:color="000000" w:fill="FFFFFF"/>
            <w:hideMark/>
          </w:tcPr>
          <w:p w14:paraId="3777A547"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$107.83 </w:t>
            </w:r>
          </w:p>
        </w:tc>
        <w:tc>
          <w:tcPr>
            <w:tcW w:w="1251" w:type="dxa"/>
            <w:tcBorders>
              <w:top w:val="nil"/>
              <w:left w:val="nil"/>
              <w:bottom w:val="single" w:sz="4" w:space="0" w:color="auto"/>
              <w:right w:val="single" w:sz="4" w:space="0" w:color="auto"/>
            </w:tcBorders>
            <w:shd w:val="clear" w:color="000000" w:fill="FFFFFF"/>
            <w:hideMark/>
          </w:tcPr>
          <w:p w14:paraId="040C6CD6" w14:textId="77777777" w:rsidR="005E14D6" w:rsidRPr="00275AC2" w:rsidRDefault="005E14D6" w:rsidP="003754C6">
            <w:pPr>
              <w:spacing w:after="0" w:line="240" w:lineRule="auto"/>
              <w:jc w:val="right"/>
              <w:rPr>
                <w:rFonts w:eastAsia="Times New Roman" w:cstheme="minorHAnsi"/>
                <w:color w:val="676A6C"/>
              </w:rPr>
            </w:pPr>
            <w:r w:rsidRPr="00275AC2">
              <w:rPr>
                <w:rFonts w:eastAsia="Times New Roman" w:cstheme="minorHAnsi"/>
                <w:color w:val="676A6C"/>
              </w:rPr>
              <w:t xml:space="preserve">$0.00 </w:t>
            </w:r>
          </w:p>
        </w:tc>
        <w:tc>
          <w:tcPr>
            <w:tcW w:w="898" w:type="dxa"/>
            <w:tcBorders>
              <w:top w:val="nil"/>
              <w:left w:val="nil"/>
              <w:bottom w:val="single" w:sz="4" w:space="0" w:color="auto"/>
              <w:right w:val="single" w:sz="4" w:space="0" w:color="auto"/>
            </w:tcBorders>
            <w:shd w:val="clear" w:color="000000" w:fill="FFFFFF"/>
            <w:hideMark/>
          </w:tcPr>
          <w:p w14:paraId="6BB811A0" w14:textId="77777777" w:rsidR="005E14D6" w:rsidRPr="00275AC2" w:rsidRDefault="005E14D6" w:rsidP="003754C6">
            <w:pPr>
              <w:spacing w:after="0" w:line="240" w:lineRule="auto"/>
              <w:rPr>
                <w:rFonts w:eastAsia="Times New Roman" w:cstheme="minorHAnsi"/>
                <w:color w:val="008000"/>
              </w:rPr>
            </w:pPr>
            <w:r w:rsidRPr="00275AC2">
              <w:rPr>
                <w:rFonts w:eastAsia="Times New Roman" w:cstheme="minorHAnsi"/>
                <w:color w:val="008000"/>
              </w:rPr>
              <w:t> 100%</w:t>
            </w:r>
          </w:p>
        </w:tc>
      </w:tr>
    </w:tbl>
    <w:p w14:paraId="19386FFA" w14:textId="77777777" w:rsidR="005E14D6" w:rsidRPr="00275AC2" w:rsidRDefault="005E14D6" w:rsidP="005E14D6">
      <w:pPr>
        <w:rPr>
          <w:rFonts w:cstheme="minorHAnsi"/>
          <w:bCs/>
          <w:sz w:val="24"/>
          <w:szCs w:val="24"/>
        </w:rPr>
      </w:pPr>
    </w:p>
    <w:p w14:paraId="252C7DF9" w14:textId="77777777" w:rsidR="005E14D6" w:rsidRDefault="005E14D6" w:rsidP="005E14D6">
      <w:pPr>
        <w:rPr>
          <w:bCs/>
          <w:sz w:val="24"/>
          <w:szCs w:val="24"/>
        </w:rPr>
      </w:pPr>
      <w:r>
        <w:rPr>
          <w:bCs/>
          <w:sz w:val="24"/>
          <w:szCs w:val="24"/>
        </w:rPr>
        <w:t xml:space="preserve">This month’s big donation and inventory news: </w:t>
      </w:r>
    </w:p>
    <w:p w14:paraId="36E97D1E" w14:textId="77777777" w:rsidR="005E14D6" w:rsidRDefault="005E14D6" w:rsidP="005E14D6">
      <w:pPr>
        <w:rPr>
          <w:bCs/>
          <w:sz w:val="24"/>
          <w:szCs w:val="24"/>
        </w:rPr>
      </w:pPr>
      <w:r>
        <w:rPr>
          <w:bCs/>
          <w:sz w:val="24"/>
          <w:szCs w:val="24"/>
        </w:rPr>
        <w:t xml:space="preserve">Duke Energy LED light bulb programs </w:t>
      </w:r>
      <w:proofErr w:type="spellStart"/>
      <w:r>
        <w:rPr>
          <w:bCs/>
          <w:sz w:val="24"/>
          <w:szCs w:val="24"/>
        </w:rPr>
        <w:t>MaxLite</w:t>
      </w:r>
      <w:proofErr w:type="spellEnd"/>
      <w:r>
        <w:rPr>
          <w:bCs/>
          <w:sz w:val="24"/>
          <w:szCs w:val="24"/>
        </w:rPr>
        <w:t xml:space="preserve"> and </w:t>
      </w:r>
      <w:proofErr w:type="spellStart"/>
      <w:r>
        <w:rPr>
          <w:bCs/>
          <w:sz w:val="24"/>
          <w:szCs w:val="24"/>
        </w:rPr>
        <w:t>GreenLite</w:t>
      </w:r>
      <w:proofErr w:type="spellEnd"/>
      <w:r>
        <w:rPr>
          <w:bCs/>
          <w:sz w:val="24"/>
          <w:szCs w:val="24"/>
        </w:rPr>
        <w:t xml:space="preserve"> continue to be a huge draw for the store. </w:t>
      </w:r>
    </w:p>
    <w:p w14:paraId="3671C290" w14:textId="77777777" w:rsidR="005E14D6" w:rsidRDefault="005E14D6" w:rsidP="005E14D6">
      <w:pPr>
        <w:rPr>
          <w:bCs/>
          <w:sz w:val="24"/>
          <w:szCs w:val="24"/>
        </w:rPr>
      </w:pPr>
      <w:r>
        <w:rPr>
          <w:bCs/>
          <w:sz w:val="24"/>
          <w:szCs w:val="24"/>
        </w:rPr>
        <w:t xml:space="preserve">Hickory Park and Good’s Home Furnishings came through with sizeable furniture donations. Another great pick up in Forsyth County of odd cabinet pieces. Plus, Precision Cabinet delivered a good load also. CVMC came through with pieces including file cabinets, desks, and even Carl Moser framed photography. Late August found us back at Stone &amp; Leigh for more purchased product. Individual donors have also stepped up in quality and quality. </w:t>
      </w:r>
    </w:p>
    <w:p w14:paraId="2C6EDEF5" w14:textId="0B15DADB" w:rsidR="00EE32F1" w:rsidRDefault="005E14D6" w:rsidP="005E14D6">
      <w:pPr>
        <w:rPr>
          <w:bCs/>
          <w:sz w:val="24"/>
          <w:szCs w:val="24"/>
        </w:rPr>
      </w:pPr>
      <w:r>
        <w:rPr>
          <w:bCs/>
          <w:sz w:val="24"/>
          <w:szCs w:val="24"/>
        </w:rPr>
        <w:t>It is market season again so still waiting for responses and opportunity with, Hooker Heritage Outlet, Hickory-White, Vanguard, and McCreary Modern.</w:t>
      </w:r>
    </w:p>
    <w:p w14:paraId="3AD10A86" w14:textId="77777777" w:rsidR="00DB72B6" w:rsidRDefault="00DB72B6" w:rsidP="00EE32F1">
      <w:pPr>
        <w:rPr>
          <w:b/>
          <w:sz w:val="24"/>
          <w:szCs w:val="24"/>
        </w:rPr>
      </w:pPr>
    </w:p>
    <w:p w14:paraId="01875DC7" w14:textId="07D2507C" w:rsidR="00E43A9E" w:rsidRDefault="00EE32F1" w:rsidP="00EE32F1">
      <w:pPr>
        <w:rPr>
          <w:b/>
          <w:sz w:val="24"/>
          <w:szCs w:val="24"/>
        </w:rPr>
      </w:pPr>
      <w:r>
        <w:rPr>
          <w:b/>
          <w:sz w:val="24"/>
          <w:szCs w:val="24"/>
        </w:rPr>
        <w:t xml:space="preserve">Purchased Product </w:t>
      </w:r>
      <w:r w:rsidR="00DB72B6">
        <w:rPr>
          <w:b/>
          <w:sz w:val="24"/>
          <w:szCs w:val="24"/>
        </w:rPr>
        <w:t>Update</w:t>
      </w:r>
      <w:r>
        <w:rPr>
          <w:b/>
          <w:sz w:val="24"/>
          <w:szCs w:val="24"/>
        </w:rPr>
        <w:t xml:space="preserve"> – </w:t>
      </w:r>
    </w:p>
    <w:p w14:paraId="758D3288" w14:textId="3577476F" w:rsidR="00EE32F1" w:rsidRDefault="00EE32F1" w:rsidP="00EE32F1">
      <w:pPr>
        <w:rPr>
          <w:bCs/>
          <w:sz w:val="24"/>
          <w:szCs w:val="24"/>
        </w:rPr>
      </w:pPr>
      <w:r>
        <w:rPr>
          <w:bCs/>
          <w:sz w:val="24"/>
          <w:szCs w:val="24"/>
        </w:rPr>
        <w:t>Stone and Leigh sofas, and beds are making a difference. Our initial purchase of the Laramie microfiber sets got off to a slow start. In fact, we still have product available. Beds and cribs have been a success</w:t>
      </w:r>
      <w:r w:rsidR="00E43A9E">
        <w:rPr>
          <w:bCs/>
          <w:sz w:val="24"/>
          <w:szCs w:val="24"/>
        </w:rPr>
        <w:t>, with c</w:t>
      </w:r>
      <w:r>
        <w:rPr>
          <w:bCs/>
          <w:sz w:val="24"/>
          <w:szCs w:val="24"/>
        </w:rPr>
        <w:t>ost low at $25.00 each, allowing increase</w:t>
      </w:r>
      <w:r w:rsidR="00E43A9E">
        <w:rPr>
          <w:bCs/>
          <w:sz w:val="24"/>
          <w:szCs w:val="24"/>
        </w:rPr>
        <w:t>d</w:t>
      </w:r>
      <w:r>
        <w:rPr>
          <w:bCs/>
          <w:sz w:val="24"/>
          <w:szCs w:val="24"/>
        </w:rPr>
        <w:t xml:space="preserve"> profit margins. Neutral fabric sofa/loveseat sets purchased and have completely sold out. Already checking for more items like these. </w:t>
      </w:r>
      <w:r w:rsidR="00E43A9E">
        <w:rPr>
          <w:bCs/>
          <w:sz w:val="24"/>
          <w:szCs w:val="24"/>
        </w:rPr>
        <w:t xml:space="preserve">I recommend that we continue with this program as a great way </w:t>
      </w:r>
      <w:r>
        <w:rPr>
          <w:bCs/>
          <w:sz w:val="24"/>
          <w:szCs w:val="24"/>
        </w:rPr>
        <w:t>to grow</w:t>
      </w:r>
      <w:r w:rsidR="00E43A9E">
        <w:rPr>
          <w:bCs/>
          <w:sz w:val="24"/>
          <w:szCs w:val="24"/>
        </w:rPr>
        <w:t xml:space="preserve"> </w:t>
      </w:r>
      <w:r>
        <w:rPr>
          <w:bCs/>
          <w:sz w:val="24"/>
          <w:szCs w:val="24"/>
        </w:rPr>
        <w:t>ReStore</w:t>
      </w:r>
      <w:r w:rsidR="00E43A9E">
        <w:rPr>
          <w:bCs/>
          <w:sz w:val="24"/>
          <w:szCs w:val="24"/>
        </w:rPr>
        <w:t xml:space="preserve"> sales</w:t>
      </w:r>
      <w:r>
        <w:rPr>
          <w:bCs/>
          <w:sz w:val="24"/>
          <w:szCs w:val="24"/>
        </w:rPr>
        <w:t xml:space="preserve">. </w:t>
      </w:r>
    </w:p>
    <w:tbl>
      <w:tblPr>
        <w:tblW w:w="10000" w:type="dxa"/>
        <w:tblInd w:w="108" w:type="dxa"/>
        <w:tblLook w:val="04A0" w:firstRow="1" w:lastRow="0" w:firstColumn="1" w:lastColumn="0" w:noHBand="0" w:noVBand="1"/>
      </w:tblPr>
      <w:tblGrid>
        <w:gridCol w:w="2000"/>
        <w:gridCol w:w="2000"/>
        <w:gridCol w:w="2000"/>
        <w:gridCol w:w="2000"/>
        <w:gridCol w:w="2000"/>
      </w:tblGrid>
      <w:tr w:rsidR="00EE32F1" w:rsidRPr="00571478" w14:paraId="5D633C95" w14:textId="77777777" w:rsidTr="003754C6">
        <w:trPr>
          <w:trHeight w:val="600"/>
        </w:trPr>
        <w:tc>
          <w:tcPr>
            <w:tcW w:w="2000" w:type="dxa"/>
            <w:tcBorders>
              <w:top w:val="nil"/>
              <w:left w:val="nil"/>
              <w:bottom w:val="nil"/>
              <w:right w:val="nil"/>
            </w:tcBorders>
            <w:shd w:val="clear" w:color="auto" w:fill="auto"/>
            <w:vAlign w:val="bottom"/>
            <w:hideMark/>
          </w:tcPr>
          <w:p w14:paraId="44D8780D" w14:textId="77777777" w:rsidR="00EE32F1" w:rsidRPr="00571478" w:rsidRDefault="00EE32F1" w:rsidP="003754C6">
            <w:pPr>
              <w:spacing w:after="0" w:line="240" w:lineRule="auto"/>
              <w:rPr>
                <w:rFonts w:ascii="Calibri" w:eastAsia="Times New Roman" w:hAnsi="Calibri" w:cs="Calibri"/>
                <w:color w:val="000000"/>
              </w:rPr>
            </w:pPr>
            <w:r w:rsidRPr="00571478">
              <w:rPr>
                <w:rFonts w:ascii="Calibri" w:eastAsia="Times New Roman" w:hAnsi="Calibri" w:cs="Calibri"/>
                <w:color w:val="000000"/>
              </w:rPr>
              <w:t>Cost of new inventory added</w:t>
            </w:r>
          </w:p>
        </w:tc>
        <w:tc>
          <w:tcPr>
            <w:tcW w:w="2000" w:type="dxa"/>
            <w:tcBorders>
              <w:top w:val="nil"/>
              <w:left w:val="nil"/>
              <w:bottom w:val="nil"/>
              <w:right w:val="nil"/>
            </w:tcBorders>
            <w:shd w:val="clear" w:color="auto" w:fill="auto"/>
            <w:vAlign w:val="bottom"/>
            <w:hideMark/>
          </w:tcPr>
          <w:p w14:paraId="3F82733F" w14:textId="77777777" w:rsidR="00EE32F1" w:rsidRPr="00571478" w:rsidRDefault="00EE32F1" w:rsidP="003754C6">
            <w:pPr>
              <w:spacing w:after="0" w:line="240" w:lineRule="auto"/>
              <w:rPr>
                <w:rFonts w:ascii="Calibri" w:eastAsia="Times New Roman" w:hAnsi="Calibri" w:cs="Calibri"/>
                <w:color w:val="000000"/>
              </w:rPr>
            </w:pPr>
            <w:r w:rsidRPr="00571478">
              <w:rPr>
                <w:rFonts w:ascii="Calibri" w:eastAsia="Times New Roman" w:hAnsi="Calibri" w:cs="Calibri"/>
                <w:color w:val="000000"/>
              </w:rPr>
              <w:t>Total retail sales</w:t>
            </w:r>
          </w:p>
        </w:tc>
        <w:tc>
          <w:tcPr>
            <w:tcW w:w="2000" w:type="dxa"/>
            <w:tcBorders>
              <w:top w:val="nil"/>
              <w:left w:val="nil"/>
              <w:bottom w:val="nil"/>
              <w:right w:val="nil"/>
            </w:tcBorders>
            <w:shd w:val="clear" w:color="auto" w:fill="auto"/>
            <w:vAlign w:val="bottom"/>
            <w:hideMark/>
          </w:tcPr>
          <w:p w14:paraId="0A8C20A4" w14:textId="77777777" w:rsidR="00EE32F1" w:rsidRPr="00571478" w:rsidRDefault="00EE32F1" w:rsidP="003754C6">
            <w:pPr>
              <w:spacing w:after="0" w:line="240" w:lineRule="auto"/>
              <w:rPr>
                <w:rFonts w:ascii="Calibri" w:eastAsia="Times New Roman" w:hAnsi="Calibri" w:cs="Calibri"/>
                <w:color w:val="000000"/>
              </w:rPr>
            </w:pPr>
            <w:r w:rsidRPr="00571478">
              <w:rPr>
                <w:rFonts w:ascii="Calibri" w:eastAsia="Times New Roman" w:hAnsi="Calibri" w:cs="Calibri"/>
                <w:color w:val="000000"/>
              </w:rPr>
              <w:t xml:space="preserve">Total cost of goods sold </w:t>
            </w:r>
          </w:p>
        </w:tc>
        <w:tc>
          <w:tcPr>
            <w:tcW w:w="2000" w:type="dxa"/>
            <w:tcBorders>
              <w:top w:val="nil"/>
              <w:left w:val="nil"/>
              <w:bottom w:val="nil"/>
              <w:right w:val="nil"/>
            </w:tcBorders>
            <w:shd w:val="clear" w:color="auto" w:fill="auto"/>
            <w:vAlign w:val="bottom"/>
            <w:hideMark/>
          </w:tcPr>
          <w:p w14:paraId="3CCCE482" w14:textId="77777777" w:rsidR="00EE32F1" w:rsidRPr="00571478" w:rsidRDefault="00EE32F1" w:rsidP="003754C6">
            <w:pPr>
              <w:spacing w:after="0" w:line="240" w:lineRule="auto"/>
              <w:rPr>
                <w:rFonts w:ascii="Calibri" w:eastAsia="Times New Roman" w:hAnsi="Calibri" w:cs="Calibri"/>
                <w:color w:val="000000"/>
              </w:rPr>
            </w:pPr>
            <w:r w:rsidRPr="00571478">
              <w:rPr>
                <w:rFonts w:ascii="Calibri" w:eastAsia="Times New Roman" w:hAnsi="Calibri" w:cs="Calibri"/>
                <w:color w:val="000000"/>
              </w:rPr>
              <w:t>Net Profit</w:t>
            </w:r>
          </w:p>
        </w:tc>
        <w:tc>
          <w:tcPr>
            <w:tcW w:w="2000" w:type="dxa"/>
            <w:tcBorders>
              <w:top w:val="nil"/>
              <w:left w:val="nil"/>
              <w:bottom w:val="nil"/>
              <w:right w:val="nil"/>
            </w:tcBorders>
            <w:shd w:val="clear" w:color="auto" w:fill="auto"/>
            <w:vAlign w:val="bottom"/>
            <w:hideMark/>
          </w:tcPr>
          <w:p w14:paraId="1B671A28" w14:textId="77777777" w:rsidR="00EE32F1" w:rsidRPr="00571478" w:rsidRDefault="00EE32F1" w:rsidP="003754C6">
            <w:pPr>
              <w:spacing w:after="0" w:line="240" w:lineRule="auto"/>
              <w:rPr>
                <w:rFonts w:ascii="Calibri" w:eastAsia="Times New Roman" w:hAnsi="Calibri" w:cs="Calibri"/>
                <w:color w:val="000000"/>
              </w:rPr>
            </w:pPr>
            <w:r w:rsidRPr="00571478">
              <w:rPr>
                <w:rFonts w:ascii="Calibri" w:eastAsia="Times New Roman" w:hAnsi="Calibri" w:cs="Calibri"/>
                <w:color w:val="000000"/>
              </w:rPr>
              <w:t>Gross Profit Margin</w:t>
            </w:r>
          </w:p>
        </w:tc>
      </w:tr>
      <w:tr w:rsidR="00EE32F1" w:rsidRPr="00571478" w14:paraId="57635F40" w14:textId="77777777" w:rsidTr="003754C6">
        <w:trPr>
          <w:trHeight w:val="375"/>
        </w:trPr>
        <w:tc>
          <w:tcPr>
            <w:tcW w:w="2000" w:type="dxa"/>
            <w:tcBorders>
              <w:top w:val="nil"/>
              <w:left w:val="nil"/>
              <w:bottom w:val="nil"/>
              <w:right w:val="nil"/>
            </w:tcBorders>
            <w:shd w:val="clear" w:color="auto" w:fill="auto"/>
            <w:noWrap/>
            <w:vAlign w:val="bottom"/>
            <w:hideMark/>
          </w:tcPr>
          <w:p w14:paraId="431807FB" w14:textId="77777777" w:rsidR="00EE32F1" w:rsidRPr="00571478" w:rsidRDefault="00EE32F1" w:rsidP="00EE32F1">
            <w:pPr>
              <w:spacing w:after="0" w:line="240" w:lineRule="auto"/>
              <w:rPr>
                <w:rFonts w:ascii="Calibri" w:eastAsia="Times New Roman" w:hAnsi="Calibri" w:cs="Calibri"/>
                <w:color w:val="000000"/>
                <w:sz w:val="28"/>
                <w:szCs w:val="28"/>
              </w:rPr>
            </w:pPr>
            <w:r w:rsidRPr="00571478">
              <w:rPr>
                <w:rFonts w:ascii="Calibri" w:eastAsia="Times New Roman" w:hAnsi="Calibri" w:cs="Calibri"/>
                <w:color w:val="000000"/>
                <w:sz w:val="28"/>
                <w:szCs w:val="28"/>
              </w:rPr>
              <w:t xml:space="preserve">$11,830.00 </w:t>
            </w:r>
          </w:p>
        </w:tc>
        <w:tc>
          <w:tcPr>
            <w:tcW w:w="2000" w:type="dxa"/>
            <w:tcBorders>
              <w:top w:val="nil"/>
              <w:left w:val="nil"/>
              <w:bottom w:val="nil"/>
              <w:right w:val="nil"/>
            </w:tcBorders>
            <w:shd w:val="clear" w:color="auto" w:fill="auto"/>
            <w:noWrap/>
            <w:vAlign w:val="bottom"/>
            <w:hideMark/>
          </w:tcPr>
          <w:p w14:paraId="0BF6F896" w14:textId="77777777" w:rsidR="00EE32F1" w:rsidRPr="00571478" w:rsidRDefault="00EE32F1" w:rsidP="00EE32F1">
            <w:pPr>
              <w:spacing w:after="0" w:line="240" w:lineRule="auto"/>
              <w:rPr>
                <w:rFonts w:ascii="Calibri" w:eastAsia="Times New Roman" w:hAnsi="Calibri" w:cs="Calibri"/>
                <w:color w:val="000000"/>
                <w:sz w:val="28"/>
                <w:szCs w:val="28"/>
              </w:rPr>
            </w:pPr>
            <w:r w:rsidRPr="00571478">
              <w:rPr>
                <w:rFonts w:ascii="Calibri" w:eastAsia="Times New Roman" w:hAnsi="Calibri" w:cs="Calibri"/>
                <w:color w:val="000000"/>
                <w:sz w:val="28"/>
                <w:szCs w:val="28"/>
              </w:rPr>
              <w:t xml:space="preserve">$12,943.50 </w:t>
            </w:r>
          </w:p>
        </w:tc>
        <w:tc>
          <w:tcPr>
            <w:tcW w:w="2000" w:type="dxa"/>
            <w:tcBorders>
              <w:top w:val="nil"/>
              <w:left w:val="nil"/>
              <w:bottom w:val="nil"/>
              <w:right w:val="nil"/>
            </w:tcBorders>
            <w:shd w:val="clear" w:color="auto" w:fill="auto"/>
            <w:noWrap/>
            <w:vAlign w:val="bottom"/>
            <w:hideMark/>
          </w:tcPr>
          <w:p w14:paraId="1CAB4226" w14:textId="77777777" w:rsidR="00EE32F1" w:rsidRPr="00571478" w:rsidRDefault="00EE32F1" w:rsidP="00EE32F1">
            <w:pPr>
              <w:spacing w:after="0" w:line="240" w:lineRule="auto"/>
              <w:rPr>
                <w:rFonts w:ascii="Calibri" w:eastAsia="Times New Roman" w:hAnsi="Calibri" w:cs="Calibri"/>
                <w:color w:val="000000"/>
                <w:sz w:val="28"/>
                <w:szCs w:val="28"/>
              </w:rPr>
            </w:pPr>
            <w:r w:rsidRPr="00571478">
              <w:rPr>
                <w:rFonts w:ascii="Calibri" w:eastAsia="Times New Roman" w:hAnsi="Calibri" w:cs="Calibri"/>
                <w:color w:val="000000"/>
                <w:sz w:val="28"/>
                <w:szCs w:val="28"/>
              </w:rPr>
              <w:t xml:space="preserve">$5,390.00 </w:t>
            </w:r>
          </w:p>
        </w:tc>
        <w:tc>
          <w:tcPr>
            <w:tcW w:w="2000" w:type="dxa"/>
            <w:tcBorders>
              <w:top w:val="nil"/>
              <w:left w:val="nil"/>
              <w:bottom w:val="nil"/>
              <w:right w:val="nil"/>
            </w:tcBorders>
            <w:shd w:val="clear" w:color="auto" w:fill="auto"/>
            <w:noWrap/>
            <w:vAlign w:val="bottom"/>
            <w:hideMark/>
          </w:tcPr>
          <w:p w14:paraId="7115735C" w14:textId="77777777" w:rsidR="00EE32F1" w:rsidRPr="00571478" w:rsidRDefault="00EE32F1" w:rsidP="00EE32F1">
            <w:pPr>
              <w:spacing w:after="0" w:line="240" w:lineRule="auto"/>
              <w:rPr>
                <w:rFonts w:ascii="Calibri" w:eastAsia="Times New Roman" w:hAnsi="Calibri" w:cs="Calibri"/>
                <w:color w:val="000000"/>
                <w:sz w:val="28"/>
                <w:szCs w:val="28"/>
              </w:rPr>
            </w:pPr>
            <w:r w:rsidRPr="00571478">
              <w:rPr>
                <w:rFonts w:ascii="Calibri" w:eastAsia="Times New Roman" w:hAnsi="Calibri" w:cs="Calibri"/>
                <w:color w:val="000000"/>
                <w:sz w:val="28"/>
                <w:szCs w:val="28"/>
              </w:rPr>
              <w:t xml:space="preserve">$7,553.50 </w:t>
            </w:r>
          </w:p>
        </w:tc>
        <w:tc>
          <w:tcPr>
            <w:tcW w:w="2000" w:type="dxa"/>
            <w:tcBorders>
              <w:top w:val="nil"/>
              <w:left w:val="nil"/>
              <w:bottom w:val="nil"/>
              <w:right w:val="nil"/>
            </w:tcBorders>
            <w:shd w:val="clear" w:color="auto" w:fill="auto"/>
            <w:noWrap/>
            <w:vAlign w:val="bottom"/>
            <w:hideMark/>
          </w:tcPr>
          <w:p w14:paraId="5EF77C2B" w14:textId="77777777" w:rsidR="00EE32F1" w:rsidRPr="00571478" w:rsidRDefault="00EE32F1" w:rsidP="00EE32F1">
            <w:pPr>
              <w:spacing w:after="0" w:line="240" w:lineRule="auto"/>
              <w:rPr>
                <w:rFonts w:ascii="Calibri" w:eastAsia="Times New Roman" w:hAnsi="Calibri" w:cs="Calibri"/>
                <w:color w:val="000000"/>
                <w:sz w:val="28"/>
                <w:szCs w:val="28"/>
              </w:rPr>
            </w:pPr>
            <w:r w:rsidRPr="00571478">
              <w:rPr>
                <w:rFonts w:ascii="Calibri" w:eastAsia="Times New Roman" w:hAnsi="Calibri" w:cs="Calibri"/>
                <w:color w:val="000000"/>
                <w:sz w:val="28"/>
                <w:szCs w:val="28"/>
              </w:rPr>
              <w:t>58.36%</w:t>
            </w:r>
          </w:p>
        </w:tc>
      </w:tr>
    </w:tbl>
    <w:p w14:paraId="0B37C012" w14:textId="77777777" w:rsidR="005E14D6" w:rsidRDefault="005E14D6" w:rsidP="005E14D6">
      <w:pPr>
        <w:rPr>
          <w:bCs/>
          <w:sz w:val="24"/>
          <w:szCs w:val="24"/>
        </w:rPr>
      </w:pPr>
    </w:p>
    <w:p w14:paraId="74D01E85" w14:textId="77777777" w:rsidR="005E14D6" w:rsidRPr="007D385C" w:rsidRDefault="005E14D6" w:rsidP="005E14D6">
      <w:pPr>
        <w:rPr>
          <w:bCs/>
          <w:color w:val="0563C1" w:themeColor="hyperlink"/>
          <w:sz w:val="24"/>
          <w:szCs w:val="24"/>
          <w:u w:val="single"/>
        </w:rPr>
      </w:pPr>
      <w:r>
        <w:rPr>
          <w:b/>
          <w:sz w:val="24"/>
          <w:szCs w:val="24"/>
        </w:rPr>
        <w:t xml:space="preserve">Staff/Volunteer Needs </w:t>
      </w:r>
      <w:r>
        <w:rPr>
          <w:bCs/>
          <w:sz w:val="24"/>
          <w:szCs w:val="24"/>
        </w:rPr>
        <w:t xml:space="preserve">– Are you part of a social organization that needs to hear the ReStore message? Contact Kristi and we will set something up. </w:t>
      </w:r>
      <w:hyperlink r:id="rId8" w:history="1">
        <w:r w:rsidRPr="00CE4323">
          <w:rPr>
            <w:rStyle w:val="Hyperlink"/>
            <w:bCs/>
            <w:sz w:val="24"/>
            <w:szCs w:val="24"/>
          </w:rPr>
          <w:t>https://habitatcatawbavalley.org/restore/volunteer/</w:t>
        </w:r>
      </w:hyperlink>
    </w:p>
    <w:p w14:paraId="6F2FC60E" w14:textId="77777777" w:rsidR="005E14D6" w:rsidRDefault="005E14D6" w:rsidP="005E14D6">
      <w:pPr>
        <w:pStyle w:val="ListParagraph"/>
        <w:numPr>
          <w:ilvl w:val="0"/>
          <w:numId w:val="14"/>
        </w:numPr>
        <w:spacing w:after="200" w:line="276" w:lineRule="auto"/>
        <w:rPr>
          <w:bCs/>
          <w:sz w:val="24"/>
          <w:szCs w:val="24"/>
        </w:rPr>
      </w:pPr>
      <w:r>
        <w:rPr>
          <w:bCs/>
          <w:sz w:val="24"/>
          <w:szCs w:val="24"/>
        </w:rPr>
        <w:t>Cashier: Tuesday AM/PM, Thursday PM, Saturday AM/PM</w:t>
      </w:r>
    </w:p>
    <w:p w14:paraId="16CDFD1A" w14:textId="77777777" w:rsidR="005E14D6" w:rsidRDefault="005E14D6" w:rsidP="005E14D6">
      <w:pPr>
        <w:pStyle w:val="ListParagraph"/>
        <w:numPr>
          <w:ilvl w:val="0"/>
          <w:numId w:val="14"/>
        </w:numPr>
        <w:spacing w:after="200" w:line="276" w:lineRule="auto"/>
        <w:rPr>
          <w:bCs/>
          <w:sz w:val="24"/>
          <w:szCs w:val="24"/>
        </w:rPr>
      </w:pPr>
      <w:r>
        <w:rPr>
          <w:bCs/>
          <w:sz w:val="24"/>
          <w:szCs w:val="24"/>
        </w:rPr>
        <w:t>Sales Floor: General awareness of the merchandise combined with the ability to talk with customers.</w:t>
      </w:r>
    </w:p>
    <w:p w14:paraId="77738537" w14:textId="77777777" w:rsidR="005E14D6" w:rsidRDefault="005E14D6" w:rsidP="005E14D6">
      <w:pPr>
        <w:pStyle w:val="ListParagraph"/>
        <w:numPr>
          <w:ilvl w:val="0"/>
          <w:numId w:val="14"/>
        </w:numPr>
        <w:spacing w:after="200" w:line="276" w:lineRule="auto"/>
        <w:rPr>
          <w:bCs/>
          <w:sz w:val="24"/>
          <w:szCs w:val="24"/>
        </w:rPr>
      </w:pPr>
      <w:r>
        <w:rPr>
          <w:bCs/>
          <w:sz w:val="24"/>
          <w:szCs w:val="24"/>
        </w:rPr>
        <w:t>Fabric: Open time slots all week.</w:t>
      </w:r>
    </w:p>
    <w:p w14:paraId="25CA86B8" w14:textId="77777777" w:rsidR="005E14D6" w:rsidRDefault="005E14D6" w:rsidP="005E14D6">
      <w:pPr>
        <w:pStyle w:val="ListParagraph"/>
        <w:numPr>
          <w:ilvl w:val="0"/>
          <w:numId w:val="14"/>
        </w:numPr>
        <w:spacing w:after="200" w:line="276" w:lineRule="auto"/>
        <w:rPr>
          <w:bCs/>
          <w:sz w:val="24"/>
          <w:szCs w:val="24"/>
        </w:rPr>
      </w:pPr>
      <w:r>
        <w:rPr>
          <w:bCs/>
          <w:sz w:val="24"/>
          <w:szCs w:val="24"/>
        </w:rPr>
        <w:t>Greeter: Anytime throughout the week.</w:t>
      </w:r>
    </w:p>
    <w:p w14:paraId="659EFE82" w14:textId="77777777" w:rsidR="005E14D6" w:rsidRDefault="005E14D6" w:rsidP="005E14D6">
      <w:pPr>
        <w:pStyle w:val="ListParagraph"/>
        <w:numPr>
          <w:ilvl w:val="0"/>
          <w:numId w:val="14"/>
        </w:numPr>
        <w:spacing w:after="200" w:line="276" w:lineRule="auto"/>
        <w:rPr>
          <w:bCs/>
          <w:sz w:val="24"/>
          <w:szCs w:val="24"/>
        </w:rPr>
      </w:pPr>
      <w:r>
        <w:rPr>
          <w:bCs/>
          <w:sz w:val="24"/>
          <w:szCs w:val="24"/>
        </w:rPr>
        <w:lastRenderedPageBreak/>
        <w:t>Receiving/Pricing: Tuesday AM</w:t>
      </w:r>
    </w:p>
    <w:p w14:paraId="1F96ADE0" w14:textId="77777777" w:rsidR="005E14D6" w:rsidRDefault="005E14D6" w:rsidP="005E14D6">
      <w:pPr>
        <w:pStyle w:val="ListParagraph"/>
        <w:numPr>
          <w:ilvl w:val="0"/>
          <w:numId w:val="14"/>
        </w:numPr>
        <w:spacing w:after="200" w:line="276" w:lineRule="auto"/>
        <w:rPr>
          <w:bCs/>
          <w:sz w:val="24"/>
          <w:szCs w:val="24"/>
        </w:rPr>
      </w:pPr>
      <w:r>
        <w:rPr>
          <w:bCs/>
          <w:sz w:val="24"/>
          <w:szCs w:val="24"/>
        </w:rPr>
        <w:t>Custodian (General Cleaning/Store maintenance): Friday AM/PM</w:t>
      </w:r>
    </w:p>
    <w:p w14:paraId="72992C62" w14:textId="77777777" w:rsidR="005E14D6" w:rsidRDefault="005E14D6" w:rsidP="005E14D6">
      <w:pPr>
        <w:pStyle w:val="ListParagraph"/>
        <w:numPr>
          <w:ilvl w:val="0"/>
          <w:numId w:val="14"/>
        </w:numPr>
        <w:spacing w:after="200" w:line="276" w:lineRule="auto"/>
        <w:rPr>
          <w:bCs/>
          <w:sz w:val="24"/>
          <w:szCs w:val="24"/>
        </w:rPr>
      </w:pPr>
      <w:r>
        <w:rPr>
          <w:bCs/>
          <w:sz w:val="24"/>
          <w:szCs w:val="24"/>
        </w:rPr>
        <w:t>Warehouse Receiving/Cleaning: Opportunities open throughout the week, ask for details.</w:t>
      </w:r>
    </w:p>
    <w:p w14:paraId="7948ACC6" w14:textId="77777777" w:rsidR="005E14D6" w:rsidRDefault="005E14D6" w:rsidP="005E14D6">
      <w:pPr>
        <w:pStyle w:val="ListParagraph"/>
        <w:numPr>
          <w:ilvl w:val="0"/>
          <w:numId w:val="14"/>
        </w:numPr>
        <w:spacing w:after="200" w:line="276" w:lineRule="auto"/>
        <w:rPr>
          <w:bCs/>
          <w:sz w:val="24"/>
          <w:szCs w:val="24"/>
        </w:rPr>
      </w:pPr>
      <w:r>
        <w:rPr>
          <w:bCs/>
          <w:sz w:val="24"/>
          <w:szCs w:val="24"/>
        </w:rPr>
        <w:t>Online Store (Posting/Inventory) Weekly opportunities open</w:t>
      </w:r>
    </w:p>
    <w:p w14:paraId="646D3936" w14:textId="3A67BB12" w:rsidR="00625537" w:rsidRPr="00DB58D0" w:rsidRDefault="005E14D6" w:rsidP="00DB58D0">
      <w:pPr>
        <w:pStyle w:val="ListParagraph"/>
        <w:numPr>
          <w:ilvl w:val="0"/>
          <w:numId w:val="14"/>
        </w:numPr>
        <w:spacing w:after="200" w:line="276" w:lineRule="auto"/>
        <w:rPr>
          <w:bCs/>
          <w:sz w:val="24"/>
          <w:szCs w:val="24"/>
        </w:rPr>
      </w:pPr>
      <w:r>
        <w:rPr>
          <w:bCs/>
          <w:sz w:val="24"/>
          <w:szCs w:val="24"/>
        </w:rPr>
        <w:t>Merchandising: All areas Hardware, construction, housewares, and furniture constantly need straightening and display attention, ask for details.</w:t>
      </w:r>
    </w:p>
    <w:p w14:paraId="12E07676" w14:textId="77777777" w:rsidR="00625537" w:rsidRDefault="00625537" w:rsidP="00167C22">
      <w:pPr>
        <w:spacing w:after="0" w:line="240" w:lineRule="auto"/>
        <w:ind w:left="1440" w:firstLine="720"/>
        <w:rPr>
          <w:b/>
          <w:bCs/>
          <w:color w:val="4472C4" w:themeColor="accent1"/>
          <w:sz w:val="28"/>
          <w:szCs w:val="28"/>
        </w:rPr>
      </w:pPr>
    </w:p>
    <w:p w14:paraId="0C99CFAB" w14:textId="6B992DD3" w:rsidR="00625537" w:rsidRDefault="00DB58D0" w:rsidP="00167C22">
      <w:pPr>
        <w:spacing w:after="0" w:line="240" w:lineRule="auto"/>
        <w:ind w:left="1440" w:firstLine="720"/>
        <w:rPr>
          <w:b/>
          <w:bCs/>
          <w:color w:val="4472C4" w:themeColor="accent1"/>
          <w:sz w:val="28"/>
          <w:szCs w:val="28"/>
        </w:rPr>
      </w:pPr>
      <w:r>
        <w:rPr>
          <w:b/>
          <w:bCs/>
          <w:color w:val="4472C4" w:themeColor="accent1"/>
          <w:sz w:val="28"/>
          <w:szCs w:val="28"/>
        </w:rPr>
        <w:t>______________________________________</w:t>
      </w:r>
    </w:p>
    <w:p w14:paraId="0C4BC982" w14:textId="77777777" w:rsidR="00625537" w:rsidRDefault="00625537" w:rsidP="00167C22">
      <w:pPr>
        <w:spacing w:after="0" w:line="240" w:lineRule="auto"/>
        <w:ind w:left="1440" w:firstLine="720"/>
        <w:rPr>
          <w:b/>
          <w:bCs/>
          <w:color w:val="4472C4" w:themeColor="accent1"/>
          <w:sz w:val="28"/>
          <w:szCs w:val="28"/>
        </w:rPr>
      </w:pPr>
    </w:p>
    <w:p w14:paraId="4DD77A78" w14:textId="77777777" w:rsidR="00625537" w:rsidRDefault="00625537" w:rsidP="00167C22">
      <w:pPr>
        <w:spacing w:after="0" w:line="240" w:lineRule="auto"/>
        <w:ind w:left="1440" w:firstLine="720"/>
        <w:rPr>
          <w:b/>
          <w:bCs/>
          <w:color w:val="4472C4" w:themeColor="accent1"/>
          <w:sz w:val="28"/>
          <w:szCs w:val="28"/>
        </w:rPr>
      </w:pPr>
    </w:p>
    <w:p w14:paraId="6DF95E1F" w14:textId="276E1857" w:rsidR="001A09E6" w:rsidRPr="00167C22" w:rsidRDefault="00625537" w:rsidP="00625537">
      <w:pPr>
        <w:spacing w:after="0" w:line="240" w:lineRule="auto"/>
        <w:ind w:left="1440" w:firstLine="720"/>
        <w:rPr>
          <w:b/>
          <w:bCs/>
          <w:color w:val="4472C4" w:themeColor="accent1"/>
          <w:sz w:val="28"/>
          <w:szCs w:val="28"/>
        </w:rPr>
      </w:pPr>
      <w:r>
        <w:rPr>
          <w:b/>
          <w:bCs/>
          <w:color w:val="4472C4" w:themeColor="accent1"/>
          <w:sz w:val="28"/>
          <w:szCs w:val="28"/>
        </w:rPr>
        <w:t xml:space="preserve">       </w:t>
      </w:r>
      <w:r w:rsidR="001A09E6" w:rsidRPr="00167C22">
        <w:rPr>
          <w:b/>
          <w:bCs/>
          <w:color w:val="4472C4" w:themeColor="accent1"/>
          <w:sz w:val="28"/>
          <w:szCs w:val="28"/>
        </w:rPr>
        <w:t>Habitat “New Construction” Report</w:t>
      </w:r>
    </w:p>
    <w:p w14:paraId="04B19458" w14:textId="5D5D88AA" w:rsidR="001A09E6" w:rsidRPr="009865D7" w:rsidRDefault="001A09E6" w:rsidP="00625537">
      <w:pPr>
        <w:spacing w:after="0" w:line="240" w:lineRule="auto"/>
        <w:jc w:val="center"/>
        <w:rPr>
          <w:b/>
          <w:bCs/>
          <w:color w:val="4472C4" w:themeColor="accent1"/>
          <w:sz w:val="32"/>
          <w:szCs w:val="32"/>
        </w:rPr>
      </w:pPr>
      <w:r w:rsidRPr="00167C22">
        <w:rPr>
          <w:b/>
          <w:bCs/>
          <w:color w:val="4472C4" w:themeColor="accent1"/>
          <w:sz w:val="28"/>
          <w:szCs w:val="28"/>
        </w:rPr>
        <w:t xml:space="preserve">Derek Ross                      </w:t>
      </w:r>
      <w:r w:rsidR="00625537">
        <w:rPr>
          <w:b/>
          <w:bCs/>
          <w:color w:val="4472C4" w:themeColor="accent1"/>
          <w:sz w:val="28"/>
          <w:szCs w:val="28"/>
        </w:rPr>
        <w:t>August</w:t>
      </w:r>
      <w:r w:rsidRPr="00167C22">
        <w:rPr>
          <w:b/>
          <w:bCs/>
          <w:color w:val="4472C4" w:themeColor="accent1"/>
          <w:sz w:val="28"/>
          <w:szCs w:val="28"/>
        </w:rPr>
        <w:t xml:space="preserve"> 2022</w:t>
      </w:r>
    </w:p>
    <w:p w14:paraId="7A542E05" w14:textId="0A7676EC" w:rsidR="002F3FA8" w:rsidRDefault="002F3FA8" w:rsidP="001A09E6">
      <w:pPr>
        <w:spacing w:after="0" w:line="240" w:lineRule="auto"/>
        <w:rPr>
          <w:b/>
          <w:sz w:val="28"/>
          <w:szCs w:val="28"/>
        </w:rPr>
      </w:pPr>
    </w:p>
    <w:p w14:paraId="7DBCEE02" w14:textId="5403BE5B" w:rsidR="002F3FA8" w:rsidRDefault="002F3FA8" w:rsidP="001A09E6">
      <w:pPr>
        <w:spacing w:after="0" w:line="240" w:lineRule="auto"/>
        <w:rPr>
          <w:b/>
          <w:sz w:val="28"/>
          <w:szCs w:val="28"/>
        </w:rPr>
      </w:pPr>
    </w:p>
    <w:p w14:paraId="31848CBB" w14:textId="6E7FFA66" w:rsidR="002F3FA8" w:rsidRDefault="00625537" w:rsidP="001A09E6">
      <w:pPr>
        <w:spacing w:after="0" w:line="240" w:lineRule="auto"/>
        <w:rPr>
          <w:b/>
          <w:sz w:val="28"/>
          <w:szCs w:val="28"/>
        </w:rPr>
      </w:pPr>
      <w:r>
        <w:rPr>
          <w:b/>
          <w:noProof/>
          <w:sz w:val="28"/>
          <w:szCs w:val="28"/>
        </w:rPr>
        <w:drawing>
          <wp:inline distT="0" distB="0" distL="0" distR="0" wp14:anchorId="52A9A607" wp14:editId="309381FE">
            <wp:extent cx="5943600" cy="4575175"/>
            <wp:effectExtent l="0" t="0" r="0" b="0"/>
            <wp:docPr id="2" name="Picture 2" descr="Application, table, Exce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pplication, table, Excel&#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5943600" cy="4575175"/>
                    </a:xfrm>
                    <a:prstGeom prst="rect">
                      <a:avLst/>
                    </a:prstGeom>
                  </pic:spPr>
                </pic:pic>
              </a:graphicData>
            </a:graphic>
          </wp:inline>
        </w:drawing>
      </w:r>
    </w:p>
    <w:p w14:paraId="17D68518" w14:textId="15ED0E1E" w:rsidR="002F3FA8" w:rsidRDefault="002F3FA8" w:rsidP="001A09E6">
      <w:pPr>
        <w:spacing w:after="0" w:line="240" w:lineRule="auto"/>
        <w:rPr>
          <w:b/>
          <w:sz w:val="28"/>
          <w:szCs w:val="28"/>
        </w:rPr>
      </w:pPr>
    </w:p>
    <w:p w14:paraId="42434C32" w14:textId="2ACEF5F4" w:rsidR="00625537" w:rsidRDefault="00625537" w:rsidP="001A09E6">
      <w:pPr>
        <w:spacing w:after="0" w:line="240" w:lineRule="auto"/>
        <w:rPr>
          <w:b/>
          <w:sz w:val="28"/>
          <w:szCs w:val="28"/>
        </w:rPr>
      </w:pPr>
    </w:p>
    <w:p w14:paraId="60BE58AC" w14:textId="015C9FD2" w:rsidR="00625537" w:rsidRDefault="00625537" w:rsidP="001A09E6">
      <w:pPr>
        <w:spacing w:after="0" w:line="240" w:lineRule="auto"/>
        <w:rPr>
          <w:b/>
          <w:sz w:val="28"/>
          <w:szCs w:val="28"/>
        </w:rPr>
      </w:pPr>
    </w:p>
    <w:p w14:paraId="596BECE4" w14:textId="1C6BCA1D" w:rsidR="00625537" w:rsidRDefault="00625537" w:rsidP="001A09E6">
      <w:pPr>
        <w:spacing w:after="0" w:line="240" w:lineRule="auto"/>
        <w:rPr>
          <w:b/>
          <w:sz w:val="28"/>
          <w:szCs w:val="28"/>
        </w:rPr>
      </w:pPr>
    </w:p>
    <w:p w14:paraId="6E356CF6" w14:textId="20263BF3" w:rsidR="00625537" w:rsidRDefault="00625537" w:rsidP="001A09E6">
      <w:pPr>
        <w:spacing w:after="0" w:line="240" w:lineRule="auto"/>
        <w:rPr>
          <w:b/>
          <w:sz w:val="28"/>
          <w:szCs w:val="28"/>
        </w:rPr>
      </w:pPr>
    </w:p>
    <w:p w14:paraId="6800C263" w14:textId="75D6912C" w:rsidR="005E5587" w:rsidRDefault="00625537" w:rsidP="005E5587">
      <w:pPr>
        <w:spacing w:after="0" w:line="240" w:lineRule="auto"/>
        <w:rPr>
          <w:b/>
          <w:color w:val="4472C4" w:themeColor="accent1"/>
          <w:sz w:val="28"/>
          <w:szCs w:val="28"/>
        </w:rPr>
      </w:pPr>
      <w:r w:rsidRPr="005E5587">
        <w:rPr>
          <w:noProof/>
          <w:sz w:val="24"/>
          <w:szCs w:val="24"/>
        </w:rPr>
        <w:lastRenderedPageBreak/>
        <mc:AlternateContent>
          <mc:Choice Requires="wps">
            <w:drawing>
              <wp:anchor distT="0" distB="0" distL="114300" distR="114300" simplePos="0" relativeHeight="251658240" behindDoc="1" locked="0" layoutInCell="1" allowOverlap="1" wp14:anchorId="42CAE483" wp14:editId="2A796BB4">
                <wp:simplePos x="0" y="0"/>
                <wp:positionH relativeFrom="page">
                  <wp:posOffset>-198120</wp:posOffset>
                </wp:positionH>
                <wp:positionV relativeFrom="paragraph">
                  <wp:posOffset>186055</wp:posOffset>
                </wp:positionV>
                <wp:extent cx="8658860" cy="1417320"/>
                <wp:effectExtent l="0" t="0" r="8890" b="0"/>
                <wp:wrapNone/>
                <wp:docPr id="10" name="Rectangle 3"/>
                <wp:cNvGraphicFramePr/>
                <a:graphic xmlns:a="http://schemas.openxmlformats.org/drawingml/2006/main">
                  <a:graphicData uri="http://schemas.microsoft.com/office/word/2010/wordprocessingShape">
                    <wps:wsp>
                      <wps:cNvSpPr/>
                      <wps:spPr>
                        <a:xfrm>
                          <a:off x="0" y="0"/>
                          <a:ext cx="8658860" cy="1417320"/>
                        </a:xfrm>
                        <a:prstGeom prst="rect">
                          <a:avLst/>
                        </a:prstGeom>
                        <a:solidFill>
                          <a:srgbClr val="00AFD7"/>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33A49A" id="Rectangle 3" o:spid="_x0000_s1026" style="position:absolute;margin-left:-15.6pt;margin-top:14.65pt;width:681.8pt;height:11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" fillcolor="#00afd7" stroked="f" strokeweight="1pt">
                <w10:wrap anchorx="page"/>
              </v:rect>
            </w:pict>
          </mc:Fallback>
        </mc:AlternateContent>
      </w:r>
    </w:p>
    <w:p w14:paraId="738699FB" w14:textId="11C8B89F" w:rsidR="003521B8" w:rsidRPr="005E5587" w:rsidRDefault="00F60800" w:rsidP="00C06723">
      <w:pPr>
        <w:spacing w:line="240" w:lineRule="auto"/>
        <w:rPr>
          <w:rFonts w:cstheme="minorHAnsi"/>
          <w:b/>
          <w:sz w:val="32"/>
          <w:szCs w:val="32"/>
        </w:rPr>
      </w:pPr>
      <w:r w:rsidRPr="005E5587">
        <w:rPr>
          <w:rFonts w:cstheme="minorHAnsi"/>
          <w:b/>
          <w:noProof/>
          <w:sz w:val="32"/>
          <w:szCs w:val="32"/>
        </w:rPr>
        <w:drawing>
          <wp:anchor distT="0" distB="0" distL="114300" distR="114300" simplePos="0" relativeHeight="251658241" behindDoc="1" locked="0" layoutInCell="1" allowOverlap="1" wp14:anchorId="2DF111B7" wp14:editId="797E4BFF">
            <wp:simplePos x="0" y="0"/>
            <wp:positionH relativeFrom="page">
              <wp:posOffset>769620</wp:posOffset>
            </wp:positionH>
            <wp:positionV relativeFrom="paragraph">
              <wp:posOffset>327660</wp:posOffset>
            </wp:positionV>
            <wp:extent cx="1878965" cy="1059180"/>
            <wp:effectExtent l="0" t="0" r="6985" b="7620"/>
            <wp:wrapNone/>
            <wp:docPr id="11"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78965" cy="1059180"/>
                    </a:xfrm>
                    <a:prstGeom prst="rect">
                      <a:avLst/>
                    </a:prstGeom>
                  </pic:spPr>
                </pic:pic>
              </a:graphicData>
            </a:graphic>
            <wp14:sizeRelH relativeFrom="margin">
              <wp14:pctWidth>0</wp14:pctWidth>
            </wp14:sizeRelH>
            <wp14:sizeRelV relativeFrom="margin">
              <wp14:pctHeight>0</wp14:pctHeight>
            </wp14:sizeRelV>
          </wp:anchor>
        </w:drawing>
      </w:r>
    </w:p>
    <w:p w14:paraId="37F1AE6C" w14:textId="20570DD7" w:rsidR="003521B8" w:rsidRDefault="00F60800"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58242" behindDoc="1" locked="0" layoutInCell="1" allowOverlap="1" wp14:anchorId="2CB8908F" wp14:editId="748865C3">
                <wp:simplePos x="0" y="0"/>
                <wp:positionH relativeFrom="column">
                  <wp:posOffset>1744980</wp:posOffset>
                </wp:positionH>
                <wp:positionV relativeFrom="paragraph">
                  <wp:posOffset>24130</wp:posOffset>
                </wp:positionV>
                <wp:extent cx="5275580" cy="990600"/>
                <wp:effectExtent l="0" t="0" r="1270" b="0"/>
                <wp:wrapNone/>
                <wp:docPr id="3" name="Text Box 5"/>
                <wp:cNvGraphicFramePr/>
                <a:graphic xmlns:a="http://schemas.openxmlformats.org/drawingml/2006/main">
                  <a:graphicData uri="http://schemas.microsoft.com/office/word/2010/wordprocessingShape">
                    <wps:wsp>
                      <wps:cNvSpPr txBox="1"/>
                      <wps:spPr>
                        <a:xfrm>
                          <a:off x="0" y="0"/>
                          <a:ext cx="5275580" cy="990600"/>
                        </a:xfrm>
                        <a:prstGeom prst="rect">
                          <a:avLst/>
                        </a:prstGeom>
                        <a:solidFill>
                          <a:srgbClr val="00AFD7"/>
                        </a:solidFill>
                        <a:ln w="6350">
                          <a:noFill/>
                        </a:ln>
                      </wps:spPr>
                      <wps:txb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1B947EF5"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CB76B6">
                              <w:rPr>
                                <w:rFonts w:ascii="NeueHaasGroteskDisp Pro Md" w:hAnsi="NeueHaasGroteskDisp Pro Md"/>
                                <w:color w:val="FFFFFF" w:themeColor="background1"/>
                                <w:sz w:val="36"/>
                                <w:szCs w:val="36"/>
                              </w:rPr>
                              <w:t xml:space="preserve">August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B8908F" id="_x0000_t202" coordsize="21600,21600" o:spt="202" path="m,l,21600r21600,l21600,xe">
                <v:stroke joinstyle="miter"/>
                <v:path gradientshapeok="t" o:connecttype="rect"/>
              </v:shapetype>
              <v:shape id="Text Box 5" o:spid="_x0000_s1026" type="#_x0000_t202" style="position:absolute;left:0;text-align:left;margin-left:137.4pt;margin-top:1.9pt;width:415.4pt;height:78pt;z-index:-2516582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" fillcolor="#00afd7" stroked="f" strokeweight=".5pt">
                <v:textbox>
                  <w:txbxContent>
                    <w:p w14:paraId="5D99CF16" w14:textId="2FA27341" w:rsidR="00EF59A1" w:rsidRDefault="00EF59A1" w:rsidP="00EF59A1">
                      <w:pPr>
                        <w:jc w:val="center"/>
                        <w:rPr>
                          <w:rFonts w:ascii="NeueHaasGroteskDisp Pro Md" w:hAnsi="NeueHaasGroteskDisp Pro Md"/>
                          <w:color w:val="FFFFFF" w:themeColor="background1"/>
                          <w:sz w:val="56"/>
                          <w:szCs w:val="56"/>
                        </w:rPr>
                      </w:pPr>
                      <w:r>
                        <w:rPr>
                          <w:rFonts w:ascii="NeueHaasGroteskDisp Pro Md" w:hAnsi="NeueHaasGroteskDisp Pro Md"/>
                          <w:color w:val="FFFFFF" w:themeColor="background1"/>
                          <w:sz w:val="56"/>
                          <w:szCs w:val="56"/>
                        </w:rPr>
                        <w:t>Community Outreach</w:t>
                      </w:r>
                    </w:p>
                    <w:p w14:paraId="062C408F" w14:textId="1B947EF5" w:rsidR="00F60800" w:rsidRPr="00F60800" w:rsidRDefault="00E508B3" w:rsidP="00EF59A1">
                      <w:pPr>
                        <w:jc w:val="center"/>
                        <w:rPr>
                          <w:rFonts w:ascii="NeueHaasGroteskDisp Pro Md" w:hAnsi="NeueHaasGroteskDisp Pro Md"/>
                          <w:color w:val="FFFFFF" w:themeColor="background1"/>
                          <w:sz w:val="36"/>
                          <w:szCs w:val="36"/>
                        </w:rPr>
                      </w:pPr>
                      <w:r>
                        <w:rPr>
                          <w:rFonts w:ascii="NeueHaasGroteskDisp Pro Md" w:hAnsi="NeueHaasGroteskDisp Pro Md"/>
                          <w:color w:val="FFFFFF" w:themeColor="background1"/>
                          <w:sz w:val="36"/>
                          <w:szCs w:val="36"/>
                        </w:rPr>
                        <w:t xml:space="preserve">Jenna Ross </w:t>
                      </w:r>
                      <w:r w:rsidR="005D2FD3">
                        <w:rPr>
                          <w:rFonts w:ascii="NeueHaasGroteskDisp Pro Md" w:hAnsi="NeueHaasGroteskDisp Pro Md"/>
                          <w:color w:val="FFFFFF" w:themeColor="background1"/>
                          <w:sz w:val="36"/>
                          <w:szCs w:val="36"/>
                        </w:rPr>
                        <w:t>–</w:t>
                      </w:r>
                      <w:r>
                        <w:rPr>
                          <w:rFonts w:ascii="NeueHaasGroteskDisp Pro Md" w:hAnsi="NeueHaasGroteskDisp Pro Md"/>
                          <w:color w:val="FFFFFF" w:themeColor="background1"/>
                          <w:sz w:val="36"/>
                          <w:szCs w:val="36"/>
                        </w:rPr>
                        <w:t xml:space="preserve"> </w:t>
                      </w:r>
                      <w:r w:rsidR="00CB76B6">
                        <w:rPr>
                          <w:rFonts w:ascii="NeueHaasGroteskDisp Pro Md" w:hAnsi="NeueHaasGroteskDisp Pro Md"/>
                          <w:color w:val="FFFFFF" w:themeColor="background1"/>
                          <w:sz w:val="36"/>
                          <w:szCs w:val="36"/>
                        </w:rPr>
                        <w:t xml:space="preserve">August </w:t>
                      </w:r>
                      <w:r w:rsidR="00F60800">
                        <w:rPr>
                          <w:rFonts w:ascii="NeueHaasGroteskDisp Pro Md" w:hAnsi="NeueHaasGroteskDisp Pro Md"/>
                          <w:color w:val="FFFFFF" w:themeColor="background1"/>
                          <w:sz w:val="36"/>
                          <w:szCs w:val="36"/>
                        </w:rPr>
                        <w:t>Board Report</w:t>
                      </w:r>
                    </w:p>
                    <w:p w14:paraId="5FC532C9" w14:textId="77777777" w:rsidR="00F60800" w:rsidRPr="00B450AB" w:rsidRDefault="00F60800" w:rsidP="00EF59A1">
                      <w:pPr>
                        <w:jc w:val="center"/>
                        <w:rPr>
                          <w:rFonts w:ascii="NeueHaasGroteskDisp Pro Md" w:hAnsi="NeueHaasGroteskDisp Pro Md"/>
                          <w:color w:val="FFFFFF" w:themeColor="background1"/>
                          <w:sz w:val="44"/>
                          <w:szCs w:val="18"/>
                        </w:rPr>
                      </w:pPr>
                    </w:p>
                  </w:txbxContent>
                </v:textbox>
              </v:shape>
            </w:pict>
          </mc:Fallback>
        </mc:AlternateContent>
      </w:r>
    </w:p>
    <w:p w14:paraId="75C3FCF2" w14:textId="0788EE51" w:rsidR="00D93989" w:rsidRDefault="00D93989" w:rsidP="00A12CDC">
      <w:pPr>
        <w:spacing w:line="240" w:lineRule="auto"/>
        <w:jc w:val="center"/>
        <w:rPr>
          <w:rFonts w:cstheme="minorHAnsi"/>
          <w:b/>
          <w:sz w:val="28"/>
          <w:szCs w:val="28"/>
        </w:rPr>
      </w:pPr>
    </w:p>
    <w:p w14:paraId="6D563D3C" w14:textId="18847D7D" w:rsidR="003521B8" w:rsidRDefault="00625537" w:rsidP="00A12CDC">
      <w:pPr>
        <w:spacing w:line="240" w:lineRule="auto"/>
        <w:jc w:val="center"/>
        <w:rPr>
          <w:rFonts w:cstheme="minorHAnsi"/>
          <w:b/>
          <w:sz w:val="28"/>
          <w:szCs w:val="28"/>
        </w:rPr>
      </w:pPr>
      <w:r w:rsidRPr="00EF59A1">
        <w:rPr>
          <w:rFonts w:cstheme="minorHAnsi"/>
          <w:b/>
          <w:noProof/>
          <w:sz w:val="28"/>
          <w:szCs w:val="28"/>
        </w:rPr>
        <mc:AlternateContent>
          <mc:Choice Requires="wps">
            <w:drawing>
              <wp:anchor distT="0" distB="0" distL="114300" distR="114300" simplePos="0" relativeHeight="251658243" behindDoc="0" locked="0" layoutInCell="1" allowOverlap="1" wp14:anchorId="5AA46619" wp14:editId="5D640459">
                <wp:simplePos x="0" y="0"/>
                <wp:positionH relativeFrom="page">
                  <wp:posOffset>0</wp:posOffset>
                </wp:positionH>
                <wp:positionV relativeFrom="paragraph">
                  <wp:posOffset>400050</wp:posOffset>
                </wp:positionV>
                <wp:extent cx="7772400" cy="69850"/>
                <wp:effectExtent l="0" t="0" r="0" b="6350"/>
                <wp:wrapNone/>
                <wp:docPr id="4" name="Rectangle 6"/>
                <wp:cNvGraphicFramePr/>
                <a:graphic xmlns:a="http://schemas.openxmlformats.org/drawingml/2006/main">
                  <a:graphicData uri="http://schemas.microsoft.com/office/word/2010/wordprocessingShape">
                    <wps:wsp>
                      <wps:cNvSpPr/>
                      <wps:spPr>
                        <a:xfrm>
                          <a:off x="0" y="0"/>
                          <a:ext cx="7772400" cy="69850"/>
                        </a:xfrm>
                        <a:prstGeom prst="rect">
                          <a:avLst/>
                        </a:prstGeom>
                        <a:solidFill>
                          <a:srgbClr val="C4D600"/>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0FFC9E8" id="Rectangle 6" o:spid="_x0000_s1026" style="position:absolute;margin-left:0;margin-top:31.5pt;width:612pt;height:5.5pt;z-index:251658243;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" fillcolor="#c4d600" stroked="f" strokeweight="1pt">
                <w10:wrap anchorx="page"/>
              </v:rect>
            </w:pict>
          </mc:Fallback>
        </mc:AlternateContent>
      </w:r>
    </w:p>
    <w:p w14:paraId="55464FD9" w14:textId="6F29C675" w:rsidR="00B94B47" w:rsidRDefault="00B94B47" w:rsidP="00C811B7">
      <w:pPr>
        <w:spacing w:after="0" w:line="240" w:lineRule="auto"/>
        <w:rPr>
          <w:b/>
          <w:color w:val="4472C4" w:themeColor="accent1"/>
          <w:sz w:val="28"/>
          <w:szCs w:val="28"/>
        </w:rPr>
      </w:pPr>
    </w:p>
    <w:p w14:paraId="5177E70F" w14:textId="77777777" w:rsidR="00625537" w:rsidRDefault="00625537" w:rsidP="00625537">
      <w:pPr>
        <w:pStyle w:val="Heading1"/>
      </w:pPr>
      <w:r>
        <w:t>Capacity Building</w:t>
      </w:r>
    </w:p>
    <w:p w14:paraId="7FE7F85F" w14:textId="77777777" w:rsidR="00625537" w:rsidRPr="00CC1D93" w:rsidRDefault="00625537" w:rsidP="00625537">
      <w:pPr>
        <w:pStyle w:val="ListParagraph"/>
        <w:numPr>
          <w:ilvl w:val="0"/>
          <w:numId w:val="9"/>
        </w:numPr>
        <w:rPr>
          <w:rFonts w:ascii="Palatino Linotype" w:hAnsi="Palatino Linotype"/>
          <w:u w:val="single"/>
        </w:rPr>
      </w:pPr>
      <w:r w:rsidRPr="00AF738F">
        <w:rPr>
          <w:rFonts w:ascii="Palatino Linotype" w:hAnsi="Palatino Linotype"/>
          <w:u w:val="single"/>
        </w:rPr>
        <w:t>Strategic Planning</w:t>
      </w:r>
      <w:r>
        <w:rPr>
          <w:rFonts w:ascii="Palatino Linotype" w:hAnsi="Palatino Linotype"/>
          <w:u w:val="single"/>
        </w:rPr>
        <w:t xml:space="preserve"> </w:t>
      </w:r>
      <w:r>
        <w:rPr>
          <w:rFonts w:ascii="Palatino Linotype" w:hAnsi="Palatino Linotype"/>
          <w:i/>
          <w:iCs/>
          <w:u w:val="single"/>
        </w:rPr>
        <w:t>in collaboration with team members</w:t>
      </w:r>
      <w:r>
        <w:rPr>
          <w:rFonts w:ascii="Palatino Linotype" w:hAnsi="Palatino Linotype"/>
        </w:rPr>
        <w:t xml:space="preserve">: </w:t>
      </w:r>
    </w:p>
    <w:p w14:paraId="0130511F" w14:textId="77777777" w:rsidR="00625537" w:rsidRPr="00AE4932" w:rsidRDefault="00625537" w:rsidP="00625537">
      <w:pPr>
        <w:pStyle w:val="ListParagraph"/>
        <w:numPr>
          <w:ilvl w:val="1"/>
          <w:numId w:val="9"/>
        </w:numPr>
        <w:rPr>
          <w:rFonts w:ascii="Palatino Linotype" w:hAnsi="Palatino Linotype"/>
          <w:u w:val="single"/>
        </w:rPr>
      </w:pPr>
      <w:r>
        <w:rPr>
          <w:rFonts w:ascii="Palatino Linotype" w:hAnsi="Palatino Linotype"/>
        </w:rPr>
        <w:t>Regular planning and execution of Strategic Planning preparation meetings and reading staff and board for Planning Retreat</w:t>
      </w:r>
    </w:p>
    <w:p w14:paraId="35A4C870" w14:textId="77777777" w:rsidR="00625537" w:rsidRPr="00AE4932" w:rsidRDefault="00625537" w:rsidP="00625537">
      <w:pPr>
        <w:pStyle w:val="ListParagraph"/>
        <w:numPr>
          <w:ilvl w:val="1"/>
          <w:numId w:val="9"/>
        </w:numPr>
        <w:rPr>
          <w:rFonts w:ascii="Palatino Linotype" w:hAnsi="Palatino Linotype"/>
          <w:u w:val="single"/>
        </w:rPr>
      </w:pPr>
      <w:r>
        <w:rPr>
          <w:rFonts w:ascii="Palatino Linotype" w:hAnsi="Palatino Linotype"/>
        </w:rPr>
        <w:t>8/11 – Homeowner Focus Group</w:t>
      </w:r>
    </w:p>
    <w:p w14:paraId="0DAA30AE" w14:textId="77777777" w:rsidR="00625537" w:rsidRPr="00AE4932" w:rsidRDefault="00625537" w:rsidP="00625537">
      <w:pPr>
        <w:pStyle w:val="ListParagraph"/>
        <w:numPr>
          <w:ilvl w:val="1"/>
          <w:numId w:val="9"/>
        </w:numPr>
        <w:rPr>
          <w:rFonts w:ascii="Palatino Linotype" w:hAnsi="Palatino Linotype"/>
          <w:u w:val="single"/>
        </w:rPr>
      </w:pPr>
      <w:r>
        <w:rPr>
          <w:rFonts w:ascii="Palatino Linotype" w:hAnsi="Palatino Linotype"/>
        </w:rPr>
        <w:t>8/22 – prepared and lead presentation on key Habitat indicators for the future</w:t>
      </w:r>
    </w:p>
    <w:p w14:paraId="551A46CC" w14:textId="77777777" w:rsidR="00625537" w:rsidRPr="00C32FB5" w:rsidRDefault="00625537" w:rsidP="00625537">
      <w:pPr>
        <w:pStyle w:val="ListParagraph"/>
        <w:numPr>
          <w:ilvl w:val="1"/>
          <w:numId w:val="9"/>
        </w:numPr>
        <w:rPr>
          <w:rFonts w:ascii="Palatino Linotype" w:hAnsi="Palatino Linotype"/>
          <w:u w:val="single"/>
        </w:rPr>
      </w:pPr>
      <w:r>
        <w:rPr>
          <w:rFonts w:ascii="Palatino Linotype" w:hAnsi="Palatino Linotype"/>
        </w:rPr>
        <w:t>8/29-8/30 – supported 2-day Strategic Planning Retreat</w:t>
      </w:r>
    </w:p>
    <w:p w14:paraId="6C1AD3CD" w14:textId="77777777" w:rsidR="00625537" w:rsidRDefault="00625537" w:rsidP="00625537">
      <w:pPr>
        <w:pStyle w:val="ListParagraph"/>
        <w:numPr>
          <w:ilvl w:val="0"/>
          <w:numId w:val="9"/>
        </w:numPr>
        <w:rPr>
          <w:rFonts w:ascii="Palatino Linotype" w:hAnsi="Palatino Linotype"/>
          <w:u w:val="single"/>
        </w:rPr>
      </w:pPr>
      <w:r>
        <w:rPr>
          <w:rFonts w:ascii="Palatino Linotype" w:hAnsi="Palatino Linotype"/>
          <w:u w:val="single"/>
        </w:rPr>
        <w:t>Digital Marketing Manager</w:t>
      </w:r>
    </w:p>
    <w:p w14:paraId="5C3C5B8D" w14:textId="77777777" w:rsidR="00625537" w:rsidRPr="00F66A4D" w:rsidRDefault="00625537" w:rsidP="00625537">
      <w:pPr>
        <w:pStyle w:val="ListParagraph"/>
        <w:numPr>
          <w:ilvl w:val="1"/>
          <w:numId w:val="9"/>
        </w:numPr>
        <w:rPr>
          <w:rFonts w:ascii="Palatino Linotype" w:hAnsi="Palatino Linotype"/>
          <w:u w:val="single"/>
        </w:rPr>
      </w:pPr>
      <w:r>
        <w:rPr>
          <w:rFonts w:ascii="Palatino Linotype" w:hAnsi="Palatino Linotype"/>
        </w:rPr>
        <w:t>Organized and conducted 6 first round Phone Interviews</w:t>
      </w:r>
    </w:p>
    <w:p w14:paraId="129128A3" w14:textId="77777777" w:rsidR="00625537" w:rsidRPr="00AE4932" w:rsidRDefault="00625537" w:rsidP="00625537">
      <w:pPr>
        <w:pStyle w:val="ListParagraph"/>
        <w:numPr>
          <w:ilvl w:val="1"/>
          <w:numId w:val="9"/>
        </w:numPr>
        <w:rPr>
          <w:rFonts w:ascii="Palatino Linotype" w:hAnsi="Palatino Linotype"/>
          <w:u w:val="single"/>
        </w:rPr>
      </w:pPr>
      <w:r>
        <w:rPr>
          <w:rFonts w:ascii="Palatino Linotype" w:hAnsi="Palatino Linotype"/>
        </w:rPr>
        <w:t>Organized and facilitated staff evaluation process of candidates</w:t>
      </w:r>
    </w:p>
    <w:p w14:paraId="65D0A4B8" w14:textId="77777777" w:rsidR="00625537" w:rsidRPr="00C32FB5" w:rsidRDefault="00625537" w:rsidP="00625537">
      <w:pPr>
        <w:pStyle w:val="ListParagraph"/>
        <w:numPr>
          <w:ilvl w:val="0"/>
          <w:numId w:val="9"/>
        </w:numPr>
        <w:rPr>
          <w:rFonts w:ascii="Palatino Linotype" w:hAnsi="Palatino Linotype"/>
          <w:u w:val="single"/>
        </w:rPr>
      </w:pPr>
      <w:r>
        <w:rPr>
          <w:rFonts w:ascii="Palatino Linotype" w:hAnsi="Palatino Linotype"/>
        </w:rPr>
        <w:t>Assistance with new board recruitment and onboarding</w:t>
      </w:r>
    </w:p>
    <w:p w14:paraId="104C06D5" w14:textId="77777777" w:rsidR="00625537" w:rsidRPr="00064E11" w:rsidRDefault="00625537" w:rsidP="00625537">
      <w:pPr>
        <w:pStyle w:val="Heading1"/>
      </w:pPr>
      <w:r>
        <w:t>Messaging &amp; Media</w:t>
      </w:r>
    </w:p>
    <w:p w14:paraId="4FAEC0A4" w14:textId="77777777" w:rsidR="00625537" w:rsidRPr="00C32FB5" w:rsidRDefault="00625537" w:rsidP="00625537">
      <w:pPr>
        <w:pStyle w:val="ListParagraph"/>
        <w:numPr>
          <w:ilvl w:val="0"/>
          <w:numId w:val="9"/>
        </w:numPr>
        <w:rPr>
          <w:u w:val="single"/>
        </w:rPr>
      </w:pPr>
      <w:r>
        <w:rPr>
          <w:rFonts w:ascii="Palatino Linotype" w:hAnsi="Palatino Linotype"/>
          <w:u w:val="single"/>
        </w:rPr>
        <w:t>Summer Educational Mailer</w:t>
      </w:r>
    </w:p>
    <w:p w14:paraId="7E21344F" w14:textId="77777777" w:rsidR="00625537" w:rsidRPr="00FC2DB7" w:rsidRDefault="00625537" w:rsidP="00625537">
      <w:pPr>
        <w:pStyle w:val="ListParagraph"/>
        <w:numPr>
          <w:ilvl w:val="1"/>
          <w:numId w:val="9"/>
        </w:numPr>
        <w:rPr>
          <w:u w:val="single"/>
        </w:rPr>
      </w:pPr>
      <w:r>
        <w:rPr>
          <w:rFonts w:ascii="Palatino Linotype" w:hAnsi="Palatino Linotype"/>
        </w:rPr>
        <w:t>Oversaw design process and execution on Summer Mailer</w:t>
      </w:r>
    </w:p>
    <w:p w14:paraId="5AE0A7A5" w14:textId="77777777" w:rsidR="00625537" w:rsidRPr="00243828" w:rsidRDefault="00625537" w:rsidP="00625537">
      <w:pPr>
        <w:pStyle w:val="ListParagraph"/>
        <w:numPr>
          <w:ilvl w:val="1"/>
          <w:numId w:val="9"/>
        </w:numPr>
        <w:rPr>
          <w:u w:val="single"/>
        </w:rPr>
      </w:pPr>
      <w:r>
        <w:rPr>
          <w:rFonts w:ascii="Palatino Linotype" w:hAnsi="Palatino Linotype"/>
        </w:rPr>
        <w:t>Mailer design and content completed, sent to printer</w:t>
      </w:r>
    </w:p>
    <w:p w14:paraId="778C42F9" w14:textId="77777777" w:rsidR="00625537" w:rsidRPr="00243828" w:rsidRDefault="00625537" w:rsidP="00625537">
      <w:pPr>
        <w:pStyle w:val="ListParagraph"/>
        <w:numPr>
          <w:ilvl w:val="0"/>
          <w:numId w:val="9"/>
        </w:numPr>
      </w:pPr>
      <w:r>
        <w:rPr>
          <w:rFonts w:ascii="Palatino Linotype" w:hAnsi="Palatino Linotype"/>
          <w:u w:val="single"/>
        </w:rPr>
        <w:t>Homeowner Development</w:t>
      </w:r>
    </w:p>
    <w:p w14:paraId="5AF24916" w14:textId="77777777" w:rsidR="00625537" w:rsidRPr="00AE4932" w:rsidRDefault="00625537" w:rsidP="00625537">
      <w:pPr>
        <w:pStyle w:val="ListParagraph"/>
        <w:numPr>
          <w:ilvl w:val="1"/>
          <w:numId w:val="9"/>
        </w:numPr>
      </w:pPr>
      <w:r>
        <w:rPr>
          <w:rFonts w:ascii="Palatino Linotype" w:hAnsi="Palatino Linotype"/>
        </w:rPr>
        <w:t>Conducted 4 separate Ambassador Orientations with each newly accepted partner family</w:t>
      </w:r>
    </w:p>
    <w:p w14:paraId="1BEAA9EF" w14:textId="77777777" w:rsidR="00625537" w:rsidRPr="00243828" w:rsidRDefault="00625537" w:rsidP="00625537">
      <w:pPr>
        <w:pStyle w:val="ListParagraph"/>
        <w:numPr>
          <w:ilvl w:val="1"/>
          <w:numId w:val="9"/>
        </w:numPr>
      </w:pPr>
      <w:r>
        <w:rPr>
          <w:rFonts w:ascii="Palatino Linotype" w:hAnsi="Palatino Linotype"/>
        </w:rPr>
        <w:t>8/20 – Partner Family Build Day: workday for all newly accepted Homebuyers to serve as orientation and ice breaker</w:t>
      </w:r>
    </w:p>
    <w:p w14:paraId="1486009B" w14:textId="77777777" w:rsidR="00625537" w:rsidRDefault="00625537" w:rsidP="00625537">
      <w:pPr>
        <w:pStyle w:val="Heading1"/>
      </w:pPr>
      <w:r>
        <w:t>Outreach</w:t>
      </w:r>
    </w:p>
    <w:p w14:paraId="73D1F86C" w14:textId="77777777" w:rsidR="00625537" w:rsidRPr="004B51AE" w:rsidRDefault="00625537" w:rsidP="00625537">
      <w:pPr>
        <w:pStyle w:val="ListParagraph"/>
        <w:numPr>
          <w:ilvl w:val="0"/>
          <w:numId w:val="9"/>
        </w:numPr>
        <w:rPr>
          <w:rFonts w:ascii="Palatino Linotype" w:hAnsi="Palatino Linotype"/>
          <w:u w:val="single"/>
        </w:rPr>
      </w:pPr>
      <w:r>
        <w:rPr>
          <w:rFonts w:ascii="Palatino Linotype" w:hAnsi="Palatino Linotype"/>
          <w:u w:val="single"/>
        </w:rPr>
        <w:t xml:space="preserve">NAACP Equity &amp; Inclusion Task Force – Housing Committee Liaison </w:t>
      </w:r>
    </w:p>
    <w:p w14:paraId="59343753" w14:textId="77777777" w:rsidR="00625537" w:rsidRPr="00243828" w:rsidRDefault="00625537" w:rsidP="00625537">
      <w:pPr>
        <w:pStyle w:val="ListParagraph"/>
        <w:numPr>
          <w:ilvl w:val="1"/>
          <w:numId w:val="9"/>
        </w:numPr>
        <w:rPr>
          <w:rFonts w:ascii="Palatino Linotype" w:hAnsi="Palatino Linotype"/>
          <w:u w:val="single"/>
        </w:rPr>
      </w:pPr>
      <w:r>
        <w:rPr>
          <w:rFonts w:ascii="Palatino Linotype" w:hAnsi="Palatino Linotype"/>
        </w:rPr>
        <w:t>8/2 – attended annual planning meeting with City Planner as part of Task Force Steering Committee</w:t>
      </w:r>
    </w:p>
    <w:p w14:paraId="433B612A" w14:textId="77777777" w:rsidR="00625537" w:rsidRPr="00FC2DB7" w:rsidRDefault="00625537" w:rsidP="00625537">
      <w:pPr>
        <w:pStyle w:val="ListParagraph"/>
        <w:numPr>
          <w:ilvl w:val="1"/>
          <w:numId w:val="9"/>
        </w:numPr>
        <w:rPr>
          <w:rFonts w:ascii="Palatino Linotype" w:hAnsi="Palatino Linotype"/>
          <w:u w:val="single"/>
        </w:rPr>
      </w:pPr>
      <w:r>
        <w:rPr>
          <w:rFonts w:ascii="Palatino Linotype" w:hAnsi="Palatino Linotype"/>
        </w:rPr>
        <w:t>8/8 – Facilitated Housing Committee meeting</w:t>
      </w:r>
    </w:p>
    <w:p w14:paraId="580B6551" w14:textId="77777777" w:rsidR="00625537" w:rsidRPr="00595236" w:rsidRDefault="00625537" w:rsidP="00625537">
      <w:pPr>
        <w:pStyle w:val="ListParagraph"/>
        <w:numPr>
          <w:ilvl w:val="1"/>
          <w:numId w:val="9"/>
        </w:numPr>
        <w:rPr>
          <w:rFonts w:ascii="Palatino Linotype" w:hAnsi="Palatino Linotype"/>
          <w:u w:val="single"/>
        </w:rPr>
      </w:pPr>
      <w:r>
        <w:rPr>
          <w:rFonts w:ascii="Palatino Linotype" w:hAnsi="Palatino Linotype"/>
        </w:rPr>
        <w:t>8/22 – Facilitated Housing Committee meeting</w:t>
      </w:r>
    </w:p>
    <w:p w14:paraId="483AC531" w14:textId="77777777" w:rsidR="00625537" w:rsidRPr="00152F9C" w:rsidRDefault="00625537" w:rsidP="00625537">
      <w:pPr>
        <w:pStyle w:val="ListParagraph"/>
        <w:numPr>
          <w:ilvl w:val="0"/>
          <w:numId w:val="9"/>
        </w:numPr>
        <w:rPr>
          <w:rFonts w:ascii="Palatino Linotype" w:hAnsi="Palatino Linotype"/>
          <w:u w:val="single"/>
        </w:rPr>
      </w:pPr>
      <w:proofErr w:type="spellStart"/>
      <w:r w:rsidRPr="00152F9C">
        <w:rPr>
          <w:rFonts w:ascii="Palatino Linotype" w:hAnsi="Palatino Linotype"/>
          <w:u w:val="single"/>
        </w:rPr>
        <w:t>LiveWell</w:t>
      </w:r>
      <w:proofErr w:type="spellEnd"/>
      <w:r w:rsidRPr="00152F9C">
        <w:rPr>
          <w:rFonts w:ascii="Palatino Linotype" w:hAnsi="Palatino Linotype"/>
          <w:u w:val="single"/>
        </w:rPr>
        <w:t xml:space="preserve"> Catawba</w:t>
      </w:r>
    </w:p>
    <w:p w14:paraId="11ABD0CE" w14:textId="77777777" w:rsidR="00625537" w:rsidRDefault="00625537" w:rsidP="00625537">
      <w:pPr>
        <w:pStyle w:val="ListParagraph"/>
        <w:numPr>
          <w:ilvl w:val="1"/>
          <w:numId w:val="9"/>
        </w:numPr>
        <w:rPr>
          <w:rFonts w:ascii="Palatino Linotype" w:hAnsi="Palatino Linotype"/>
        </w:rPr>
      </w:pPr>
      <w:r>
        <w:rPr>
          <w:rFonts w:ascii="Palatino Linotype" w:hAnsi="Palatino Linotype"/>
        </w:rPr>
        <w:t>7/27 – full day Strategic Planning Board Retreat</w:t>
      </w:r>
    </w:p>
    <w:p w14:paraId="077626D0" w14:textId="77777777" w:rsidR="00625537" w:rsidRDefault="00625537" w:rsidP="00625537">
      <w:pPr>
        <w:pStyle w:val="ListParagraph"/>
        <w:numPr>
          <w:ilvl w:val="0"/>
          <w:numId w:val="9"/>
        </w:numPr>
        <w:rPr>
          <w:rFonts w:ascii="Palatino Linotype" w:hAnsi="Palatino Linotype"/>
        </w:rPr>
      </w:pPr>
      <w:r>
        <w:rPr>
          <w:rFonts w:ascii="Palatino Linotype" w:hAnsi="Palatino Linotype"/>
        </w:rPr>
        <w:t xml:space="preserve">8/4 – represented Habitat staff at </w:t>
      </w:r>
      <w:proofErr w:type="spellStart"/>
      <w:r>
        <w:rPr>
          <w:rFonts w:ascii="Palatino Linotype" w:hAnsi="Palatino Linotype"/>
        </w:rPr>
        <w:t>Northstone</w:t>
      </w:r>
      <w:proofErr w:type="spellEnd"/>
      <w:r>
        <w:rPr>
          <w:rFonts w:ascii="Palatino Linotype" w:hAnsi="Palatino Linotype"/>
        </w:rPr>
        <w:t xml:space="preserve"> Block Party</w:t>
      </w:r>
    </w:p>
    <w:p w14:paraId="5ABBA0F9" w14:textId="77777777" w:rsidR="00625537" w:rsidRDefault="00625537" w:rsidP="00625537">
      <w:pPr>
        <w:pStyle w:val="ListParagraph"/>
        <w:numPr>
          <w:ilvl w:val="0"/>
          <w:numId w:val="9"/>
        </w:numPr>
        <w:rPr>
          <w:rFonts w:ascii="Palatino Linotype" w:hAnsi="Palatino Linotype"/>
        </w:rPr>
      </w:pPr>
      <w:r>
        <w:rPr>
          <w:rFonts w:ascii="Palatino Linotype" w:hAnsi="Palatino Linotype"/>
        </w:rPr>
        <w:t>8/8 – consultation meeting with Zack King</w:t>
      </w:r>
    </w:p>
    <w:p w14:paraId="6B1B5F20" w14:textId="77777777" w:rsidR="00625537" w:rsidRDefault="00625537" w:rsidP="00625537">
      <w:pPr>
        <w:pStyle w:val="ListParagraph"/>
        <w:numPr>
          <w:ilvl w:val="0"/>
          <w:numId w:val="9"/>
        </w:numPr>
        <w:rPr>
          <w:rFonts w:ascii="Palatino Linotype" w:hAnsi="Palatino Linotype"/>
        </w:rPr>
      </w:pPr>
      <w:r>
        <w:rPr>
          <w:rFonts w:ascii="Palatino Linotype" w:hAnsi="Palatino Linotype"/>
        </w:rPr>
        <w:t>8/26 – Partnership meeting: Catawba Schools</w:t>
      </w:r>
    </w:p>
    <w:p w14:paraId="141D3355" w14:textId="77777777" w:rsidR="00625537" w:rsidRDefault="00625537" w:rsidP="00625537">
      <w:pPr>
        <w:pStyle w:val="Heading1"/>
      </w:pPr>
      <w:r>
        <w:lastRenderedPageBreak/>
        <w:t>Development</w:t>
      </w:r>
    </w:p>
    <w:p w14:paraId="3F46FC27" w14:textId="77777777" w:rsidR="00625537" w:rsidRDefault="00625537" w:rsidP="00625537">
      <w:pPr>
        <w:pStyle w:val="ListParagraph"/>
        <w:numPr>
          <w:ilvl w:val="0"/>
          <w:numId w:val="9"/>
        </w:numPr>
        <w:rPr>
          <w:rFonts w:ascii="Palatino Linotype" w:hAnsi="Palatino Linotype"/>
          <w:u w:val="single"/>
        </w:rPr>
      </w:pPr>
      <w:r w:rsidRPr="00CC1D93">
        <w:rPr>
          <w:rFonts w:ascii="Palatino Linotype" w:hAnsi="Palatino Linotype"/>
          <w:u w:val="single"/>
        </w:rPr>
        <w:t>HITK</w:t>
      </w:r>
    </w:p>
    <w:p w14:paraId="21442775" w14:textId="77777777" w:rsidR="00625537" w:rsidRPr="00407323" w:rsidRDefault="00625537" w:rsidP="00625537">
      <w:pPr>
        <w:pStyle w:val="ListParagraph"/>
        <w:numPr>
          <w:ilvl w:val="1"/>
          <w:numId w:val="9"/>
        </w:numPr>
        <w:rPr>
          <w:rFonts w:ascii="Palatino Linotype" w:hAnsi="Palatino Linotype"/>
          <w:u w:val="single"/>
        </w:rPr>
      </w:pPr>
      <w:r>
        <w:rPr>
          <w:rFonts w:ascii="Palatino Linotype" w:hAnsi="Palatino Linotype"/>
        </w:rPr>
        <w:t>8/6 am, 8/6 pm - Filming with Families</w:t>
      </w:r>
    </w:p>
    <w:p w14:paraId="4EAA6B53" w14:textId="77777777" w:rsidR="00625537" w:rsidRPr="00AE4932" w:rsidRDefault="00625537" w:rsidP="00625537">
      <w:pPr>
        <w:pStyle w:val="ListParagraph"/>
        <w:numPr>
          <w:ilvl w:val="1"/>
          <w:numId w:val="9"/>
        </w:numPr>
        <w:rPr>
          <w:rFonts w:ascii="Palatino Linotype" w:hAnsi="Palatino Linotype"/>
          <w:u w:val="single"/>
        </w:rPr>
      </w:pPr>
      <w:r>
        <w:rPr>
          <w:rFonts w:ascii="Palatino Linotype" w:hAnsi="Palatino Linotype"/>
        </w:rPr>
        <w:t>8/5 – Visionary Speaker onboarding meeting</w:t>
      </w:r>
    </w:p>
    <w:p w14:paraId="7AE4355A" w14:textId="77777777" w:rsidR="00625537" w:rsidRPr="00FC2DB7" w:rsidRDefault="00625537" w:rsidP="00625537">
      <w:pPr>
        <w:pStyle w:val="ListParagraph"/>
        <w:numPr>
          <w:ilvl w:val="1"/>
          <w:numId w:val="9"/>
        </w:numPr>
        <w:rPr>
          <w:rFonts w:ascii="Palatino Linotype" w:hAnsi="Palatino Linotype"/>
          <w:u w:val="single"/>
        </w:rPr>
      </w:pPr>
      <w:r>
        <w:rPr>
          <w:rFonts w:ascii="Palatino Linotype" w:hAnsi="Palatino Linotype"/>
        </w:rPr>
        <w:t>8/20 – homebuyer photography, headshots, and b-roll</w:t>
      </w:r>
    </w:p>
    <w:p w14:paraId="1FDFB49C" w14:textId="77777777" w:rsidR="00625537" w:rsidRPr="00407323" w:rsidRDefault="00625537" w:rsidP="00625537">
      <w:pPr>
        <w:pStyle w:val="ListParagraph"/>
        <w:numPr>
          <w:ilvl w:val="1"/>
          <w:numId w:val="9"/>
        </w:numPr>
        <w:rPr>
          <w:rFonts w:ascii="Palatino Linotype" w:hAnsi="Palatino Linotype"/>
          <w:u w:val="single"/>
        </w:rPr>
      </w:pPr>
      <w:r>
        <w:rPr>
          <w:rFonts w:ascii="Palatino Linotype" w:hAnsi="Palatino Linotype"/>
        </w:rPr>
        <w:t>8/25 – Filmed HITK welcome and closing remarks</w:t>
      </w:r>
    </w:p>
    <w:p w14:paraId="64208256" w14:textId="77777777" w:rsidR="00625537" w:rsidRPr="00243828" w:rsidRDefault="00625537" w:rsidP="00625537">
      <w:pPr>
        <w:pStyle w:val="ListParagraph"/>
        <w:numPr>
          <w:ilvl w:val="0"/>
          <w:numId w:val="9"/>
        </w:numPr>
        <w:rPr>
          <w:rFonts w:ascii="Palatino Linotype" w:hAnsi="Palatino Linotype"/>
          <w:u w:val="single"/>
        </w:rPr>
      </w:pPr>
      <w:r>
        <w:rPr>
          <w:rFonts w:ascii="Palatino Linotype" w:hAnsi="Palatino Linotype"/>
        </w:rPr>
        <w:t xml:space="preserve">8/11 – Stewardship recognition and </w:t>
      </w:r>
      <w:proofErr w:type="gramStart"/>
      <w:r>
        <w:rPr>
          <w:rFonts w:ascii="Palatino Linotype" w:hAnsi="Palatino Linotype"/>
        </w:rPr>
        <w:t>Cottages</w:t>
      </w:r>
      <w:proofErr w:type="gramEnd"/>
      <w:r>
        <w:rPr>
          <w:rFonts w:ascii="Palatino Linotype" w:hAnsi="Palatino Linotype"/>
        </w:rPr>
        <w:t xml:space="preserve"> tour with </w:t>
      </w:r>
      <w:proofErr w:type="spellStart"/>
      <w:r>
        <w:rPr>
          <w:rFonts w:ascii="Palatino Linotype" w:hAnsi="Palatino Linotype"/>
        </w:rPr>
        <w:t>Woodmark</w:t>
      </w:r>
      <w:proofErr w:type="spellEnd"/>
    </w:p>
    <w:p w14:paraId="4E3509E3" w14:textId="77777777" w:rsidR="00625537" w:rsidRPr="00CC1D93" w:rsidRDefault="00625537" w:rsidP="00625537">
      <w:pPr>
        <w:pStyle w:val="ListParagraph"/>
        <w:numPr>
          <w:ilvl w:val="0"/>
          <w:numId w:val="9"/>
        </w:numPr>
        <w:rPr>
          <w:rFonts w:ascii="Palatino Linotype" w:hAnsi="Palatino Linotype"/>
          <w:u w:val="single"/>
        </w:rPr>
      </w:pPr>
      <w:r>
        <w:rPr>
          <w:rFonts w:ascii="Palatino Linotype" w:hAnsi="Palatino Linotype"/>
        </w:rPr>
        <w:t>Charted 12-month communication strategy with Development Director</w:t>
      </w:r>
    </w:p>
    <w:p w14:paraId="63C931D7" w14:textId="77777777" w:rsidR="00625537" w:rsidRPr="005435F1" w:rsidRDefault="00625537" w:rsidP="00625537">
      <w:pPr>
        <w:pStyle w:val="Heading1"/>
      </w:pPr>
      <w:r>
        <w:t>Volunteers</w:t>
      </w:r>
    </w:p>
    <w:p w14:paraId="3889DFEB" w14:textId="77777777" w:rsidR="00625537" w:rsidRDefault="00625537" w:rsidP="00625537">
      <w:pPr>
        <w:pStyle w:val="ListParagraph"/>
        <w:numPr>
          <w:ilvl w:val="0"/>
          <w:numId w:val="10"/>
        </w:numPr>
        <w:rPr>
          <w:rFonts w:ascii="Palatino Linotype" w:hAnsi="Palatino Linotype"/>
        </w:rPr>
      </w:pPr>
      <w:r>
        <w:rPr>
          <w:rFonts w:ascii="Palatino Linotype" w:hAnsi="Palatino Linotype"/>
        </w:rPr>
        <w:t>Volunteer Hours 8/1 – 8/31</w:t>
      </w:r>
    </w:p>
    <w:p w14:paraId="1C6019E8" w14:textId="77777777" w:rsidR="00625537" w:rsidRDefault="00625537" w:rsidP="00625537">
      <w:pPr>
        <w:pStyle w:val="ListParagraph"/>
        <w:numPr>
          <w:ilvl w:val="1"/>
          <w:numId w:val="10"/>
        </w:numPr>
        <w:rPr>
          <w:rFonts w:ascii="Palatino Linotype" w:hAnsi="Palatino Linotype"/>
        </w:rPr>
      </w:pPr>
      <w:r>
        <w:rPr>
          <w:rFonts w:ascii="Palatino Linotype" w:hAnsi="Palatino Linotype"/>
        </w:rPr>
        <w:t xml:space="preserve">51 volunteers </w:t>
      </w:r>
    </w:p>
    <w:p w14:paraId="2DCEA376" w14:textId="77777777" w:rsidR="00625537" w:rsidRDefault="00625537" w:rsidP="00625537">
      <w:pPr>
        <w:pStyle w:val="ListParagraph"/>
        <w:numPr>
          <w:ilvl w:val="1"/>
          <w:numId w:val="10"/>
        </w:numPr>
        <w:rPr>
          <w:rFonts w:ascii="Palatino Linotype" w:hAnsi="Palatino Linotype"/>
        </w:rPr>
      </w:pPr>
      <w:r>
        <w:rPr>
          <w:rFonts w:ascii="Palatino Linotype" w:hAnsi="Palatino Linotype"/>
        </w:rPr>
        <w:t>582.5 hours served</w:t>
      </w:r>
    </w:p>
    <w:p w14:paraId="1B0F66CB" w14:textId="38E746FF" w:rsidR="00167C22" w:rsidRDefault="00167C22" w:rsidP="00764B09">
      <w:pPr>
        <w:ind w:left="720"/>
        <w:contextualSpacing/>
        <w:rPr>
          <w:rFonts w:ascii="Palatino Linotype" w:hAnsi="Palatino Linotype"/>
        </w:rPr>
      </w:pPr>
    </w:p>
    <w:p w14:paraId="5E7C3485" w14:textId="298E58B1" w:rsidR="00B94B47" w:rsidRDefault="00EF59A1" w:rsidP="00C811B7">
      <w:pPr>
        <w:spacing w:after="0" w:line="240" w:lineRule="auto"/>
        <w:rPr>
          <w:b/>
          <w:color w:val="4472C4" w:themeColor="accent1"/>
          <w:sz w:val="28"/>
          <w:szCs w:val="28"/>
        </w:rPr>
      </w:pPr>
      <w:r>
        <w:rPr>
          <w:b/>
          <w:color w:val="4472C4" w:themeColor="accent1"/>
          <w:sz w:val="28"/>
          <w:szCs w:val="28"/>
        </w:rPr>
        <w:t>____________________________________________________________</w:t>
      </w:r>
    </w:p>
    <w:p w14:paraId="0349388D" w14:textId="03AD0C8D" w:rsidR="00B94B47" w:rsidRDefault="00B94B47" w:rsidP="00C811B7">
      <w:pPr>
        <w:spacing w:after="0" w:line="240" w:lineRule="auto"/>
        <w:rPr>
          <w:b/>
          <w:color w:val="4472C4" w:themeColor="accent1"/>
          <w:sz w:val="28"/>
          <w:szCs w:val="28"/>
        </w:rPr>
      </w:pPr>
    </w:p>
    <w:p w14:paraId="075500BB" w14:textId="0D34431B" w:rsidR="00EB3137" w:rsidRPr="004B4237" w:rsidRDefault="00EB3137" w:rsidP="00BE44E8">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Development Report</w:t>
      </w:r>
    </w:p>
    <w:p w14:paraId="42F93B88" w14:textId="3D20DD65" w:rsidR="00167C22" w:rsidRDefault="00EB3137" w:rsidP="00167C22">
      <w:pPr>
        <w:pStyle w:val="NoSpacing"/>
        <w:jc w:val="center"/>
        <w:rPr>
          <w:rFonts w:asciiTheme="minorHAnsi" w:hAnsiTheme="minorHAnsi" w:cstheme="minorHAnsi"/>
          <w:b/>
          <w:bCs/>
          <w:color w:val="4472C4" w:themeColor="accent1"/>
          <w:sz w:val="28"/>
          <w:szCs w:val="28"/>
        </w:rPr>
      </w:pPr>
      <w:r w:rsidRPr="004B4237">
        <w:rPr>
          <w:rFonts w:asciiTheme="minorHAnsi" w:hAnsiTheme="minorHAnsi" w:cstheme="minorHAnsi"/>
          <w:b/>
          <w:bCs/>
          <w:color w:val="4472C4" w:themeColor="accent1"/>
          <w:sz w:val="28"/>
          <w:szCs w:val="28"/>
        </w:rPr>
        <w:t>Ly</w:t>
      </w:r>
      <w:r w:rsidR="005D2FD3" w:rsidRPr="004B4237">
        <w:rPr>
          <w:rFonts w:asciiTheme="minorHAnsi" w:hAnsiTheme="minorHAnsi" w:cstheme="minorHAnsi"/>
          <w:b/>
          <w:bCs/>
          <w:color w:val="4472C4" w:themeColor="accent1"/>
          <w:sz w:val="28"/>
          <w:szCs w:val="28"/>
        </w:rPr>
        <w:t>nn</w:t>
      </w:r>
      <w:r w:rsidRPr="004B4237">
        <w:rPr>
          <w:rFonts w:asciiTheme="minorHAnsi" w:hAnsiTheme="minorHAnsi" w:cstheme="minorHAnsi"/>
          <w:b/>
          <w:bCs/>
          <w:color w:val="4472C4" w:themeColor="accent1"/>
          <w:sz w:val="28"/>
          <w:szCs w:val="28"/>
        </w:rPr>
        <w:t xml:space="preserve"> </w:t>
      </w:r>
      <w:proofErr w:type="gramStart"/>
      <w:r w:rsidRPr="004B4237">
        <w:rPr>
          <w:rFonts w:asciiTheme="minorHAnsi" w:hAnsiTheme="minorHAnsi" w:cstheme="minorHAnsi"/>
          <w:b/>
          <w:bCs/>
          <w:color w:val="4472C4" w:themeColor="accent1"/>
          <w:sz w:val="28"/>
          <w:szCs w:val="28"/>
        </w:rPr>
        <w:t>Nelson</w:t>
      </w:r>
      <w:r w:rsidR="00167C22">
        <w:rPr>
          <w:rFonts w:asciiTheme="minorHAnsi" w:hAnsiTheme="minorHAnsi" w:cstheme="minorHAnsi"/>
          <w:b/>
          <w:bCs/>
          <w:color w:val="4472C4" w:themeColor="accent1"/>
          <w:sz w:val="28"/>
          <w:szCs w:val="28"/>
        </w:rPr>
        <w:t xml:space="preserve">  </w:t>
      </w:r>
      <w:r w:rsidR="00CB76B6">
        <w:rPr>
          <w:rFonts w:asciiTheme="minorHAnsi" w:hAnsiTheme="minorHAnsi" w:cstheme="minorHAnsi"/>
          <w:b/>
          <w:bCs/>
          <w:color w:val="4472C4" w:themeColor="accent1"/>
          <w:sz w:val="28"/>
          <w:szCs w:val="28"/>
        </w:rPr>
        <w:t>August</w:t>
      </w:r>
      <w:proofErr w:type="gramEnd"/>
      <w:r w:rsidR="00CB76B6">
        <w:rPr>
          <w:rFonts w:asciiTheme="minorHAnsi" w:hAnsiTheme="minorHAnsi" w:cstheme="minorHAnsi"/>
          <w:b/>
          <w:bCs/>
          <w:color w:val="4472C4" w:themeColor="accent1"/>
          <w:sz w:val="28"/>
          <w:szCs w:val="28"/>
        </w:rPr>
        <w:t xml:space="preserve"> </w:t>
      </w:r>
      <w:r w:rsidR="00167C22" w:rsidRPr="004B4237">
        <w:rPr>
          <w:rFonts w:asciiTheme="minorHAnsi" w:hAnsiTheme="minorHAnsi" w:cstheme="minorHAnsi"/>
          <w:b/>
          <w:bCs/>
          <w:color w:val="4472C4" w:themeColor="accent1"/>
          <w:sz w:val="28"/>
          <w:szCs w:val="28"/>
        </w:rPr>
        <w:t>2022</w:t>
      </w:r>
    </w:p>
    <w:p w14:paraId="0E02DB88" w14:textId="1EACB50B" w:rsidR="00A33B5F" w:rsidRDefault="00A33B5F" w:rsidP="00167C22">
      <w:pPr>
        <w:pStyle w:val="NoSpacing"/>
        <w:jc w:val="center"/>
        <w:rPr>
          <w:rFonts w:asciiTheme="minorHAnsi" w:hAnsiTheme="minorHAnsi" w:cstheme="minorHAnsi"/>
          <w:b/>
          <w:bCs/>
          <w:color w:val="4472C4" w:themeColor="accent1"/>
          <w:sz w:val="28"/>
          <w:szCs w:val="28"/>
        </w:rPr>
      </w:pPr>
    </w:p>
    <w:p w14:paraId="7AFE6575" w14:textId="77777777" w:rsidR="00251D75" w:rsidRDefault="00251D75" w:rsidP="00251D75">
      <w:pPr>
        <w:spacing w:line="240" w:lineRule="auto"/>
        <w:rPr>
          <w:b/>
          <w:sz w:val="24"/>
          <w:szCs w:val="24"/>
          <w:u w:val="single"/>
        </w:rPr>
      </w:pPr>
      <w:r w:rsidRPr="00B36C91">
        <w:rPr>
          <w:b/>
          <w:sz w:val="24"/>
          <w:szCs w:val="24"/>
          <w:u w:val="single"/>
        </w:rPr>
        <w:t>Grant Updates</w:t>
      </w:r>
    </w:p>
    <w:p w14:paraId="0C873032" w14:textId="77777777" w:rsidR="00251D75" w:rsidRPr="00E400E1" w:rsidRDefault="00251D75" w:rsidP="00251D75">
      <w:pPr>
        <w:pStyle w:val="ListParagraph"/>
        <w:numPr>
          <w:ilvl w:val="0"/>
          <w:numId w:val="8"/>
        </w:numPr>
        <w:spacing w:line="240" w:lineRule="auto"/>
        <w:rPr>
          <w:b/>
          <w:sz w:val="24"/>
          <w:szCs w:val="24"/>
          <w:u w:val="single"/>
        </w:rPr>
      </w:pPr>
      <w:r>
        <w:rPr>
          <w:bCs/>
          <w:sz w:val="24"/>
          <w:szCs w:val="24"/>
        </w:rPr>
        <w:t>Grants Submitted:</w:t>
      </w:r>
    </w:p>
    <w:p w14:paraId="395096DA" w14:textId="77777777" w:rsidR="00251D75" w:rsidRPr="007A714B" w:rsidRDefault="00251D75" w:rsidP="00251D75">
      <w:pPr>
        <w:pStyle w:val="ListParagraph"/>
        <w:numPr>
          <w:ilvl w:val="1"/>
          <w:numId w:val="11"/>
        </w:numPr>
        <w:rPr>
          <w:bCs/>
          <w:sz w:val="24"/>
          <w:szCs w:val="24"/>
        </w:rPr>
      </w:pPr>
      <w:r w:rsidRPr="007A714B">
        <w:rPr>
          <w:bCs/>
          <w:sz w:val="24"/>
          <w:szCs w:val="24"/>
        </w:rPr>
        <w:t>Corning Foundation</w:t>
      </w:r>
    </w:p>
    <w:p w14:paraId="63B7F4DF" w14:textId="77777777" w:rsidR="00251D75" w:rsidRPr="007A714B" w:rsidRDefault="00251D75" w:rsidP="00251D75">
      <w:pPr>
        <w:pStyle w:val="ListParagraph"/>
        <w:numPr>
          <w:ilvl w:val="1"/>
          <w:numId w:val="11"/>
        </w:numPr>
        <w:rPr>
          <w:bCs/>
          <w:sz w:val="24"/>
          <w:szCs w:val="24"/>
        </w:rPr>
      </w:pPr>
      <w:r w:rsidRPr="007A714B">
        <w:rPr>
          <w:bCs/>
          <w:sz w:val="24"/>
          <w:szCs w:val="24"/>
        </w:rPr>
        <w:t>The Leon Levine Foundation</w:t>
      </w:r>
    </w:p>
    <w:p w14:paraId="2339FA63" w14:textId="77777777" w:rsidR="00251D75" w:rsidRPr="007A714B" w:rsidRDefault="00251D75" w:rsidP="00251D75">
      <w:pPr>
        <w:pStyle w:val="ListParagraph"/>
        <w:numPr>
          <w:ilvl w:val="1"/>
          <w:numId w:val="11"/>
        </w:numPr>
        <w:rPr>
          <w:bCs/>
          <w:sz w:val="24"/>
          <w:szCs w:val="24"/>
        </w:rPr>
      </w:pPr>
      <w:r w:rsidRPr="007A714B">
        <w:rPr>
          <w:bCs/>
          <w:sz w:val="24"/>
          <w:szCs w:val="24"/>
        </w:rPr>
        <w:t xml:space="preserve">Publix Super Market Charities </w:t>
      </w:r>
    </w:p>
    <w:p w14:paraId="0247669C" w14:textId="77777777" w:rsidR="00251D75" w:rsidRPr="007A714B" w:rsidRDefault="00251D75" w:rsidP="00251D75">
      <w:pPr>
        <w:pStyle w:val="ListParagraph"/>
        <w:numPr>
          <w:ilvl w:val="1"/>
          <w:numId w:val="11"/>
        </w:numPr>
        <w:rPr>
          <w:bCs/>
          <w:sz w:val="24"/>
          <w:szCs w:val="24"/>
        </w:rPr>
      </w:pPr>
      <w:r w:rsidRPr="007A714B">
        <w:rPr>
          <w:bCs/>
          <w:sz w:val="24"/>
          <w:szCs w:val="24"/>
        </w:rPr>
        <w:t>Cleveland Cliffs</w:t>
      </w:r>
    </w:p>
    <w:p w14:paraId="08381C75" w14:textId="77777777" w:rsidR="00251D75" w:rsidRPr="007A714B" w:rsidRDefault="00251D75" w:rsidP="00251D75">
      <w:pPr>
        <w:pStyle w:val="ListParagraph"/>
        <w:numPr>
          <w:ilvl w:val="1"/>
          <w:numId w:val="11"/>
        </w:numPr>
        <w:rPr>
          <w:bCs/>
          <w:sz w:val="24"/>
          <w:szCs w:val="24"/>
        </w:rPr>
      </w:pPr>
      <w:r w:rsidRPr="007A714B">
        <w:rPr>
          <w:bCs/>
          <w:sz w:val="24"/>
          <w:szCs w:val="24"/>
        </w:rPr>
        <w:t>Catawba Valley Community Foundation</w:t>
      </w:r>
    </w:p>
    <w:p w14:paraId="6BA8674E" w14:textId="77777777" w:rsidR="00251D75" w:rsidRPr="00A25095" w:rsidRDefault="00251D75" w:rsidP="00251D75">
      <w:pPr>
        <w:pStyle w:val="ListParagraph"/>
        <w:numPr>
          <w:ilvl w:val="3"/>
          <w:numId w:val="8"/>
        </w:numPr>
        <w:spacing w:line="240" w:lineRule="auto"/>
        <w:rPr>
          <w:b/>
          <w:i/>
          <w:iCs/>
          <w:sz w:val="24"/>
          <w:szCs w:val="24"/>
          <w:u w:val="single"/>
        </w:rPr>
      </w:pPr>
      <w:r>
        <w:rPr>
          <w:bCs/>
          <w:sz w:val="24"/>
          <w:szCs w:val="24"/>
        </w:rPr>
        <w:t xml:space="preserve">Grants Awarded </w:t>
      </w:r>
      <w:r w:rsidRPr="00A25095">
        <w:rPr>
          <w:bCs/>
          <w:i/>
          <w:iCs/>
          <w:sz w:val="24"/>
          <w:szCs w:val="24"/>
        </w:rPr>
        <w:t>(August-Sept. 12)</w:t>
      </w:r>
    </w:p>
    <w:p w14:paraId="36901204" w14:textId="77777777" w:rsidR="00251D75" w:rsidRPr="006158A6" w:rsidRDefault="00251D75" w:rsidP="00251D75">
      <w:pPr>
        <w:pStyle w:val="ListParagraph"/>
        <w:numPr>
          <w:ilvl w:val="4"/>
          <w:numId w:val="8"/>
        </w:numPr>
        <w:spacing w:line="240" w:lineRule="auto"/>
        <w:rPr>
          <w:bCs/>
          <w:sz w:val="24"/>
          <w:szCs w:val="24"/>
        </w:rPr>
      </w:pPr>
      <w:r>
        <w:rPr>
          <w:bCs/>
          <w:sz w:val="24"/>
          <w:szCs w:val="24"/>
        </w:rPr>
        <w:t xml:space="preserve">American </w:t>
      </w:r>
      <w:proofErr w:type="spellStart"/>
      <w:r>
        <w:rPr>
          <w:bCs/>
          <w:sz w:val="24"/>
          <w:szCs w:val="24"/>
        </w:rPr>
        <w:t>Woodmark</w:t>
      </w:r>
      <w:proofErr w:type="spellEnd"/>
      <w:r w:rsidRPr="006158A6">
        <w:rPr>
          <w:bCs/>
          <w:sz w:val="24"/>
          <w:szCs w:val="24"/>
        </w:rPr>
        <w:t xml:space="preserve"> Foundation</w:t>
      </w:r>
      <w:r>
        <w:rPr>
          <w:bCs/>
          <w:sz w:val="24"/>
          <w:szCs w:val="24"/>
        </w:rPr>
        <w:t xml:space="preserve"> - $</w:t>
      </w:r>
      <w:proofErr w:type="gramStart"/>
      <w:r>
        <w:rPr>
          <w:bCs/>
          <w:sz w:val="24"/>
          <w:szCs w:val="24"/>
        </w:rPr>
        <w:t>3,125  New</w:t>
      </w:r>
      <w:proofErr w:type="gramEnd"/>
      <w:r>
        <w:rPr>
          <w:bCs/>
          <w:sz w:val="24"/>
          <w:szCs w:val="24"/>
        </w:rPr>
        <w:t xml:space="preserve"> Construction</w:t>
      </w:r>
    </w:p>
    <w:p w14:paraId="500FE35E" w14:textId="77777777" w:rsidR="00251D75" w:rsidRPr="006158A6" w:rsidRDefault="00251D75" w:rsidP="00251D75">
      <w:pPr>
        <w:pStyle w:val="ListParagraph"/>
        <w:numPr>
          <w:ilvl w:val="4"/>
          <w:numId w:val="8"/>
        </w:numPr>
        <w:spacing w:line="240" w:lineRule="auto"/>
        <w:rPr>
          <w:bCs/>
          <w:sz w:val="24"/>
          <w:szCs w:val="24"/>
        </w:rPr>
      </w:pPr>
      <w:r>
        <w:rPr>
          <w:bCs/>
          <w:sz w:val="24"/>
          <w:szCs w:val="24"/>
        </w:rPr>
        <w:t>First Horizon - $5,000</w:t>
      </w:r>
      <w:r w:rsidRPr="006158A6">
        <w:rPr>
          <w:bCs/>
          <w:sz w:val="24"/>
          <w:szCs w:val="24"/>
        </w:rPr>
        <w:tab/>
      </w:r>
      <w:r>
        <w:rPr>
          <w:bCs/>
          <w:sz w:val="24"/>
          <w:szCs w:val="24"/>
        </w:rPr>
        <w:t xml:space="preserve"> New Construction</w:t>
      </w:r>
    </w:p>
    <w:p w14:paraId="0C9264AB" w14:textId="77777777" w:rsidR="00251D75" w:rsidRPr="006158A6" w:rsidRDefault="00251D75" w:rsidP="00251D75">
      <w:pPr>
        <w:pStyle w:val="ListParagraph"/>
        <w:numPr>
          <w:ilvl w:val="4"/>
          <w:numId w:val="8"/>
        </w:numPr>
        <w:spacing w:line="240" w:lineRule="auto"/>
        <w:rPr>
          <w:bCs/>
          <w:sz w:val="24"/>
          <w:szCs w:val="24"/>
        </w:rPr>
      </w:pPr>
      <w:r>
        <w:rPr>
          <w:bCs/>
          <w:sz w:val="24"/>
          <w:szCs w:val="24"/>
        </w:rPr>
        <w:t>TSH Charitable Foundation - $</w:t>
      </w:r>
      <w:proofErr w:type="gramStart"/>
      <w:r>
        <w:rPr>
          <w:bCs/>
          <w:sz w:val="24"/>
          <w:szCs w:val="24"/>
        </w:rPr>
        <w:t xml:space="preserve">25,000  </w:t>
      </w:r>
      <w:r w:rsidRPr="006158A6">
        <w:rPr>
          <w:bCs/>
          <w:sz w:val="24"/>
          <w:szCs w:val="24"/>
        </w:rPr>
        <w:t>Habitat</w:t>
      </w:r>
      <w:proofErr w:type="gramEnd"/>
      <w:r w:rsidRPr="006158A6">
        <w:rPr>
          <w:bCs/>
          <w:sz w:val="24"/>
          <w:szCs w:val="24"/>
        </w:rPr>
        <w:t xml:space="preserve"> Repairs!</w:t>
      </w:r>
    </w:p>
    <w:p w14:paraId="672CAD97" w14:textId="77777777" w:rsidR="00251D75" w:rsidRDefault="00251D75" w:rsidP="00251D75">
      <w:pPr>
        <w:pStyle w:val="ListParagraph"/>
        <w:numPr>
          <w:ilvl w:val="3"/>
          <w:numId w:val="8"/>
        </w:numPr>
        <w:spacing w:line="240" w:lineRule="auto"/>
        <w:rPr>
          <w:bCs/>
          <w:sz w:val="24"/>
          <w:szCs w:val="24"/>
        </w:rPr>
      </w:pPr>
      <w:r w:rsidRPr="00256A01">
        <w:rPr>
          <w:bCs/>
          <w:sz w:val="24"/>
          <w:szCs w:val="24"/>
        </w:rPr>
        <w:t>Grants In Process/Prep:</w:t>
      </w:r>
    </w:p>
    <w:p w14:paraId="380C5FE9" w14:textId="77777777" w:rsidR="00251D75" w:rsidRPr="0066233A" w:rsidRDefault="00251D75" w:rsidP="00251D75">
      <w:pPr>
        <w:pStyle w:val="ListParagraph"/>
        <w:numPr>
          <w:ilvl w:val="4"/>
          <w:numId w:val="8"/>
        </w:numPr>
        <w:spacing w:line="240" w:lineRule="auto"/>
        <w:rPr>
          <w:bCs/>
          <w:sz w:val="24"/>
          <w:szCs w:val="24"/>
        </w:rPr>
      </w:pPr>
      <w:r w:rsidRPr="0066233A">
        <w:rPr>
          <w:bCs/>
          <w:sz w:val="24"/>
          <w:szCs w:val="24"/>
        </w:rPr>
        <w:t>Sisters of Mercy</w:t>
      </w:r>
    </w:p>
    <w:p w14:paraId="4DC83041" w14:textId="77777777" w:rsidR="00251D75" w:rsidRPr="0066233A" w:rsidRDefault="00251D75" w:rsidP="00251D75">
      <w:pPr>
        <w:pStyle w:val="ListParagraph"/>
        <w:numPr>
          <w:ilvl w:val="4"/>
          <w:numId w:val="8"/>
        </w:numPr>
        <w:spacing w:line="240" w:lineRule="auto"/>
        <w:rPr>
          <w:bCs/>
          <w:sz w:val="24"/>
          <w:szCs w:val="24"/>
        </w:rPr>
      </w:pPr>
      <w:proofErr w:type="spellStart"/>
      <w:r w:rsidRPr="0066233A">
        <w:rPr>
          <w:bCs/>
          <w:sz w:val="24"/>
          <w:szCs w:val="24"/>
        </w:rPr>
        <w:t>Millholland</w:t>
      </w:r>
      <w:proofErr w:type="spellEnd"/>
      <w:r w:rsidRPr="0066233A">
        <w:rPr>
          <w:bCs/>
          <w:sz w:val="24"/>
          <w:szCs w:val="24"/>
        </w:rPr>
        <w:t xml:space="preserve"> Endowment Fund </w:t>
      </w:r>
    </w:p>
    <w:p w14:paraId="13F019D0" w14:textId="77777777" w:rsidR="00251D75" w:rsidRPr="0066233A" w:rsidRDefault="00251D75" w:rsidP="00251D75">
      <w:pPr>
        <w:pStyle w:val="ListParagraph"/>
        <w:numPr>
          <w:ilvl w:val="4"/>
          <w:numId w:val="8"/>
        </w:numPr>
        <w:spacing w:line="240" w:lineRule="auto"/>
        <w:rPr>
          <w:bCs/>
          <w:sz w:val="24"/>
          <w:szCs w:val="24"/>
        </w:rPr>
      </w:pPr>
      <w:r w:rsidRPr="0066233A">
        <w:rPr>
          <w:bCs/>
          <w:sz w:val="24"/>
          <w:szCs w:val="24"/>
        </w:rPr>
        <w:t>George Foundation</w:t>
      </w:r>
    </w:p>
    <w:p w14:paraId="7D1AFF20" w14:textId="77777777" w:rsidR="00251D75" w:rsidRPr="00256A01" w:rsidRDefault="00251D75" w:rsidP="00251D75">
      <w:pPr>
        <w:pStyle w:val="ListParagraph"/>
        <w:numPr>
          <w:ilvl w:val="4"/>
          <w:numId w:val="8"/>
        </w:numPr>
        <w:spacing w:line="240" w:lineRule="auto"/>
        <w:rPr>
          <w:bCs/>
          <w:sz w:val="24"/>
          <w:szCs w:val="24"/>
        </w:rPr>
      </w:pPr>
      <w:r w:rsidRPr="0066233A">
        <w:rPr>
          <w:bCs/>
          <w:sz w:val="24"/>
          <w:szCs w:val="24"/>
        </w:rPr>
        <w:t>Carpenter Foundation</w:t>
      </w:r>
    </w:p>
    <w:p w14:paraId="0FBA622B" w14:textId="77777777" w:rsidR="00251D75" w:rsidRDefault="00251D75" w:rsidP="00251D75">
      <w:pPr>
        <w:pStyle w:val="ListParagraph"/>
        <w:numPr>
          <w:ilvl w:val="0"/>
          <w:numId w:val="6"/>
        </w:numPr>
        <w:spacing w:line="240" w:lineRule="auto"/>
        <w:rPr>
          <w:sz w:val="24"/>
          <w:szCs w:val="24"/>
        </w:rPr>
      </w:pPr>
      <w:r>
        <w:rPr>
          <w:sz w:val="24"/>
          <w:szCs w:val="24"/>
        </w:rPr>
        <w:t>Monthly planning meeting with Amy Clinton, grant writer</w:t>
      </w:r>
    </w:p>
    <w:p w14:paraId="7C54C2B1" w14:textId="77777777" w:rsidR="00251D75" w:rsidRPr="00B36C91" w:rsidRDefault="00251D75" w:rsidP="00251D75">
      <w:pPr>
        <w:spacing w:line="240" w:lineRule="auto"/>
        <w:rPr>
          <w:b/>
          <w:sz w:val="24"/>
          <w:szCs w:val="24"/>
          <w:u w:val="single"/>
        </w:rPr>
      </w:pPr>
      <w:r w:rsidRPr="00B36C91">
        <w:rPr>
          <w:b/>
          <w:sz w:val="24"/>
          <w:szCs w:val="24"/>
          <w:u w:val="single"/>
        </w:rPr>
        <w:t>Communication</w:t>
      </w:r>
      <w:r>
        <w:rPr>
          <w:b/>
          <w:sz w:val="24"/>
          <w:szCs w:val="24"/>
          <w:u w:val="single"/>
        </w:rPr>
        <w:t>/Donors</w:t>
      </w:r>
    </w:p>
    <w:p w14:paraId="5ABDED8C" w14:textId="77777777" w:rsidR="00251D75" w:rsidRDefault="00251D75" w:rsidP="00251D75">
      <w:pPr>
        <w:pStyle w:val="ListParagraph"/>
        <w:numPr>
          <w:ilvl w:val="0"/>
          <w:numId w:val="5"/>
        </w:numPr>
        <w:spacing w:line="240" w:lineRule="auto"/>
        <w:rPr>
          <w:sz w:val="24"/>
          <w:szCs w:val="24"/>
        </w:rPr>
      </w:pPr>
      <w:r>
        <w:rPr>
          <w:sz w:val="24"/>
          <w:szCs w:val="24"/>
        </w:rPr>
        <w:t>HITK P</w:t>
      </w:r>
      <w:r w:rsidRPr="005C385A">
        <w:rPr>
          <w:sz w:val="24"/>
          <w:szCs w:val="24"/>
        </w:rPr>
        <w:t xml:space="preserve">ledge payment </w:t>
      </w:r>
      <w:r>
        <w:rPr>
          <w:sz w:val="24"/>
          <w:szCs w:val="24"/>
        </w:rPr>
        <w:t>reminders</w:t>
      </w:r>
    </w:p>
    <w:p w14:paraId="434EE768" w14:textId="77777777" w:rsidR="00251D75" w:rsidRDefault="00251D75" w:rsidP="00251D75">
      <w:pPr>
        <w:pStyle w:val="ListParagraph"/>
        <w:numPr>
          <w:ilvl w:val="0"/>
          <w:numId w:val="5"/>
        </w:numPr>
        <w:spacing w:line="240" w:lineRule="auto"/>
        <w:rPr>
          <w:sz w:val="24"/>
          <w:szCs w:val="24"/>
        </w:rPr>
      </w:pPr>
      <w:r>
        <w:rPr>
          <w:sz w:val="24"/>
          <w:szCs w:val="24"/>
        </w:rPr>
        <w:t>Lapsed</w:t>
      </w:r>
      <w:r w:rsidRPr="005C385A">
        <w:rPr>
          <w:sz w:val="24"/>
          <w:szCs w:val="24"/>
        </w:rPr>
        <w:t xml:space="preserve"> donor phone calls</w:t>
      </w:r>
    </w:p>
    <w:p w14:paraId="45104890" w14:textId="77777777" w:rsidR="00251D75" w:rsidRDefault="00251D75" w:rsidP="00251D75">
      <w:pPr>
        <w:pStyle w:val="ListParagraph"/>
        <w:numPr>
          <w:ilvl w:val="0"/>
          <w:numId w:val="5"/>
        </w:numPr>
        <w:spacing w:line="240" w:lineRule="auto"/>
        <w:rPr>
          <w:sz w:val="24"/>
          <w:szCs w:val="24"/>
        </w:rPr>
      </w:pPr>
      <w:r w:rsidRPr="009A356C">
        <w:rPr>
          <w:sz w:val="24"/>
          <w:szCs w:val="24"/>
        </w:rPr>
        <w:t>Thank you, calls/cards, on incoming donations as needed</w:t>
      </w:r>
    </w:p>
    <w:p w14:paraId="1CBC969B" w14:textId="77777777" w:rsidR="00251D75" w:rsidRPr="00894ECE" w:rsidRDefault="00251D75" w:rsidP="00251D75">
      <w:pPr>
        <w:spacing w:line="240" w:lineRule="auto"/>
        <w:rPr>
          <w:b/>
          <w:bCs/>
          <w:sz w:val="24"/>
          <w:szCs w:val="24"/>
          <w:u w:val="single"/>
        </w:rPr>
      </w:pPr>
      <w:r>
        <w:rPr>
          <w:b/>
          <w:bCs/>
          <w:sz w:val="24"/>
          <w:szCs w:val="24"/>
          <w:u w:val="single"/>
        </w:rPr>
        <w:t xml:space="preserve">HITK </w:t>
      </w:r>
      <w:r w:rsidRPr="00894ECE">
        <w:rPr>
          <w:b/>
          <w:bCs/>
          <w:sz w:val="24"/>
          <w:szCs w:val="24"/>
          <w:u w:val="single"/>
        </w:rPr>
        <w:t>Event</w:t>
      </w:r>
    </w:p>
    <w:p w14:paraId="09EA6711" w14:textId="77777777" w:rsidR="00251D75" w:rsidRPr="00A25095" w:rsidRDefault="00251D75" w:rsidP="00251D75">
      <w:pPr>
        <w:pStyle w:val="ListParagraph"/>
        <w:numPr>
          <w:ilvl w:val="0"/>
          <w:numId w:val="7"/>
        </w:numPr>
        <w:spacing w:line="240" w:lineRule="auto"/>
        <w:rPr>
          <w:i/>
          <w:iCs/>
          <w:sz w:val="24"/>
          <w:szCs w:val="24"/>
        </w:rPr>
      </w:pPr>
      <w:r w:rsidRPr="00A25095">
        <w:rPr>
          <w:i/>
          <w:iCs/>
          <w:sz w:val="24"/>
          <w:szCs w:val="24"/>
        </w:rPr>
        <w:t>Update – Decision to go to LIVE in-person event.</w:t>
      </w:r>
    </w:p>
    <w:p w14:paraId="0080B7D8" w14:textId="77777777" w:rsidR="00251D75" w:rsidRDefault="00251D75" w:rsidP="00251D75">
      <w:pPr>
        <w:pStyle w:val="ListParagraph"/>
        <w:numPr>
          <w:ilvl w:val="0"/>
          <w:numId w:val="7"/>
        </w:numPr>
        <w:spacing w:line="240" w:lineRule="auto"/>
        <w:rPr>
          <w:sz w:val="24"/>
          <w:szCs w:val="24"/>
        </w:rPr>
      </w:pPr>
      <w:r>
        <w:rPr>
          <w:sz w:val="24"/>
          <w:szCs w:val="24"/>
        </w:rPr>
        <w:lastRenderedPageBreak/>
        <w:t>Table Captain Social scheduled for BOCA Sept. 17 at 5:30pm (rescheduled for 9/27)</w:t>
      </w:r>
    </w:p>
    <w:p w14:paraId="65198394" w14:textId="77777777" w:rsidR="00251D75" w:rsidRDefault="00251D75" w:rsidP="00251D75">
      <w:pPr>
        <w:pStyle w:val="ListParagraph"/>
        <w:numPr>
          <w:ilvl w:val="0"/>
          <w:numId w:val="7"/>
        </w:numPr>
        <w:spacing w:line="240" w:lineRule="auto"/>
        <w:rPr>
          <w:sz w:val="24"/>
          <w:szCs w:val="24"/>
        </w:rPr>
      </w:pPr>
      <w:r>
        <w:rPr>
          <w:sz w:val="24"/>
          <w:szCs w:val="24"/>
        </w:rPr>
        <w:t>Continue confirming Table Captains and Sponsors</w:t>
      </w:r>
    </w:p>
    <w:p w14:paraId="1ED9A1C1" w14:textId="77777777" w:rsidR="00251D75" w:rsidRDefault="00251D75" w:rsidP="00251D75">
      <w:pPr>
        <w:pStyle w:val="ListParagraph"/>
        <w:numPr>
          <w:ilvl w:val="0"/>
          <w:numId w:val="7"/>
        </w:numPr>
        <w:spacing w:line="240" w:lineRule="auto"/>
        <w:rPr>
          <w:sz w:val="24"/>
          <w:szCs w:val="24"/>
        </w:rPr>
      </w:pPr>
      <w:r>
        <w:rPr>
          <w:sz w:val="24"/>
          <w:szCs w:val="24"/>
        </w:rPr>
        <w:t>Prep TC orientation materials</w:t>
      </w:r>
    </w:p>
    <w:p w14:paraId="1E1F3804" w14:textId="77777777" w:rsidR="00251D75" w:rsidRDefault="00251D75" w:rsidP="00251D75">
      <w:pPr>
        <w:pStyle w:val="ListParagraph"/>
        <w:numPr>
          <w:ilvl w:val="0"/>
          <w:numId w:val="7"/>
        </w:numPr>
        <w:spacing w:line="240" w:lineRule="auto"/>
        <w:rPr>
          <w:sz w:val="24"/>
          <w:szCs w:val="24"/>
        </w:rPr>
      </w:pPr>
      <w:r>
        <w:rPr>
          <w:sz w:val="24"/>
          <w:szCs w:val="24"/>
        </w:rPr>
        <w:t>Video in process</w:t>
      </w:r>
    </w:p>
    <w:p w14:paraId="2EB4AF32" w14:textId="77777777" w:rsidR="00251D75" w:rsidRPr="007C75E9" w:rsidRDefault="00251D75" w:rsidP="00251D75">
      <w:pPr>
        <w:spacing w:line="240" w:lineRule="auto"/>
        <w:rPr>
          <w:b/>
          <w:sz w:val="24"/>
          <w:szCs w:val="24"/>
          <w:u w:val="single"/>
        </w:rPr>
      </w:pPr>
      <w:r>
        <w:rPr>
          <w:b/>
          <w:sz w:val="24"/>
          <w:szCs w:val="24"/>
          <w:u w:val="single"/>
        </w:rPr>
        <w:t>General</w:t>
      </w:r>
    </w:p>
    <w:p w14:paraId="64B1DE6A" w14:textId="77777777" w:rsidR="00251D75" w:rsidRDefault="00251D75" w:rsidP="00251D75">
      <w:pPr>
        <w:pStyle w:val="ListParagraph"/>
        <w:numPr>
          <w:ilvl w:val="0"/>
          <w:numId w:val="7"/>
        </w:numPr>
        <w:spacing w:line="240" w:lineRule="auto"/>
        <w:rPr>
          <w:sz w:val="24"/>
          <w:szCs w:val="24"/>
        </w:rPr>
      </w:pPr>
      <w:r>
        <w:rPr>
          <w:sz w:val="24"/>
          <w:szCs w:val="24"/>
        </w:rPr>
        <w:t>One-on-One Development Meeting with Meg Spivey</w:t>
      </w:r>
    </w:p>
    <w:p w14:paraId="16AE6CC4" w14:textId="77777777" w:rsidR="00251D75" w:rsidRDefault="00251D75" w:rsidP="00251D75">
      <w:pPr>
        <w:pStyle w:val="ListParagraph"/>
        <w:numPr>
          <w:ilvl w:val="0"/>
          <w:numId w:val="7"/>
        </w:numPr>
        <w:spacing w:line="240" w:lineRule="auto"/>
        <w:rPr>
          <w:sz w:val="24"/>
          <w:szCs w:val="24"/>
        </w:rPr>
      </w:pPr>
      <w:r>
        <w:rPr>
          <w:sz w:val="24"/>
          <w:szCs w:val="24"/>
        </w:rPr>
        <w:t>Monthly tracking of development planner and mail appeals</w:t>
      </w:r>
    </w:p>
    <w:p w14:paraId="3C8F5007" w14:textId="77777777" w:rsidR="00251D75" w:rsidRDefault="00251D75" w:rsidP="00251D75">
      <w:pPr>
        <w:pStyle w:val="ListParagraph"/>
        <w:numPr>
          <w:ilvl w:val="0"/>
          <w:numId w:val="7"/>
        </w:numPr>
        <w:spacing w:line="240" w:lineRule="auto"/>
        <w:rPr>
          <w:sz w:val="24"/>
          <w:szCs w:val="24"/>
        </w:rPr>
      </w:pPr>
      <w:r>
        <w:rPr>
          <w:sz w:val="24"/>
          <w:szCs w:val="24"/>
        </w:rPr>
        <w:t>Monthly Financial Reports</w:t>
      </w:r>
    </w:p>
    <w:p w14:paraId="62AA2928" w14:textId="78E5EB2B" w:rsidR="00A33B5F" w:rsidRPr="008D4AE0" w:rsidRDefault="00251D75" w:rsidP="008D4AE0">
      <w:pPr>
        <w:pStyle w:val="ListParagraph"/>
        <w:numPr>
          <w:ilvl w:val="0"/>
          <w:numId w:val="7"/>
        </w:numPr>
        <w:spacing w:line="240" w:lineRule="auto"/>
        <w:rPr>
          <w:sz w:val="24"/>
          <w:szCs w:val="24"/>
        </w:rPr>
      </w:pPr>
      <w:r w:rsidRPr="004772AC">
        <w:rPr>
          <w:sz w:val="24"/>
          <w:szCs w:val="24"/>
        </w:rPr>
        <w:t>Staff Meeting on Tuesday and Development Meeting on Wednesday</w:t>
      </w:r>
    </w:p>
    <w:p w14:paraId="149F7ECF" w14:textId="77777777" w:rsidR="00A33B5F" w:rsidRPr="004B4237" w:rsidRDefault="00A33B5F" w:rsidP="00167C22">
      <w:pPr>
        <w:pStyle w:val="NoSpacing"/>
        <w:jc w:val="center"/>
        <w:rPr>
          <w:rFonts w:asciiTheme="minorHAnsi" w:hAnsiTheme="minorHAnsi" w:cstheme="minorHAnsi"/>
          <w:b/>
          <w:bCs/>
          <w:color w:val="4472C4" w:themeColor="accent1"/>
          <w:sz w:val="28"/>
          <w:szCs w:val="28"/>
        </w:rPr>
      </w:pPr>
    </w:p>
    <w:p w14:paraId="28996D0D" w14:textId="5A6EFEB8" w:rsidR="00A9601F" w:rsidRPr="009865D7" w:rsidRDefault="008E2DC8" w:rsidP="009865D7">
      <w:pPr>
        <w:spacing w:after="0" w:line="240" w:lineRule="auto"/>
        <w:rPr>
          <w:b/>
          <w:color w:val="4472C4" w:themeColor="accent1"/>
          <w:sz w:val="28"/>
          <w:szCs w:val="28"/>
        </w:rPr>
      </w:pPr>
      <w:bookmarkStart w:id="3" w:name="_Hlk89345227"/>
      <w:r>
        <w:rPr>
          <w:b/>
          <w:color w:val="4472C4" w:themeColor="accent1"/>
          <w:sz w:val="28"/>
          <w:szCs w:val="28"/>
        </w:rPr>
        <w:t>___________________________________________________________</w:t>
      </w:r>
      <w:r w:rsidR="009865D7">
        <w:rPr>
          <w:b/>
          <w:color w:val="4472C4" w:themeColor="accent1"/>
          <w:sz w:val="28"/>
          <w:szCs w:val="28"/>
        </w:rPr>
        <w:t>_______</w:t>
      </w:r>
    </w:p>
    <w:bookmarkEnd w:id="3"/>
    <w:p w14:paraId="4815512A" w14:textId="77777777" w:rsidR="00055CF8" w:rsidRDefault="00055CF8" w:rsidP="009865D7">
      <w:pPr>
        <w:pStyle w:val="NoSpacing"/>
        <w:rPr>
          <w:color w:val="4472C4" w:themeColor="accent1"/>
          <w:sz w:val="28"/>
          <w:szCs w:val="28"/>
        </w:rPr>
      </w:pPr>
    </w:p>
    <w:p w14:paraId="5F8CCE91" w14:textId="74D7A666" w:rsidR="00756AEC" w:rsidRDefault="00756AEC" w:rsidP="00756AEC">
      <w:pPr>
        <w:spacing w:after="0"/>
        <w:rPr>
          <w:rFonts w:asciiTheme="majorHAnsi" w:hAnsiTheme="majorHAnsi" w:cs="Times New Roman"/>
          <w:b/>
          <w:color w:val="4472C4" w:themeColor="accent1"/>
          <w:sz w:val="32"/>
          <w:szCs w:val="32"/>
        </w:rPr>
      </w:pPr>
      <w:r w:rsidRPr="00756AEC">
        <w:rPr>
          <w:rFonts w:asciiTheme="majorHAnsi" w:hAnsiTheme="majorHAnsi" w:cs="Times New Roman"/>
          <w:b/>
          <w:color w:val="4472C4" w:themeColor="accent1"/>
          <w:sz w:val="32"/>
          <w:szCs w:val="32"/>
        </w:rPr>
        <w:t xml:space="preserve">Homeowner Services:  Selection and Homeowners-in-Progress </w:t>
      </w:r>
    </w:p>
    <w:p w14:paraId="6B0CC70D" w14:textId="77777777" w:rsidR="00DB58D0" w:rsidRDefault="00DB58D0" w:rsidP="00A6195D">
      <w:pPr>
        <w:pBdr>
          <w:bottom w:val="single" w:sz="12" w:space="1" w:color="auto"/>
        </w:pBdr>
        <w:spacing w:after="0"/>
        <w:rPr>
          <w:rFonts w:asciiTheme="majorHAnsi" w:hAnsiTheme="majorHAnsi" w:cs="Times New Roman"/>
          <w:b/>
          <w:sz w:val="24"/>
          <w:szCs w:val="24"/>
        </w:rPr>
      </w:pPr>
    </w:p>
    <w:p w14:paraId="3F7EAF7F" w14:textId="3EB619E9"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t xml:space="preserve"> </w:t>
      </w:r>
      <w:r w:rsidRPr="00875D91">
        <w:rPr>
          <w:rFonts w:asciiTheme="majorHAnsi" w:hAnsiTheme="majorHAnsi" w:cs="Times New Roman"/>
          <w:b/>
          <w:sz w:val="24"/>
          <w:szCs w:val="24"/>
        </w:rPr>
        <w:tab/>
      </w:r>
      <w:r w:rsidR="00CB76B6">
        <w:rPr>
          <w:rFonts w:asciiTheme="majorHAnsi" w:hAnsiTheme="majorHAnsi" w:cs="Times New Roman"/>
          <w:b/>
          <w:sz w:val="24"/>
          <w:szCs w:val="24"/>
        </w:rPr>
        <w:t xml:space="preserve">August </w:t>
      </w:r>
      <w:r w:rsidRPr="00875D91">
        <w:rPr>
          <w:rFonts w:asciiTheme="majorHAnsi" w:hAnsiTheme="majorHAnsi" w:cs="Times New Roman"/>
          <w:b/>
          <w:sz w:val="24"/>
          <w:szCs w:val="24"/>
        </w:rPr>
        <w:t>2022</w:t>
      </w:r>
    </w:p>
    <w:p w14:paraId="6B60E082" w14:textId="77777777" w:rsidR="00251D75" w:rsidRPr="00251D75" w:rsidRDefault="00251D75" w:rsidP="00251D75">
      <w:pPr>
        <w:spacing w:after="0"/>
        <w:rPr>
          <w:rFonts w:cstheme="minorHAnsi"/>
        </w:rPr>
      </w:pPr>
      <w:r w:rsidRPr="00251D75">
        <w:rPr>
          <w:rFonts w:cstheme="minorHAnsi"/>
        </w:rPr>
        <w:t>The homeownership program completed its orientation process with Habitat’s new homebuyers. This orientation reviewed many of the details of the homeownership program. New homebuyers learned how to schedule sweat equity shifts, the details of budget reporting, and specifics about their house construction. They also learned what to expect with their mortgage structure and future housing costs. One of the features of the orientation process is that new homebuyers get a chance to meet and begin their relationships with Habitat staff members. A big thanks to staff in construction, repairs, and the ReStore for taking time to meet with new homebuyers. The orientation process culminated in a ‘homebuyer only’ workday in Ridgeview. Our new homebuyers loved the opportunity to meet their future neighbors and get their feet wet on the construction site.</w:t>
      </w:r>
    </w:p>
    <w:p w14:paraId="7E91D98D" w14:textId="77777777" w:rsidR="00251D75" w:rsidRPr="00251D75" w:rsidRDefault="00251D75" w:rsidP="00251D75">
      <w:pPr>
        <w:spacing w:after="0"/>
        <w:rPr>
          <w:rFonts w:cstheme="minorHAnsi"/>
        </w:rPr>
      </w:pPr>
    </w:p>
    <w:p w14:paraId="3C540004" w14:textId="77777777" w:rsidR="00251D75" w:rsidRPr="00251D75" w:rsidRDefault="00251D75" w:rsidP="00251D75">
      <w:pPr>
        <w:spacing w:after="0"/>
        <w:rPr>
          <w:rFonts w:cstheme="minorHAnsi"/>
        </w:rPr>
      </w:pPr>
      <w:r w:rsidRPr="00251D75">
        <w:rPr>
          <w:rFonts w:cstheme="minorHAnsi"/>
        </w:rPr>
        <w:t>The homeownership program has been working with local businesses to inform their employees about Habitat and its programs. The program is participating in a wellness fair at Design Foundry this month. This fair has been set up by the HR department at Design Foundry and is intended to give Design Foundry employees the opportunity to interact with community partners. Habitat will have a booth at this fair and get the opportunity to talk with employees about the ways Habitat might possibly help them or their loved ones. The homeownership program is hoping that this targeted interaction with Design Foundry employees might lead to more quality candidates for the program.</w:t>
      </w:r>
    </w:p>
    <w:p w14:paraId="7D9174CA" w14:textId="77777777" w:rsidR="00251D75" w:rsidRPr="00251D75" w:rsidRDefault="00251D75" w:rsidP="00251D75">
      <w:pPr>
        <w:spacing w:after="0"/>
        <w:rPr>
          <w:rFonts w:cstheme="minorHAnsi"/>
        </w:rPr>
      </w:pPr>
    </w:p>
    <w:p w14:paraId="503A5355" w14:textId="77777777" w:rsidR="00251D75" w:rsidRPr="00251D75" w:rsidRDefault="00251D75" w:rsidP="00251D75">
      <w:pPr>
        <w:spacing w:after="0"/>
        <w:rPr>
          <w:rFonts w:cstheme="minorHAnsi"/>
        </w:rPr>
      </w:pPr>
      <w:r w:rsidRPr="00251D75">
        <w:rPr>
          <w:rFonts w:cstheme="minorHAnsi"/>
        </w:rPr>
        <w:t>The homeownership program has been working closely with the development department to facilitate interviews, photography, and videography with Habitat homebuyers. Habitat is working with Revival Creatives to build development materials that can be used to tell the story of our homebuyers. Our homebuyers’ interesting and important stories are being recorded. Partnerships with other organizations connected to our homebuyers are being formed. Good work is being done.</w:t>
      </w:r>
    </w:p>
    <w:p w14:paraId="1B946080" w14:textId="77777777" w:rsidR="00A6195D" w:rsidRDefault="00A6195D" w:rsidP="00A6195D">
      <w:pPr>
        <w:spacing w:after="0"/>
        <w:rPr>
          <w:rFonts w:asciiTheme="majorHAnsi" w:hAnsiTheme="majorHAnsi" w:cs="Times New Roman"/>
          <w:b/>
          <w:sz w:val="32"/>
          <w:szCs w:val="32"/>
        </w:rPr>
      </w:pPr>
    </w:p>
    <w:p w14:paraId="2646D037" w14:textId="77777777" w:rsidR="00A6195D" w:rsidRPr="0087013F" w:rsidRDefault="00A6195D" w:rsidP="00A6195D">
      <w:pPr>
        <w:spacing w:after="0"/>
        <w:rPr>
          <w:rFonts w:asciiTheme="majorHAnsi" w:hAnsiTheme="majorHAnsi" w:cs="Times New Roman"/>
          <w:color w:val="4472C4" w:themeColor="accent1"/>
          <w:sz w:val="32"/>
          <w:szCs w:val="32"/>
        </w:rPr>
      </w:pPr>
      <w:r w:rsidRPr="0087013F">
        <w:rPr>
          <w:rFonts w:asciiTheme="majorHAnsi" w:hAnsiTheme="majorHAnsi" w:cs="Times New Roman"/>
          <w:b/>
          <w:color w:val="4472C4" w:themeColor="accent1"/>
          <w:sz w:val="32"/>
          <w:szCs w:val="32"/>
        </w:rPr>
        <w:t xml:space="preserve">Homeowner Services:  Habitat Repairs! </w:t>
      </w:r>
    </w:p>
    <w:p w14:paraId="17561A22" w14:textId="77777777" w:rsidR="00DB58D0" w:rsidRDefault="00DB58D0" w:rsidP="00A6195D">
      <w:pPr>
        <w:pBdr>
          <w:bottom w:val="single" w:sz="12" w:space="1" w:color="auto"/>
        </w:pBdr>
        <w:spacing w:after="0"/>
        <w:rPr>
          <w:rFonts w:asciiTheme="majorHAnsi" w:hAnsiTheme="majorHAnsi" w:cs="Times New Roman"/>
          <w:b/>
          <w:sz w:val="24"/>
          <w:szCs w:val="24"/>
        </w:rPr>
      </w:pPr>
    </w:p>
    <w:p w14:paraId="05AE8CED" w14:textId="643D1B88" w:rsidR="00A6195D" w:rsidRPr="00875D91" w:rsidRDefault="00A6195D" w:rsidP="00A6195D">
      <w:pPr>
        <w:pBdr>
          <w:bottom w:val="single" w:sz="12" w:space="1" w:color="auto"/>
        </w:pBdr>
        <w:spacing w:after="0"/>
        <w:rPr>
          <w:rFonts w:asciiTheme="majorHAnsi" w:hAnsiTheme="majorHAnsi" w:cs="Times New Roman"/>
          <w:b/>
          <w:sz w:val="24"/>
          <w:szCs w:val="24"/>
        </w:rPr>
      </w:pPr>
      <w:r w:rsidRPr="00875D91">
        <w:rPr>
          <w:rFonts w:asciiTheme="majorHAnsi" w:hAnsiTheme="majorHAnsi" w:cs="Times New Roman"/>
          <w:b/>
          <w:sz w:val="24"/>
          <w:szCs w:val="24"/>
        </w:rPr>
        <w:t>Report for Board of Directors</w:t>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Pr="00875D91">
        <w:rPr>
          <w:rFonts w:asciiTheme="majorHAnsi" w:hAnsiTheme="majorHAnsi" w:cs="Times New Roman"/>
          <w:b/>
          <w:sz w:val="24"/>
          <w:szCs w:val="24"/>
        </w:rPr>
        <w:tab/>
      </w:r>
      <w:r w:rsidR="008E579A">
        <w:rPr>
          <w:rFonts w:asciiTheme="majorHAnsi" w:hAnsiTheme="majorHAnsi" w:cs="Times New Roman"/>
          <w:b/>
          <w:sz w:val="24"/>
          <w:szCs w:val="24"/>
        </w:rPr>
        <w:t xml:space="preserve">August </w:t>
      </w:r>
      <w:r w:rsidRPr="00875D91">
        <w:rPr>
          <w:rFonts w:asciiTheme="majorHAnsi" w:hAnsiTheme="majorHAnsi" w:cs="Times New Roman"/>
          <w:b/>
          <w:sz w:val="24"/>
          <w:szCs w:val="24"/>
        </w:rPr>
        <w:t>2022</w:t>
      </w:r>
    </w:p>
    <w:p w14:paraId="480F7278" w14:textId="77777777" w:rsidR="00C367AB" w:rsidRDefault="00C367AB" w:rsidP="00C367AB">
      <w:pPr>
        <w:tabs>
          <w:tab w:val="left" w:pos="1008"/>
        </w:tabs>
        <w:spacing w:after="0"/>
        <w:rPr>
          <w:rFonts w:ascii="Times New Roman" w:hAnsi="Times New Roman" w:cs="Times New Roman"/>
          <w:bCs/>
          <w:sz w:val="24"/>
          <w:szCs w:val="24"/>
        </w:rPr>
      </w:pPr>
      <w:r w:rsidRPr="00C907B6">
        <w:rPr>
          <w:rFonts w:ascii="Times New Roman" w:hAnsi="Times New Roman" w:cs="Times New Roman"/>
          <w:bCs/>
          <w:sz w:val="24"/>
          <w:szCs w:val="24"/>
        </w:rPr>
        <w:t xml:space="preserve">Over the past month, Habitat Repairs! has </w:t>
      </w:r>
      <w:r>
        <w:rPr>
          <w:rFonts w:ascii="Times New Roman" w:hAnsi="Times New Roman" w:cs="Times New Roman"/>
          <w:bCs/>
          <w:sz w:val="24"/>
          <w:szCs w:val="24"/>
        </w:rPr>
        <w:t xml:space="preserve">closed two projects. Currently, there are thirty-three open projects, and the construction team is expecting to finish at least two more projects during </w:t>
      </w:r>
      <w:r>
        <w:rPr>
          <w:rFonts w:ascii="Times New Roman" w:hAnsi="Times New Roman" w:cs="Times New Roman"/>
          <w:bCs/>
          <w:sz w:val="24"/>
          <w:szCs w:val="24"/>
        </w:rPr>
        <w:lastRenderedPageBreak/>
        <w:t xml:space="preserve">September. Staff are working to move along some projects that have been in the pipeline for a while with the hope of an application cycle </w:t>
      </w:r>
      <w:proofErr w:type="gramStart"/>
      <w:r>
        <w:rPr>
          <w:rFonts w:ascii="Times New Roman" w:hAnsi="Times New Roman" w:cs="Times New Roman"/>
          <w:bCs/>
          <w:sz w:val="24"/>
          <w:szCs w:val="24"/>
        </w:rPr>
        <w:t>in the near future</w:t>
      </w:r>
      <w:proofErr w:type="gramEnd"/>
      <w:r>
        <w:rPr>
          <w:rFonts w:ascii="Times New Roman" w:hAnsi="Times New Roman" w:cs="Times New Roman"/>
          <w:bCs/>
          <w:sz w:val="24"/>
          <w:szCs w:val="24"/>
        </w:rPr>
        <w:t>.</w:t>
      </w:r>
    </w:p>
    <w:p w14:paraId="13A734F2" w14:textId="77777777" w:rsidR="00C367AB" w:rsidRDefault="00C367AB" w:rsidP="00C367AB">
      <w:pPr>
        <w:tabs>
          <w:tab w:val="left" w:pos="1008"/>
        </w:tabs>
        <w:spacing w:after="0"/>
        <w:rPr>
          <w:rFonts w:ascii="Times New Roman" w:hAnsi="Times New Roman" w:cs="Times New Roman"/>
          <w:bCs/>
          <w:sz w:val="24"/>
          <w:szCs w:val="24"/>
        </w:rPr>
      </w:pPr>
    </w:p>
    <w:p w14:paraId="10A6E91B" w14:textId="77777777" w:rsidR="00C367AB" w:rsidRDefault="00C367AB" w:rsidP="00C367AB">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 xml:space="preserve">Vetting of the Newton-Conover High School shop class is almost complete; they will become a new Habitat Partner to be able to complete ramp repairs or build ramps using funding Habitat has for the Partners Program. The benefit of the Partners Program is that Habitat </w:t>
      </w:r>
      <w:proofErr w:type="gramStart"/>
      <w:r>
        <w:rPr>
          <w:rFonts w:ascii="Times New Roman" w:hAnsi="Times New Roman" w:cs="Times New Roman"/>
          <w:bCs/>
          <w:sz w:val="24"/>
          <w:szCs w:val="24"/>
        </w:rPr>
        <w:t>is able to</w:t>
      </w:r>
      <w:proofErr w:type="gramEnd"/>
      <w:r>
        <w:rPr>
          <w:rFonts w:ascii="Times New Roman" w:hAnsi="Times New Roman" w:cs="Times New Roman"/>
          <w:bCs/>
          <w:sz w:val="24"/>
          <w:szCs w:val="24"/>
        </w:rPr>
        <w:t xml:space="preserve"> provide the funding for projects without having to provide the labor or use staff time; this allows Habitat and the Partners to reach more homeowners in need.</w:t>
      </w:r>
    </w:p>
    <w:p w14:paraId="6E496555" w14:textId="77777777" w:rsidR="00C367AB" w:rsidRDefault="00C367AB" w:rsidP="00C367AB">
      <w:pPr>
        <w:tabs>
          <w:tab w:val="left" w:pos="1008"/>
        </w:tabs>
        <w:spacing w:after="0"/>
        <w:rPr>
          <w:rFonts w:ascii="Times New Roman" w:hAnsi="Times New Roman" w:cs="Times New Roman"/>
          <w:bCs/>
          <w:sz w:val="24"/>
          <w:szCs w:val="24"/>
        </w:rPr>
      </w:pPr>
    </w:p>
    <w:p w14:paraId="606BFE7B" w14:textId="12709554" w:rsidR="0087013F" w:rsidRDefault="00C367AB" w:rsidP="00C367AB">
      <w:pPr>
        <w:tabs>
          <w:tab w:val="left" w:pos="1008"/>
        </w:tabs>
        <w:spacing w:after="0"/>
        <w:rPr>
          <w:rFonts w:ascii="Times New Roman" w:hAnsi="Times New Roman" w:cs="Times New Roman"/>
          <w:bCs/>
          <w:sz w:val="24"/>
          <w:szCs w:val="24"/>
        </w:rPr>
      </w:pPr>
      <w:r>
        <w:rPr>
          <w:rFonts w:ascii="Times New Roman" w:hAnsi="Times New Roman" w:cs="Times New Roman"/>
          <w:bCs/>
          <w:sz w:val="24"/>
          <w:szCs w:val="24"/>
        </w:rPr>
        <w:t>Hannah, Jenna, and Derek are scheduled in September to meet with the director and program leads for the construction programs at the Catawba County Schools to discuss the possibility of partnering. We are excited at this partnership possibility and to see the Partners Program continue to grow.</w:t>
      </w:r>
    </w:p>
    <w:p w14:paraId="14610364" w14:textId="77777777" w:rsidR="00A6195D" w:rsidRDefault="00A6195D" w:rsidP="00A6195D">
      <w:pPr>
        <w:tabs>
          <w:tab w:val="left" w:pos="1008"/>
        </w:tabs>
        <w:spacing w:after="0"/>
        <w:rPr>
          <w:rFonts w:ascii="Times New Roman" w:hAnsi="Times New Roman" w:cs="Times New Roman"/>
          <w:b/>
          <w:sz w:val="24"/>
          <w:szCs w:val="24"/>
        </w:rPr>
      </w:pPr>
      <w:r>
        <w:rPr>
          <w:rFonts w:ascii="Times New Roman" w:hAnsi="Times New Roman" w:cs="Times New Roman"/>
          <w:b/>
          <w:sz w:val="24"/>
          <w:szCs w:val="24"/>
        </w:rPr>
        <w:tab/>
      </w:r>
    </w:p>
    <w:p w14:paraId="7A373E12" w14:textId="2E2800B6" w:rsidR="00A6195D" w:rsidRPr="0087013F" w:rsidRDefault="00A6195D" w:rsidP="00A6195D">
      <w:pPr>
        <w:spacing w:after="0"/>
        <w:rPr>
          <w:rFonts w:asciiTheme="majorHAnsi" w:eastAsia="Calibri" w:hAnsiTheme="majorHAnsi" w:cstheme="majorHAnsi"/>
          <w:bCs/>
          <w:color w:val="4472C4" w:themeColor="accent1"/>
        </w:rPr>
      </w:pPr>
      <w:r w:rsidRPr="0087013F">
        <w:rPr>
          <w:rFonts w:asciiTheme="majorHAnsi" w:hAnsiTheme="majorHAnsi" w:cstheme="majorHAnsi"/>
          <w:b/>
          <w:color w:val="4472C4" w:themeColor="accent1"/>
          <w:sz w:val="32"/>
          <w:szCs w:val="32"/>
        </w:rPr>
        <w:t xml:space="preserve">Homeowner Services:  Homeowner Support </w:t>
      </w:r>
    </w:p>
    <w:p w14:paraId="6043CC28" w14:textId="77777777" w:rsidR="00DB58D0" w:rsidRDefault="00DB58D0" w:rsidP="00A6195D">
      <w:pPr>
        <w:pBdr>
          <w:bottom w:val="single" w:sz="12" w:space="1" w:color="auto"/>
        </w:pBdr>
        <w:spacing w:after="0"/>
        <w:rPr>
          <w:rFonts w:asciiTheme="majorHAnsi" w:hAnsiTheme="majorHAnsi" w:cstheme="majorHAnsi"/>
          <w:b/>
          <w:sz w:val="24"/>
        </w:rPr>
      </w:pPr>
    </w:p>
    <w:p w14:paraId="3455378B" w14:textId="5D354924" w:rsidR="00A6195D" w:rsidRPr="004A309E" w:rsidRDefault="00A6195D" w:rsidP="00A6195D">
      <w:pPr>
        <w:pBdr>
          <w:bottom w:val="single" w:sz="12" w:space="1" w:color="auto"/>
        </w:pBdr>
        <w:spacing w:after="0"/>
        <w:rPr>
          <w:rFonts w:asciiTheme="majorHAnsi" w:hAnsiTheme="majorHAnsi" w:cstheme="majorHAnsi"/>
          <w:b/>
          <w:sz w:val="24"/>
        </w:rPr>
      </w:pPr>
      <w:r w:rsidRPr="004A309E">
        <w:rPr>
          <w:rFonts w:asciiTheme="majorHAnsi" w:hAnsiTheme="majorHAnsi" w:cstheme="majorHAnsi"/>
          <w:b/>
          <w:sz w:val="24"/>
        </w:rPr>
        <w:t>Report for Board of Directors</w:t>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r w:rsidRPr="004A309E">
        <w:rPr>
          <w:rFonts w:asciiTheme="majorHAnsi" w:hAnsiTheme="majorHAnsi" w:cstheme="majorHAnsi"/>
          <w:b/>
          <w:sz w:val="24"/>
        </w:rPr>
        <w:tab/>
      </w:r>
      <w:proofErr w:type="gramStart"/>
      <w:r w:rsidR="008E579A">
        <w:rPr>
          <w:rFonts w:asciiTheme="majorHAnsi" w:hAnsiTheme="majorHAnsi" w:cstheme="majorHAnsi"/>
          <w:b/>
          <w:sz w:val="24"/>
        </w:rPr>
        <w:t xml:space="preserve">August </w:t>
      </w:r>
      <w:r w:rsidRPr="004A309E">
        <w:rPr>
          <w:rFonts w:asciiTheme="majorHAnsi" w:hAnsiTheme="majorHAnsi" w:cstheme="majorHAnsi"/>
          <w:b/>
          <w:sz w:val="24"/>
        </w:rPr>
        <w:t xml:space="preserve"> 2022</w:t>
      </w:r>
      <w:proofErr w:type="gramEnd"/>
    </w:p>
    <w:p w14:paraId="65C67818" w14:textId="67704F84" w:rsidR="0087013F" w:rsidRDefault="0087013F" w:rsidP="0087013F">
      <w:pPr>
        <w:spacing w:after="0"/>
        <w:ind w:left="-144" w:right="-432"/>
        <w:rPr>
          <w:rFonts w:ascii="Times New Roman" w:hAnsi="Times New Roman" w:cs="Times New Roman"/>
          <w:b/>
          <w:sz w:val="24"/>
          <w:szCs w:val="24"/>
          <w:u w:val="single"/>
        </w:rPr>
      </w:pPr>
    </w:p>
    <w:p w14:paraId="1F277114" w14:textId="77777777" w:rsidR="00C367AB" w:rsidRDefault="00C367AB" w:rsidP="00C367AB">
      <w:pPr>
        <w:spacing w:after="0"/>
        <w:jc w:val="center"/>
        <w:rPr>
          <w:b/>
        </w:rPr>
      </w:pPr>
      <w:r>
        <w:rPr>
          <w:b/>
        </w:rPr>
        <w:t>Delinquency</w:t>
      </w:r>
      <w:r w:rsidRPr="005B2E52">
        <w:rPr>
          <w:b/>
        </w:rPr>
        <w:t xml:space="preserve"> Report</w:t>
      </w:r>
    </w:p>
    <w:p w14:paraId="4729D8C4" w14:textId="77777777" w:rsidR="00C367AB" w:rsidRPr="00E8673C" w:rsidRDefault="00C367AB" w:rsidP="00C367AB">
      <w:pPr>
        <w:spacing w:after="0"/>
        <w:rPr>
          <w:b/>
        </w:rPr>
      </w:pPr>
      <w:r w:rsidRPr="00E8673C">
        <w:rPr>
          <w:b/>
        </w:rPr>
        <w:t xml:space="preserve">Reporting Period </w:t>
      </w:r>
      <w:r>
        <w:rPr>
          <w:b/>
        </w:rPr>
        <w:t>as of 9/1/2022</w:t>
      </w:r>
      <w:r w:rsidRPr="00E8673C">
        <w:rPr>
          <w:b/>
        </w:rPr>
        <w:tab/>
      </w:r>
      <w:r w:rsidRPr="00E8673C">
        <w:rPr>
          <w:b/>
        </w:rPr>
        <w:tab/>
      </w:r>
      <w:r w:rsidRPr="00E8673C">
        <w:rPr>
          <w:b/>
        </w:rPr>
        <w:tab/>
      </w:r>
      <w:r w:rsidRPr="00E8673C">
        <w:rPr>
          <w:b/>
        </w:rPr>
        <w:tab/>
        <w:t xml:space="preserve">Total Mortgages:  </w:t>
      </w:r>
      <w:r>
        <w:rPr>
          <w:b/>
        </w:rPr>
        <w:t>88</w:t>
      </w:r>
      <w:r w:rsidRPr="00E8673C">
        <w:rPr>
          <w:b/>
        </w:rPr>
        <w:t xml:space="preserve"> </w:t>
      </w:r>
    </w:p>
    <w:tbl>
      <w:tblPr>
        <w:tblStyle w:val="TableGrid"/>
        <w:tblW w:w="0" w:type="auto"/>
        <w:tblLook w:val="04A0" w:firstRow="1" w:lastRow="0" w:firstColumn="1" w:lastColumn="0" w:noHBand="0" w:noVBand="1"/>
      </w:tblPr>
      <w:tblGrid>
        <w:gridCol w:w="2339"/>
        <w:gridCol w:w="2337"/>
        <w:gridCol w:w="2335"/>
        <w:gridCol w:w="2339"/>
      </w:tblGrid>
      <w:tr w:rsidR="00C367AB" w:rsidRPr="00E8673C" w14:paraId="6E614AA7" w14:textId="77777777" w:rsidTr="003754C6">
        <w:tc>
          <w:tcPr>
            <w:tcW w:w="2339" w:type="dxa"/>
          </w:tcPr>
          <w:p w14:paraId="2B6DC281" w14:textId="77777777" w:rsidR="00C367AB" w:rsidRPr="00E8673C" w:rsidRDefault="00C367AB" w:rsidP="003754C6">
            <w:r w:rsidRPr="00E8673C">
              <w:t>Delinquent</w:t>
            </w:r>
          </w:p>
        </w:tc>
        <w:tc>
          <w:tcPr>
            <w:tcW w:w="2337" w:type="dxa"/>
          </w:tcPr>
          <w:p w14:paraId="2CCB8689" w14:textId="77777777" w:rsidR="00C367AB" w:rsidRPr="00CD31B4" w:rsidRDefault="00C367AB" w:rsidP="003754C6">
            <w:pPr>
              <w:rPr>
                <w:spacing w:val="-6"/>
              </w:rPr>
            </w:pPr>
            <w:r w:rsidRPr="00CD31B4">
              <w:rPr>
                <w:spacing w:val="-6"/>
              </w:rPr>
              <w:t># Mortgages Delinquent</w:t>
            </w:r>
          </w:p>
        </w:tc>
        <w:tc>
          <w:tcPr>
            <w:tcW w:w="2335" w:type="dxa"/>
          </w:tcPr>
          <w:p w14:paraId="16F50E0A" w14:textId="77777777" w:rsidR="00C367AB" w:rsidRPr="00E8673C" w:rsidRDefault="00C367AB" w:rsidP="003754C6">
            <w:r w:rsidRPr="00E8673C">
              <w:t>Arrearage</w:t>
            </w:r>
          </w:p>
        </w:tc>
        <w:tc>
          <w:tcPr>
            <w:tcW w:w="2339" w:type="dxa"/>
          </w:tcPr>
          <w:p w14:paraId="5228480F" w14:textId="77777777" w:rsidR="00C367AB" w:rsidRPr="00E8673C" w:rsidRDefault="00C367AB" w:rsidP="003754C6">
            <w:r w:rsidRPr="00E8673C">
              <w:t>% Delinquent</w:t>
            </w:r>
          </w:p>
        </w:tc>
      </w:tr>
      <w:tr w:rsidR="00C367AB" w:rsidRPr="00E8673C" w14:paraId="00DEBA06" w14:textId="77777777" w:rsidTr="003754C6">
        <w:tc>
          <w:tcPr>
            <w:tcW w:w="2339" w:type="dxa"/>
          </w:tcPr>
          <w:p w14:paraId="2579D564" w14:textId="77777777" w:rsidR="00C367AB" w:rsidRPr="00E8673C" w:rsidRDefault="00C367AB" w:rsidP="003754C6">
            <w:r>
              <w:t>1-2 months</w:t>
            </w:r>
          </w:p>
        </w:tc>
        <w:tc>
          <w:tcPr>
            <w:tcW w:w="2337" w:type="dxa"/>
          </w:tcPr>
          <w:p w14:paraId="4DFC2662" w14:textId="77777777" w:rsidR="00C367AB" w:rsidRPr="00E8673C" w:rsidRDefault="00C367AB" w:rsidP="003754C6">
            <w:r w:rsidRPr="00E8673C">
              <w:t xml:space="preserve"> </w:t>
            </w:r>
            <w:r>
              <w:t xml:space="preserve">    8</w:t>
            </w:r>
          </w:p>
        </w:tc>
        <w:tc>
          <w:tcPr>
            <w:tcW w:w="2335" w:type="dxa"/>
          </w:tcPr>
          <w:p w14:paraId="5D595B43" w14:textId="77777777" w:rsidR="00C367AB" w:rsidRPr="00E8673C" w:rsidRDefault="00C367AB" w:rsidP="003754C6">
            <w:r w:rsidRPr="00E8673C">
              <w:t xml:space="preserve">$   </w:t>
            </w:r>
            <w:r>
              <w:t xml:space="preserve"> </w:t>
            </w:r>
            <w:r w:rsidRPr="00E8673C">
              <w:t xml:space="preserve"> </w:t>
            </w:r>
            <w:r>
              <w:t>2,428</w:t>
            </w:r>
          </w:p>
        </w:tc>
        <w:tc>
          <w:tcPr>
            <w:tcW w:w="2339" w:type="dxa"/>
          </w:tcPr>
          <w:p w14:paraId="480EF520" w14:textId="77777777" w:rsidR="00C367AB" w:rsidRPr="00E8673C" w:rsidRDefault="00C367AB" w:rsidP="003754C6">
            <w:r>
              <w:t xml:space="preserve">      9.1</w:t>
            </w:r>
            <w:r w:rsidRPr="00E8673C">
              <w:t>%</w:t>
            </w:r>
          </w:p>
        </w:tc>
      </w:tr>
      <w:tr w:rsidR="00C367AB" w:rsidRPr="00E8673C" w14:paraId="303B5F11" w14:textId="77777777" w:rsidTr="003754C6">
        <w:tc>
          <w:tcPr>
            <w:tcW w:w="2339" w:type="dxa"/>
          </w:tcPr>
          <w:p w14:paraId="7B933325" w14:textId="77777777" w:rsidR="00C367AB" w:rsidRPr="00E8673C" w:rsidRDefault="00C367AB" w:rsidP="003754C6">
            <w:r>
              <w:t>2-3 months</w:t>
            </w:r>
          </w:p>
        </w:tc>
        <w:tc>
          <w:tcPr>
            <w:tcW w:w="2337" w:type="dxa"/>
          </w:tcPr>
          <w:p w14:paraId="591E10C5" w14:textId="77777777" w:rsidR="00C367AB" w:rsidRPr="00E8673C" w:rsidRDefault="00C367AB" w:rsidP="003754C6">
            <w:r w:rsidRPr="00E8673C">
              <w:t xml:space="preserve">  </w:t>
            </w:r>
            <w:r>
              <w:t xml:space="preserve">   0</w:t>
            </w:r>
          </w:p>
        </w:tc>
        <w:tc>
          <w:tcPr>
            <w:tcW w:w="2335" w:type="dxa"/>
          </w:tcPr>
          <w:p w14:paraId="71764462" w14:textId="77777777" w:rsidR="00C367AB" w:rsidRPr="00E8673C" w:rsidRDefault="00C367AB" w:rsidP="003754C6">
            <w:r w:rsidRPr="00E8673C">
              <w:t xml:space="preserve">$ </w:t>
            </w:r>
            <w:r>
              <w:t xml:space="preserve"> </w:t>
            </w:r>
            <w:r w:rsidRPr="00E8673C">
              <w:t xml:space="preserve">   </w:t>
            </w:r>
            <w:r>
              <w:t>1,038</w:t>
            </w:r>
          </w:p>
        </w:tc>
        <w:tc>
          <w:tcPr>
            <w:tcW w:w="2339" w:type="dxa"/>
          </w:tcPr>
          <w:p w14:paraId="612A563D" w14:textId="77777777" w:rsidR="00C367AB" w:rsidRPr="00E8673C" w:rsidRDefault="00C367AB" w:rsidP="003754C6">
            <w:r w:rsidRPr="00E8673C">
              <w:t xml:space="preserve">    </w:t>
            </w:r>
            <w:r>
              <w:t xml:space="preserve">  0,0</w:t>
            </w:r>
            <w:r w:rsidRPr="00E8673C">
              <w:t>%</w:t>
            </w:r>
          </w:p>
        </w:tc>
      </w:tr>
      <w:tr w:rsidR="00C367AB" w:rsidRPr="00E8673C" w14:paraId="157B3B1D" w14:textId="77777777" w:rsidTr="003754C6">
        <w:tc>
          <w:tcPr>
            <w:tcW w:w="2339" w:type="dxa"/>
          </w:tcPr>
          <w:p w14:paraId="70BAE125" w14:textId="77777777" w:rsidR="00C367AB" w:rsidRPr="00E8673C" w:rsidRDefault="00C367AB" w:rsidP="003754C6">
            <w:r>
              <w:t>Over 3 months</w:t>
            </w:r>
          </w:p>
        </w:tc>
        <w:tc>
          <w:tcPr>
            <w:tcW w:w="2337" w:type="dxa"/>
          </w:tcPr>
          <w:p w14:paraId="4C5C3DB4" w14:textId="77777777" w:rsidR="00C367AB" w:rsidRPr="00E8673C" w:rsidRDefault="00C367AB" w:rsidP="003754C6">
            <w:r>
              <w:t xml:space="preserve">     5</w:t>
            </w:r>
          </w:p>
        </w:tc>
        <w:tc>
          <w:tcPr>
            <w:tcW w:w="2335" w:type="dxa"/>
          </w:tcPr>
          <w:p w14:paraId="09B80693" w14:textId="77777777" w:rsidR="00C367AB" w:rsidRPr="00E8673C" w:rsidRDefault="00C367AB" w:rsidP="003754C6">
            <w:r w:rsidRPr="00E8673C">
              <w:t xml:space="preserve">$ </w:t>
            </w:r>
            <w:r>
              <w:t xml:space="preserve"> </w:t>
            </w:r>
            <w:r w:rsidRPr="00E8673C">
              <w:t xml:space="preserve"> </w:t>
            </w:r>
            <w:r>
              <w:t xml:space="preserve">  6,934</w:t>
            </w:r>
          </w:p>
        </w:tc>
        <w:tc>
          <w:tcPr>
            <w:tcW w:w="2339" w:type="dxa"/>
          </w:tcPr>
          <w:p w14:paraId="73E0E341" w14:textId="77777777" w:rsidR="00C367AB" w:rsidRPr="00E8673C" w:rsidRDefault="00C367AB" w:rsidP="003754C6">
            <w:r w:rsidRPr="00E8673C">
              <w:t xml:space="preserve">  </w:t>
            </w:r>
            <w:r>
              <w:t xml:space="preserve">    5.7</w:t>
            </w:r>
            <w:r w:rsidRPr="00E8673C">
              <w:t>%</w:t>
            </w:r>
          </w:p>
        </w:tc>
      </w:tr>
      <w:tr w:rsidR="00C367AB" w:rsidRPr="005B2E52" w14:paraId="7A722200" w14:textId="77777777" w:rsidTr="003754C6">
        <w:tc>
          <w:tcPr>
            <w:tcW w:w="2339" w:type="dxa"/>
          </w:tcPr>
          <w:p w14:paraId="33977CCF" w14:textId="77777777" w:rsidR="00C367AB" w:rsidRPr="00E8673C" w:rsidRDefault="00C367AB" w:rsidP="003754C6">
            <w:r w:rsidRPr="00E8673C">
              <w:t>Total this month</w:t>
            </w:r>
          </w:p>
        </w:tc>
        <w:tc>
          <w:tcPr>
            <w:tcW w:w="2337" w:type="dxa"/>
          </w:tcPr>
          <w:p w14:paraId="559BF0A8" w14:textId="77777777" w:rsidR="00C367AB" w:rsidRPr="00E8673C" w:rsidRDefault="00C367AB" w:rsidP="003754C6">
            <w:r>
              <w:t xml:space="preserve">   13 </w:t>
            </w:r>
          </w:p>
        </w:tc>
        <w:tc>
          <w:tcPr>
            <w:tcW w:w="2335" w:type="dxa"/>
          </w:tcPr>
          <w:p w14:paraId="5A6C469B" w14:textId="77777777" w:rsidR="00C367AB" w:rsidRPr="00E8673C" w:rsidRDefault="00C367AB" w:rsidP="003754C6">
            <w:r w:rsidRPr="00E8673C">
              <w:t>$</w:t>
            </w:r>
            <w:r>
              <w:t xml:space="preserve"> </w:t>
            </w:r>
            <w:r w:rsidRPr="00E8673C">
              <w:t xml:space="preserve"> </w:t>
            </w:r>
            <w:r>
              <w:t xml:space="preserve"> 10,400</w:t>
            </w:r>
          </w:p>
        </w:tc>
        <w:tc>
          <w:tcPr>
            <w:tcW w:w="2339" w:type="dxa"/>
          </w:tcPr>
          <w:p w14:paraId="06DD7F87" w14:textId="77777777" w:rsidR="00C367AB" w:rsidRPr="005B2E52" w:rsidRDefault="00C367AB" w:rsidP="003754C6">
            <w:r w:rsidRPr="00E8673C">
              <w:t xml:space="preserve"> </w:t>
            </w:r>
            <w:r>
              <w:t xml:space="preserve">   14.8</w:t>
            </w:r>
            <w:r w:rsidRPr="00E8673C">
              <w:t>%</w:t>
            </w:r>
          </w:p>
        </w:tc>
      </w:tr>
      <w:tr w:rsidR="00C367AB" w:rsidRPr="005B2E52" w14:paraId="69B3F8F4" w14:textId="77777777" w:rsidTr="003754C6">
        <w:tc>
          <w:tcPr>
            <w:tcW w:w="2339" w:type="dxa"/>
          </w:tcPr>
          <w:p w14:paraId="078F508A" w14:textId="77777777" w:rsidR="00C367AB" w:rsidRPr="00CD31B4" w:rsidRDefault="00C367AB" w:rsidP="003754C6">
            <w:pPr>
              <w:rPr>
                <w:spacing w:val="-6"/>
              </w:rPr>
            </w:pPr>
            <w:r w:rsidRPr="00CD31B4">
              <w:rPr>
                <w:spacing w:val="-6"/>
              </w:rPr>
              <w:t xml:space="preserve">Total </w:t>
            </w:r>
            <w:r>
              <w:rPr>
                <w:spacing w:val="-6"/>
              </w:rPr>
              <w:t>8</w:t>
            </w:r>
            <w:r w:rsidRPr="00CD31B4">
              <w:rPr>
                <w:spacing w:val="-6"/>
              </w:rPr>
              <w:t>/</w:t>
            </w:r>
            <w:r>
              <w:rPr>
                <w:spacing w:val="-6"/>
              </w:rPr>
              <w:t>1</w:t>
            </w:r>
            <w:r w:rsidRPr="00CD31B4">
              <w:rPr>
                <w:spacing w:val="-6"/>
              </w:rPr>
              <w:t>/2</w:t>
            </w:r>
            <w:r>
              <w:rPr>
                <w:spacing w:val="-6"/>
              </w:rPr>
              <w:t>2, 88</w:t>
            </w:r>
            <w:r w:rsidRPr="00CD31B4">
              <w:rPr>
                <w:spacing w:val="-6"/>
              </w:rPr>
              <w:t xml:space="preserve"> mtgs</w:t>
            </w:r>
          </w:p>
        </w:tc>
        <w:tc>
          <w:tcPr>
            <w:tcW w:w="2337" w:type="dxa"/>
          </w:tcPr>
          <w:p w14:paraId="20117F66" w14:textId="77777777" w:rsidR="00C367AB" w:rsidRDefault="00C367AB" w:rsidP="003754C6">
            <w:r>
              <w:t xml:space="preserve">   10</w:t>
            </w:r>
          </w:p>
        </w:tc>
        <w:tc>
          <w:tcPr>
            <w:tcW w:w="2335" w:type="dxa"/>
          </w:tcPr>
          <w:p w14:paraId="5A51278C" w14:textId="77777777" w:rsidR="00C367AB" w:rsidRPr="00E8673C" w:rsidRDefault="00C367AB" w:rsidP="003754C6">
            <w:r>
              <w:t>$     9,553</w:t>
            </w:r>
          </w:p>
        </w:tc>
        <w:tc>
          <w:tcPr>
            <w:tcW w:w="2339" w:type="dxa"/>
          </w:tcPr>
          <w:p w14:paraId="7667083D" w14:textId="77777777" w:rsidR="00C367AB" w:rsidRPr="00E8673C" w:rsidRDefault="00C367AB" w:rsidP="003754C6">
            <w:r>
              <w:t xml:space="preserve">    11.3% </w:t>
            </w:r>
          </w:p>
        </w:tc>
      </w:tr>
      <w:tr w:rsidR="00C367AB" w:rsidRPr="005B2E52" w14:paraId="36E00256" w14:textId="77777777" w:rsidTr="003754C6">
        <w:trPr>
          <w:trHeight w:val="539"/>
        </w:trPr>
        <w:tc>
          <w:tcPr>
            <w:tcW w:w="2339" w:type="dxa"/>
          </w:tcPr>
          <w:p w14:paraId="38629EF4" w14:textId="77777777" w:rsidR="00C367AB" w:rsidRPr="005B2E52" w:rsidRDefault="00C367AB" w:rsidP="003754C6">
            <w:r w:rsidRPr="005B2E52">
              <w:t>Total</w:t>
            </w:r>
            <w:r>
              <w:t xml:space="preserve"> same mo. prior </w:t>
            </w:r>
            <w:proofErr w:type="spellStart"/>
            <w:r>
              <w:t>yr</w:t>
            </w:r>
            <w:proofErr w:type="spellEnd"/>
            <w:r>
              <w:t>: 9/1/21, 94</w:t>
            </w:r>
            <w:r w:rsidRPr="005B2E52">
              <w:t xml:space="preserve"> mtgs</w:t>
            </w:r>
          </w:p>
        </w:tc>
        <w:tc>
          <w:tcPr>
            <w:tcW w:w="2337" w:type="dxa"/>
          </w:tcPr>
          <w:p w14:paraId="3A78C936" w14:textId="77777777" w:rsidR="00C367AB" w:rsidRPr="005B2E52" w:rsidRDefault="00C367AB" w:rsidP="003754C6">
            <w:r>
              <w:t xml:space="preserve">   13</w:t>
            </w:r>
          </w:p>
        </w:tc>
        <w:tc>
          <w:tcPr>
            <w:tcW w:w="2335" w:type="dxa"/>
          </w:tcPr>
          <w:p w14:paraId="46CBFCE6" w14:textId="77777777" w:rsidR="00C367AB" w:rsidRPr="005B2E52" w:rsidRDefault="00C367AB" w:rsidP="003754C6">
            <w:r w:rsidRPr="00E8673C">
              <w:t>$</w:t>
            </w:r>
            <w:r>
              <w:t xml:space="preserve"> </w:t>
            </w:r>
            <w:r w:rsidRPr="00E8673C">
              <w:t xml:space="preserve"> </w:t>
            </w:r>
            <w:r>
              <w:t xml:space="preserve">   8,615</w:t>
            </w:r>
          </w:p>
        </w:tc>
        <w:tc>
          <w:tcPr>
            <w:tcW w:w="2339" w:type="dxa"/>
          </w:tcPr>
          <w:p w14:paraId="1AB1ED0E" w14:textId="77777777" w:rsidR="00C367AB" w:rsidRPr="005B2E52" w:rsidRDefault="00C367AB" w:rsidP="003754C6">
            <w:r w:rsidRPr="00E8673C">
              <w:t xml:space="preserve"> </w:t>
            </w:r>
            <w:r>
              <w:t xml:space="preserve">   13.8</w:t>
            </w:r>
            <w:r w:rsidRPr="00E8673C">
              <w:t>%</w:t>
            </w:r>
          </w:p>
        </w:tc>
      </w:tr>
      <w:tr w:rsidR="00C367AB" w:rsidRPr="005B2E52" w14:paraId="487D9764" w14:textId="77777777" w:rsidTr="003754C6">
        <w:trPr>
          <w:trHeight w:val="539"/>
        </w:trPr>
        <w:tc>
          <w:tcPr>
            <w:tcW w:w="2339" w:type="dxa"/>
          </w:tcPr>
          <w:p w14:paraId="4AC66553" w14:textId="77777777" w:rsidR="00C367AB" w:rsidRPr="005B2E52" w:rsidRDefault="00C367AB" w:rsidP="003754C6">
            <w:r>
              <w:t>Total 1/1/20, 98 mtgs pre-pandemic</w:t>
            </w:r>
          </w:p>
        </w:tc>
        <w:tc>
          <w:tcPr>
            <w:tcW w:w="2337" w:type="dxa"/>
          </w:tcPr>
          <w:p w14:paraId="3829F0F4" w14:textId="77777777" w:rsidR="00C367AB" w:rsidRDefault="00C367AB" w:rsidP="003754C6">
            <w:r>
              <w:t xml:space="preserve">   22</w:t>
            </w:r>
          </w:p>
        </w:tc>
        <w:tc>
          <w:tcPr>
            <w:tcW w:w="2335" w:type="dxa"/>
          </w:tcPr>
          <w:p w14:paraId="3C0D8547" w14:textId="77777777" w:rsidR="00C367AB" w:rsidRDefault="00C367AB" w:rsidP="003754C6">
            <w:r w:rsidRPr="00E8673C">
              <w:t xml:space="preserve">$  </w:t>
            </w:r>
            <w:r>
              <w:t xml:space="preserve"> 21,492</w:t>
            </w:r>
          </w:p>
        </w:tc>
        <w:tc>
          <w:tcPr>
            <w:tcW w:w="2339" w:type="dxa"/>
          </w:tcPr>
          <w:p w14:paraId="6DBEB6F4" w14:textId="77777777" w:rsidR="00C367AB" w:rsidRDefault="00C367AB" w:rsidP="003754C6">
            <w:r w:rsidRPr="00E8673C">
              <w:t xml:space="preserve"> </w:t>
            </w:r>
            <w:r>
              <w:t xml:space="preserve">   22.4</w:t>
            </w:r>
            <w:r w:rsidRPr="00E8673C">
              <w:t>%</w:t>
            </w:r>
          </w:p>
        </w:tc>
      </w:tr>
      <w:tr w:rsidR="00C367AB" w:rsidRPr="005B2E52" w14:paraId="7D2753FE" w14:textId="77777777" w:rsidTr="003754C6">
        <w:trPr>
          <w:trHeight w:val="539"/>
        </w:trPr>
        <w:tc>
          <w:tcPr>
            <w:tcW w:w="2339" w:type="dxa"/>
          </w:tcPr>
          <w:p w14:paraId="1525AEC6" w14:textId="77777777" w:rsidR="00C367AB" w:rsidRDefault="00C367AB" w:rsidP="003754C6">
            <w:r>
              <w:t>Jun. 20</w:t>
            </w:r>
            <w:r w:rsidRPr="005B2E52">
              <w:t>13, last mo. prior to</w:t>
            </w:r>
            <w:r>
              <w:t xml:space="preserve"> AMS, </w:t>
            </w:r>
            <w:r w:rsidRPr="005B2E52">
              <w:t xml:space="preserve">119 </w:t>
            </w:r>
            <w:r>
              <w:t>m</w:t>
            </w:r>
            <w:r w:rsidRPr="005B2E52">
              <w:t>tgs</w:t>
            </w:r>
          </w:p>
        </w:tc>
        <w:tc>
          <w:tcPr>
            <w:tcW w:w="2337" w:type="dxa"/>
          </w:tcPr>
          <w:p w14:paraId="61AE946E" w14:textId="77777777" w:rsidR="00C367AB" w:rsidRPr="005B2E52" w:rsidRDefault="00C367AB" w:rsidP="003754C6">
            <w:r>
              <w:t xml:space="preserve">   </w:t>
            </w:r>
            <w:r w:rsidRPr="005B2E52">
              <w:t>12</w:t>
            </w:r>
          </w:p>
        </w:tc>
        <w:tc>
          <w:tcPr>
            <w:tcW w:w="2335" w:type="dxa"/>
          </w:tcPr>
          <w:p w14:paraId="01812A23" w14:textId="77777777" w:rsidR="00C367AB" w:rsidRPr="005B2E52" w:rsidRDefault="00C367AB" w:rsidP="003754C6"/>
        </w:tc>
        <w:tc>
          <w:tcPr>
            <w:tcW w:w="2339" w:type="dxa"/>
          </w:tcPr>
          <w:p w14:paraId="533A42F3" w14:textId="77777777" w:rsidR="00C367AB" w:rsidRDefault="00C367AB" w:rsidP="003754C6">
            <w:r>
              <w:t xml:space="preserve">    </w:t>
            </w:r>
            <w:r w:rsidRPr="005B2E52">
              <w:t>10.1%</w:t>
            </w:r>
          </w:p>
        </w:tc>
      </w:tr>
    </w:tbl>
    <w:p w14:paraId="5AA762A7" w14:textId="6280897E" w:rsidR="00C367AB" w:rsidRDefault="00C367AB" w:rsidP="008D4AE0">
      <w:pPr>
        <w:spacing w:after="0"/>
        <w:ind w:right="-432"/>
        <w:rPr>
          <w:rFonts w:ascii="Times New Roman" w:hAnsi="Times New Roman" w:cs="Times New Roman"/>
          <w:b/>
          <w:sz w:val="24"/>
          <w:szCs w:val="24"/>
          <w:u w:val="single"/>
        </w:rPr>
      </w:pPr>
    </w:p>
    <w:p w14:paraId="78278508" w14:textId="77777777" w:rsidR="00C367AB" w:rsidRDefault="00C367AB" w:rsidP="0087013F">
      <w:pPr>
        <w:spacing w:after="0"/>
        <w:ind w:left="-144" w:right="-432"/>
        <w:rPr>
          <w:rFonts w:ascii="Times New Roman" w:hAnsi="Times New Roman" w:cs="Times New Roman"/>
          <w:b/>
          <w:sz w:val="24"/>
          <w:szCs w:val="24"/>
          <w:u w:val="single"/>
        </w:rPr>
      </w:pPr>
    </w:p>
    <w:p w14:paraId="09FA28C2" w14:textId="77777777" w:rsidR="0087013F" w:rsidRPr="004E0850" w:rsidRDefault="0087013F" w:rsidP="0087013F">
      <w:pPr>
        <w:spacing w:after="0"/>
        <w:ind w:left="-144" w:right="-432"/>
        <w:rPr>
          <w:rFonts w:cstheme="minorHAnsi"/>
          <w:bCs/>
          <w:sz w:val="24"/>
          <w:szCs w:val="24"/>
        </w:rPr>
      </w:pPr>
      <w:r w:rsidRPr="004E0850">
        <w:rPr>
          <w:rFonts w:cstheme="minorHAnsi"/>
          <w:b/>
          <w:sz w:val="24"/>
          <w:szCs w:val="24"/>
          <w:u w:val="single"/>
        </w:rPr>
        <w:t xml:space="preserve">Homeowner Services News </w:t>
      </w:r>
    </w:p>
    <w:p w14:paraId="363CC315" w14:textId="77777777" w:rsidR="008D4AE0"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We’ve picked up 3 new delinquencies this month in the </w:t>
      </w:r>
      <w:proofErr w:type="gramStart"/>
      <w:r>
        <w:rPr>
          <w:rFonts w:ascii="Times New Roman" w:hAnsi="Times New Roman" w:cs="Times New Roman"/>
          <w:sz w:val="24"/>
          <w:szCs w:val="24"/>
        </w:rPr>
        <w:t>1-2 month</w:t>
      </w:r>
      <w:proofErr w:type="gramEnd"/>
      <w:r>
        <w:rPr>
          <w:rFonts w:ascii="Times New Roman" w:hAnsi="Times New Roman" w:cs="Times New Roman"/>
          <w:sz w:val="24"/>
          <w:szCs w:val="24"/>
        </w:rPr>
        <w:t xml:space="preserve"> category.  </w:t>
      </w:r>
    </w:p>
    <w:p w14:paraId="5414CDED" w14:textId="77777777" w:rsidR="008D4AE0" w:rsidRDefault="008D4AE0" w:rsidP="008D4AE0">
      <w:pPr>
        <w:spacing w:after="0"/>
        <w:ind w:left="-144" w:right="-432"/>
        <w:rPr>
          <w:rFonts w:ascii="Times New Roman" w:hAnsi="Times New Roman" w:cs="Times New Roman"/>
          <w:sz w:val="24"/>
          <w:szCs w:val="24"/>
        </w:rPr>
      </w:pPr>
    </w:p>
    <w:p w14:paraId="3D2CDA02" w14:textId="77777777" w:rsidR="008D4AE0"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 have 11 homeowners who we know have applied to NCHAF for COVID related mortgage assistance funded by the American Rescue Plan.  Of those 11, four have received funds, three have been accepted and should be receiving funds </w:t>
      </w:r>
      <w:proofErr w:type="gramStart"/>
      <w:r>
        <w:rPr>
          <w:rFonts w:ascii="Times New Roman" w:hAnsi="Times New Roman" w:cs="Times New Roman"/>
          <w:sz w:val="24"/>
          <w:szCs w:val="24"/>
        </w:rPr>
        <w:t>in the near future</w:t>
      </w:r>
      <w:proofErr w:type="gramEnd"/>
      <w:r>
        <w:rPr>
          <w:rFonts w:ascii="Times New Roman" w:hAnsi="Times New Roman" w:cs="Times New Roman"/>
          <w:sz w:val="24"/>
          <w:szCs w:val="24"/>
        </w:rPr>
        <w:t xml:space="preserve">, and four are waiting to hear if they will be accepted.  </w:t>
      </w:r>
    </w:p>
    <w:p w14:paraId="7CB4618E" w14:textId="77777777" w:rsidR="008D4AE0" w:rsidRPr="00637131" w:rsidRDefault="008D4AE0" w:rsidP="008D4AE0">
      <w:pPr>
        <w:spacing w:after="0"/>
        <w:ind w:left="-144" w:right="-432"/>
        <w:rPr>
          <w:rFonts w:ascii="Times New Roman" w:hAnsi="Times New Roman" w:cs="Times New Roman"/>
          <w:sz w:val="24"/>
          <w:szCs w:val="24"/>
        </w:rPr>
      </w:pPr>
    </w:p>
    <w:p w14:paraId="2F0F74D4" w14:textId="77777777" w:rsidR="008D4AE0"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William Pleasant has volunteered to review our newly drafted Anti-Money Laundering Policy, AML Risk Assessment, and related policies.  As it turns out, William created the CommScope AML policy and procedures.  We are very happy to have found a willing expert right under our noses!  Thank you, William.  We will be making a few changes based on William’s advice, and then sending these policies back by the Homeowner Resource Committee before bringing them to the board, hopefully in October.</w:t>
      </w:r>
    </w:p>
    <w:p w14:paraId="7F01C6BF" w14:textId="77777777" w:rsidR="008D4AE0" w:rsidRDefault="008D4AE0" w:rsidP="008D4AE0">
      <w:pPr>
        <w:spacing w:after="0"/>
        <w:ind w:left="-144" w:right="-432"/>
        <w:rPr>
          <w:rFonts w:ascii="Times New Roman" w:hAnsi="Times New Roman" w:cs="Times New Roman"/>
          <w:sz w:val="24"/>
          <w:szCs w:val="24"/>
        </w:rPr>
      </w:pPr>
    </w:p>
    <w:p w14:paraId="02329682" w14:textId="77777777" w:rsidR="008D4AE0"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We’ve received the appraisal on what will be </w:t>
      </w:r>
      <w:proofErr w:type="spellStart"/>
      <w:r>
        <w:rPr>
          <w:rFonts w:ascii="Times New Roman" w:hAnsi="Times New Roman" w:cs="Times New Roman"/>
          <w:sz w:val="24"/>
          <w:szCs w:val="24"/>
        </w:rPr>
        <w:t>Niya</w:t>
      </w:r>
      <w:proofErr w:type="spellEnd"/>
      <w:r>
        <w:rPr>
          <w:rFonts w:ascii="Times New Roman" w:hAnsi="Times New Roman" w:cs="Times New Roman"/>
          <w:sz w:val="24"/>
          <w:szCs w:val="24"/>
        </w:rPr>
        <w:t xml:space="preserve"> Mayfield’s new home in the Cottages at Ridgeview.  It came in at $200,000.  We’re in the process of submitting underwriting packages to our lending partners with a hope to close with </w:t>
      </w:r>
      <w:proofErr w:type="spellStart"/>
      <w:r>
        <w:rPr>
          <w:rFonts w:ascii="Times New Roman" w:hAnsi="Times New Roman" w:cs="Times New Roman"/>
          <w:sz w:val="24"/>
          <w:szCs w:val="24"/>
        </w:rPr>
        <w:t>Niya</w:t>
      </w:r>
      <w:proofErr w:type="spellEnd"/>
      <w:r>
        <w:rPr>
          <w:rFonts w:ascii="Times New Roman" w:hAnsi="Times New Roman" w:cs="Times New Roman"/>
          <w:sz w:val="24"/>
          <w:szCs w:val="24"/>
        </w:rPr>
        <w:t xml:space="preserve"> by the end of October.  The process this time is complicated by </w:t>
      </w:r>
      <w:proofErr w:type="spellStart"/>
      <w:r>
        <w:rPr>
          <w:rFonts w:ascii="Times New Roman" w:hAnsi="Times New Roman" w:cs="Times New Roman"/>
          <w:sz w:val="24"/>
          <w:szCs w:val="24"/>
        </w:rPr>
        <w:t>Niya’s</w:t>
      </w:r>
      <w:proofErr w:type="spellEnd"/>
      <w:r>
        <w:rPr>
          <w:rFonts w:ascii="Times New Roman" w:hAnsi="Times New Roman" w:cs="Times New Roman"/>
          <w:sz w:val="24"/>
          <w:szCs w:val="24"/>
        </w:rPr>
        <w:t xml:space="preserve"> participation in the Section 8 Homeownership Program which will provide a welcome safety net for her successful homeownership.</w:t>
      </w:r>
    </w:p>
    <w:p w14:paraId="69C4BC49" w14:textId="77777777" w:rsidR="008D4AE0" w:rsidRDefault="008D4AE0" w:rsidP="008D4AE0">
      <w:pPr>
        <w:spacing w:after="0"/>
        <w:ind w:left="-144" w:right="-432"/>
        <w:rPr>
          <w:rFonts w:ascii="Times New Roman" w:hAnsi="Times New Roman" w:cs="Times New Roman"/>
          <w:sz w:val="24"/>
          <w:szCs w:val="24"/>
        </w:rPr>
      </w:pPr>
    </w:p>
    <w:p w14:paraId="3B782C2A" w14:textId="77777777" w:rsidR="008D4AE0"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Christina Tolley, a homeowner in our Green Park neighborhood, has found it more difficult to find a new home than expected and is newly grateful for the homeownership opportunity that Habitat has provided.  She has decided that she would like to stay in her Habitat home, and HCV is withdrawing our offer to purchase her house.</w:t>
      </w:r>
    </w:p>
    <w:p w14:paraId="0C432A77" w14:textId="77777777" w:rsidR="008D4AE0" w:rsidRDefault="008D4AE0" w:rsidP="008D4AE0">
      <w:pPr>
        <w:spacing w:after="0"/>
        <w:ind w:left="-144" w:right="-432"/>
        <w:rPr>
          <w:rFonts w:ascii="Times New Roman" w:hAnsi="Times New Roman" w:cs="Times New Roman"/>
          <w:sz w:val="24"/>
          <w:szCs w:val="24"/>
        </w:rPr>
      </w:pPr>
    </w:p>
    <w:p w14:paraId="07C0DD98" w14:textId="77777777" w:rsidR="008D4AE0" w:rsidRPr="00617A09" w:rsidRDefault="008D4AE0" w:rsidP="008D4AE0">
      <w:pPr>
        <w:spacing w:after="0"/>
        <w:ind w:left="-144" w:right="-432"/>
        <w:rPr>
          <w:rFonts w:ascii="Times New Roman" w:hAnsi="Times New Roman" w:cs="Times New Roman"/>
          <w:sz w:val="24"/>
          <w:szCs w:val="24"/>
        </w:rPr>
      </w:pPr>
      <w:r>
        <w:rPr>
          <w:rFonts w:ascii="Times New Roman" w:hAnsi="Times New Roman" w:cs="Times New Roman"/>
          <w:sz w:val="24"/>
          <w:szCs w:val="24"/>
        </w:rPr>
        <w:t xml:space="preserve">Freda Wingate, who has been recovering in rehab “up north” and close to her children, has now returned to her Habitat home.  Kimberly Moore, who had a stroke, has invited an aide, vetted by the Section 8 program, to share her home.  Many thanks for your prayers for these folks and for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our homeowners, home buyers, and their families.</w:t>
      </w:r>
    </w:p>
    <w:p w14:paraId="54460BFD" w14:textId="77777777" w:rsidR="0087013F" w:rsidRPr="004A309E" w:rsidRDefault="0087013F" w:rsidP="0087013F">
      <w:pPr>
        <w:spacing w:after="0"/>
        <w:rPr>
          <w:rFonts w:asciiTheme="majorHAnsi" w:hAnsiTheme="majorHAnsi" w:cstheme="majorHAnsi"/>
          <w:b/>
        </w:rPr>
      </w:pPr>
    </w:p>
    <w:p w14:paraId="6E3F1FD2" w14:textId="77777777" w:rsidR="00756AEC" w:rsidRPr="00632E74" w:rsidRDefault="00756AEC" w:rsidP="00756AEC">
      <w:pPr>
        <w:spacing w:after="0" w:line="240" w:lineRule="auto"/>
        <w:rPr>
          <w:b/>
          <w:color w:val="4472C4" w:themeColor="accent1"/>
          <w:sz w:val="28"/>
          <w:szCs w:val="28"/>
        </w:rPr>
      </w:pPr>
      <w:r w:rsidRPr="00632E74">
        <w:rPr>
          <w:b/>
          <w:color w:val="4472C4" w:themeColor="accent1"/>
          <w:sz w:val="28"/>
          <w:szCs w:val="28"/>
        </w:rPr>
        <w:t>___</w:t>
      </w:r>
      <w:r>
        <w:rPr>
          <w:b/>
          <w:color w:val="4472C4" w:themeColor="accent1"/>
          <w:sz w:val="28"/>
          <w:szCs w:val="28"/>
        </w:rPr>
        <w:t>__</w:t>
      </w:r>
      <w:r w:rsidRPr="00632E74">
        <w:rPr>
          <w:b/>
          <w:color w:val="4472C4" w:themeColor="accent1"/>
          <w:sz w:val="28"/>
          <w:szCs w:val="28"/>
        </w:rPr>
        <w:t>_________</w:t>
      </w:r>
      <w:r>
        <w:rPr>
          <w:b/>
          <w:color w:val="4472C4" w:themeColor="accent1"/>
          <w:sz w:val="28"/>
          <w:szCs w:val="28"/>
        </w:rPr>
        <w:t>___</w:t>
      </w:r>
      <w:r w:rsidRPr="00632E74">
        <w:rPr>
          <w:b/>
          <w:color w:val="4472C4" w:themeColor="accent1"/>
          <w:sz w:val="28"/>
          <w:szCs w:val="28"/>
        </w:rPr>
        <w:t>_________________________________________________</w:t>
      </w:r>
    </w:p>
    <w:p w14:paraId="5A0EDD29" w14:textId="77777777" w:rsidR="004430B4" w:rsidRDefault="004430B4" w:rsidP="000B0AA0">
      <w:pPr>
        <w:spacing w:after="0" w:line="240" w:lineRule="auto"/>
        <w:rPr>
          <w:b/>
          <w:color w:val="4472C4" w:themeColor="accent1"/>
          <w:sz w:val="32"/>
          <w:szCs w:val="32"/>
        </w:rPr>
      </w:pPr>
    </w:p>
    <w:p w14:paraId="33539C8D" w14:textId="52432508" w:rsidR="000B0AA0" w:rsidRDefault="000B0AA0" w:rsidP="000B0AA0">
      <w:pPr>
        <w:spacing w:after="0" w:line="240" w:lineRule="auto"/>
        <w:rPr>
          <w:color w:val="4472C4" w:themeColor="accent1"/>
          <w:sz w:val="32"/>
          <w:szCs w:val="32"/>
        </w:rPr>
      </w:pPr>
      <w:r w:rsidRPr="00E86D50">
        <w:rPr>
          <w:b/>
          <w:color w:val="4472C4" w:themeColor="accent1"/>
          <w:sz w:val="32"/>
          <w:szCs w:val="32"/>
        </w:rPr>
        <w:t xml:space="preserve">Action Items: </w:t>
      </w:r>
      <w:r w:rsidRPr="00E86D50">
        <w:rPr>
          <w:color w:val="4472C4" w:themeColor="accent1"/>
          <w:sz w:val="32"/>
          <w:szCs w:val="32"/>
        </w:rPr>
        <w:t xml:space="preserve"> </w:t>
      </w:r>
    </w:p>
    <w:p w14:paraId="74F089BB" w14:textId="77777777" w:rsidR="004A309E" w:rsidRDefault="004A309E" w:rsidP="000B0AA0">
      <w:pPr>
        <w:spacing w:after="0" w:line="240" w:lineRule="auto"/>
        <w:rPr>
          <w:color w:val="4472C4" w:themeColor="accent1"/>
          <w:sz w:val="32"/>
          <w:szCs w:val="32"/>
        </w:rPr>
      </w:pPr>
    </w:p>
    <w:p w14:paraId="5CD7C9EF" w14:textId="589E4C25" w:rsidR="004A309E" w:rsidRDefault="004A309E" w:rsidP="004A309E">
      <w:pPr>
        <w:pStyle w:val="ListParagraph"/>
        <w:numPr>
          <w:ilvl w:val="0"/>
          <w:numId w:val="26"/>
        </w:numPr>
        <w:spacing w:after="0" w:line="240" w:lineRule="auto"/>
        <w:rPr>
          <w:rFonts w:eastAsia="Times New Roman"/>
          <w:sz w:val="28"/>
          <w:szCs w:val="28"/>
        </w:rPr>
      </w:pPr>
      <w:r w:rsidRPr="00717CF7">
        <w:rPr>
          <w:rFonts w:eastAsia="Times New Roman"/>
          <w:sz w:val="28"/>
          <w:szCs w:val="28"/>
        </w:rPr>
        <w:t>Board</w:t>
      </w:r>
      <w:r w:rsidR="003474F8">
        <w:rPr>
          <w:rFonts w:eastAsia="Times New Roman"/>
          <w:sz w:val="28"/>
          <w:szCs w:val="28"/>
        </w:rPr>
        <w:t xml:space="preserve"> of Directors Officers’ Slate - Rodney</w:t>
      </w:r>
      <w:r>
        <w:rPr>
          <w:rFonts w:eastAsia="Times New Roman"/>
          <w:sz w:val="28"/>
          <w:szCs w:val="28"/>
        </w:rPr>
        <w:t xml:space="preserve"> </w:t>
      </w:r>
    </w:p>
    <w:p w14:paraId="07F6DBD6" w14:textId="77777777" w:rsidR="00855717" w:rsidRDefault="00855717" w:rsidP="00855717">
      <w:pPr>
        <w:pStyle w:val="ListParagraph"/>
        <w:numPr>
          <w:ilvl w:val="1"/>
          <w:numId w:val="26"/>
        </w:numPr>
        <w:spacing w:after="0" w:line="240" w:lineRule="auto"/>
        <w:rPr>
          <w:rFonts w:eastAsia="Times New Roman"/>
          <w:sz w:val="28"/>
          <w:szCs w:val="28"/>
        </w:rPr>
      </w:pPr>
      <w:r>
        <w:rPr>
          <w:rFonts w:eastAsia="Times New Roman"/>
          <w:sz w:val="28"/>
          <w:szCs w:val="28"/>
        </w:rPr>
        <w:t xml:space="preserve">President – Rodney Garren, </w:t>
      </w:r>
    </w:p>
    <w:p w14:paraId="4937A247" w14:textId="5ED3D8E1" w:rsidR="00855717" w:rsidRDefault="00855717" w:rsidP="00855717">
      <w:pPr>
        <w:pStyle w:val="ListParagraph"/>
        <w:spacing w:after="0" w:line="240" w:lineRule="auto"/>
        <w:ind w:left="1800"/>
        <w:rPr>
          <w:rFonts w:eastAsia="Times New Roman"/>
          <w:sz w:val="28"/>
          <w:szCs w:val="28"/>
        </w:rPr>
      </w:pPr>
      <w:r>
        <w:rPr>
          <w:rFonts w:eastAsia="Times New Roman"/>
          <w:sz w:val="28"/>
          <w:szCs w:val="28"/>
        </w:rPr>
        <w:t>VP – Tara Bland</w:t>
      </w:r>
    </w:p>
    <w:p w14:paraId="7ED2F32A" w14:textId="77777777" w:rsidR="00855717" w:rsidRDefault="00855717" w:rsidP="00855717">
      <w:pPr>
        <w:pStyle w:val="ListParagraph"/>
        <w:spacing w:after="0" w:line="240" w:lineRule="auto"/>
        <w:ind w:left="1800"/>
        <w:rPr>
          <w:rFonts w:eastAsia="Times New Roman"/>
          <w:sz w:val="28"/>
          <w:szCs w:val="28"/>
        </w:rPr>
      </w:pPr>
      <w:r>
        <w:rPr>
          <w:rFonts w:eastAsia="Times New Roman"/>
          <w:sz w:val="28"/>
          <w:szCs w:val="28"/>
        </w:rPr>
        <w:t>Treasurer – William Pleasant</w:t>
      </w:r>
    </w:p>
    <w:p w14:paraId="4BDBFD89" w14:textId="7DC79DFF" w:rsidR="00855717" w:rsidRDefault="00855717" w:rsidP="00855717">
      <w:pPr>
        <w:pStyle w:val="ListParagraph"/>
        <w:spacing w:after="0" w:line="240" w:lineRule="auto"/>
        <w:ind w:left="1800"/>
        <w:rPr>
          <w:rFonts w:eastAsia="Times New Roman"/>
          <w:sz w:val="28"/>
          <w:szCs w:val="28"/>
        </w:rPr>
      </w:pPr>
      <w:r>
        <w:rPr>
          <w:rFonts w:eastAsia="Times New Roman"/>
          <w:sz w:val="28"/>
          <w:szCs w:val="28"/>
        </w:rPr>
        <w:t>Secretary – Bill Burnham</w:t>
      </w:r>
    </w:p>
    <w:p w14:paraId="6E0536B2" w14:textId="77777777" w:rsidR="00855717" w:rsidRPr="00717CF7" w:rsidRDefault="00855717" w:rsidP="00855717">
      <w:pPr>
        <w:pStyle w:val="ListParagraph"/>
        <w:spacing w:after="0" w:line="240" w:lineRule="auto"/>
        <w:ind w:left="1800"/>
        <w:rPr>
          <w:rFonts w:eastAsia="Times New Roman"/>
          <w:sz w:val="28"/>
          <w:szCs w:val="28"/>
        </w:rPr>
      </w:pPr>
    </w:p>
    <w:p w14:paraId="55029AD8" w14:textId="77777777" w:rsidR="004D4927" w:rsidRDefault="004D4927" w:rsidP="004D4927">
      <w:pPr>
        <w:pStyle w:val="ListParagraph"/>
        <w:numPr>
          <w:ilvl w:val="0"/>
          <w:numId w:val="26"/>
        </w:numPr>
        <w:spacing w:after="0" w:line="240" w:lineRule="auto"/>
        <w:rPr>
          <w:sz w:val="28"/>
          <w:szCs w:val="28"/>
        </w:rPr>
      </w:pPr>
      <w:r>
        <w:rPr>
          <w:sz w:val="28"/>
          <w:szCs w:val="28"/>
        </w:rPr>
        <w:t xml:space="preserve">Treasurer’s Report – William </w:t>
      </w:r>
    </w:p>
    <w:p w14:paraId="5FFB364B" w14:textId="77777777" w:rsidR="004D4927" w:rsidRDefault="004D4927" w:rsidP="004D4927">
      <w:pPr>
        <w:pStyle w:val="ListParagraph"/>
        <w:numPr>
          <w:ilvl w:val="1"/>
          <w:numId w:val="26"/>
        </w:numPr>
        <w:spacing w:after="0" w:line="240" w:lineRule="auto"/>
        <w:rPr>
          <w:sz w:val="28"/>
          <w:szCs w:val="28"/>
        </w:rPr>
      </w:pPr>
      <w:r w:rsidRPr="00777D5A">
        <w:rPr>
          <w:sz w:val="28"/>
          <w:szCs w:val="28"/>
        </w:rPr>
        <w:t>August Financial</w:t>
      </w:r>
      <w:r>
        <w:rPr>
          <w:sz w:val="28"/>
          <w:szCs w:val="28"/>
        </w:rPr>
        <w:t>s</w:t>
      </w:r>
    </w:p>
    <w:p w14:paraId="435ED5AE" w14:textId="77777777" w:rsidR="004D4927" w:rsidRDefault="004D4927" w:rsidP="004D4927">
      <w:pPr>
        <w:pStyle w:val="ListParagraph"/>
        <w:numPr>
          <w:ilvl w:val="1"/>
          <w:numId w:val="26"/>
        </w:numPr>
        <w:spacing w:after="0" w:line="240" w:lineRule="auto"/>
        <w:rPr>
          <w:sz w:val="28"/>
          <w:szCs w:val="28"/>
        </w:rPr>
      </w:pPr>
      <w:r>
        <w:rPr>
          <w:sz w:val="28"/>
          <w:szCs w:val="28"/>
        </w:rPr>
        <w:t>Investment Policy</w:t>
      </w:r>
    </w:p>
    <w:p w14:paraId="2667D3D0" w14:textId="77777777" w:rsidR="003474F8" w:rsidRPr="003474F8" w:rsidRDefault="003474F8" w:rsidP="003474F8">
      <w:pPr>
        <w:spacing w:after="0"/>
        <w:rPr>
          <w:rFonts w:ascii="Cambria" w:hAnsi="Cambria"/>
        </w:rPr>
      </w:pPr>
    </w:p>
    <w:p w14:paraId="2BB31DF6" w14:textId="77777777" w:rsidR="00A4619F" w:rsidRDefault="00A4619F" w:rsidP="00A4619F">
      <w:pPr>
        <w:spacing w:after="0"/>
        <w:rPr>
          <w:rFonts w:ascii="Cambria" w:hAnsi="Cambria"/>
          <w:b/>
          <w:bCs/>
        </w:rPr>
      </w:pPr>
    </w:p>
    <w:p w14:paraId="18B8F089" w14:textId="513ECEEA" w:rsidR="003B7300" w:rsidRPr="00914C84" w:rsidRDefault="00D67C7B" w:rsidP="00914C84">
      <w:pPr>
        <w:spacing w:after="0" w:line="240" w:lineRule="auto"/>
        <w:jc w:val="center"/>
        <w:rPr>
          <w:b/>
          <w:color w:val="4472C4" w:themeColor="accent1"/>
          <w:sz w:val="28"/>
          <w:szCs w:val="28"/>
        </w:rPr>
      </w:pPr>
      <w:r>
        <w:rPr>
          <w:b/>
          <w:color w:val="4472C4" w:themeColor="accent1"/>
          <w:sz w:val="28"/>
          <w:szCs w:val="28"/>
        </w:rPr>
        <w:t>________________________________________________________________</w:t>
      </w:r>
    </w:p>
    <w:p w14:paraId="5691B235" w14:textId="77777777" w:rsidR="004430B4" w:rsidRDefault="004430B4" w:rsidP="00160F96">
      <w:pPr>
        <w:spacing w:after="0" w:line="240" w:lineRule="auto"/>
        <w:rPr>
          <w:b/>
          <w:color w:val="0070C0"/>
          <w:sz w:val="28"/>
          <w:szCs w:val="28"/>
        </w:rPr>
      </w:pPr>
    </w:p>
    <w:p w14:paraId="1B3FF4CE" w14:textId="77777777" w:rsidR="00167C22" w:rsidRPr="0012347B" w:rsidRDefault="00167C22" w:rsidP="00167C22">
      <w:pPr>
        <w:spacing w:after="0" w:line="240" w:lineRule="auto"/>
        <w:rPr>
          <w:b/>
          <w:bCs/>
          <w:color w:val="4472C4" w:themeColor="accent1"/>
          <w:sz w:val="32"/>
          <w:szCs w:val="32"/>
        </w:rPr>
      </w:pPr>
      <w:r w:rsidRPr="00787384">
        <w:rPr>
          <w:b/>
          <w:bCs/>
          <w:color w:val="4472C4" w:themeColor="accent1"/>
          <w:sz w:val="32"/>
          <w:szCs w:val="32"/>
        </w:rPr>
        <w:t>Informational Items:</w:t>
      </w:r>
      <w:bookmarkStart w:id="4" w:name="_Hlk93489247"/>
      <w:r>
        <w:rPr>
          <w:sz w:val="32"/>
          <w:szCs w:val="32"/>
        </w:rPr>
        <w:t xml:space="preserve">                      </w:t>
      </w:r>
    </w:p>
    <w:bookmarkEnd w:id="4"/>
    <w:p w14:paraId="587AF2B7" w14:textId="77777777" w:rsidR="003474F8" w:rsidRPr="006909A3" w:rsidRDefault="003474F8" w:rsidP="003474F8">
      <w:pPr>
        <w:pStyle w:val="ListParagraph"/>
        <w:numPr>
          <w:ilvl w:val="0"/>
          <w:numId w:val="40"/>
        </w:numPr>
        <w:spacing w:after="0" w:line="240" w:lineRule="auto"/>
        <w:rPr>
          <w:rFonts w:eastAsia="Times New Roman"/>
          <w:sz w:val="28"/>
          <w:szCs w:val="28"/>
        </w:rPr>
      </w:pPr>
      <w:r>
        <w:rPr>
          <w:rFonts w:eastAsia="Times New Roman"/>
          <w:sz w:val="28"/>
          <w:szCs w:val="28"/>
        </w:rPr>
        <w:t>Home is the Key: in-person! – Meg/Lynn</w:t>
      </w:r>
    </w:p>
    <w:p w14:paraId="7FBE467F" w14:textId="77777777" w:rsidR="003474F8" w:rsidRDefault="003474F8" w:rsidP="003474F8">
      <w:pPr>
        <w:pStyle w:val="ListParagraph"/>
        <w:numPr>
          <w:ilvl w:val="0"/>
          <w:numId w:val="40"/>
        </w:numPr>
        <w:spacing w:after="0" w:line="240" w:lineRule="auto"/>
        <w:rPr>
          <w:rFonts w:eastAsia="Times New Roman"/>
          <w:sz w:val="28"/>
          <w:szCs w:val="28"/>
        </w:rPr>
      </w:pPr>
      <w:r>
        <w:rPr>
          <w:rFonts w:eastAsia="Times New Roman"/>
          <w:sz w:val="28"/>
          <w:szCs w:val="28"/>
        </w:rPr>
        <w:t xml:space="preserve">Review of </w:t>
      </w:r>
      <w:r w:rsidRPr="06147343">
        <w:rPr>
          <w:rFonts w:eastAsia="Times New Roman"/>
          <w:sz w:val="28"/>
          <w:szCs w:val="28"/>
        </w:rPr>
        <w:t>Strategic Plan</w:t>
      </w:r>
      <w:r>
        <w:rPr>
          <w:rFonts w:eastAsia="Times New Roman"/>
          <w:sz w:val="28"/>
          <w:szCs w:val="28"/>
        </w:rPr>
        <w:t xml:space="preserve"> Draft</w:t>
      </w:r>
      <w:r w:rsidRPr="06147343">
        <w:rPr>
          <w:rFonts w:eastAsia="Times New Roman"/>
          <w:sz w:val="28"/>
          <w:szCs w:val="28"/>
        </w:rPr>
        <w:t xml:space="preserve"> – Jenna</w:t>
      </w:r>
      <w:r>
        <w:rPr>
          <w:rFonts w:eastAsia="Times New Roman"/>
          <w:sz w:val="28"/>
          <w:szCs w:val="28"/>
        </w:rPr>
        <w:t>/Meg</w:t>
      </w:r>
    </w:p>
    <w:p w14:paraId="41A3652E" w14:textId="77777777" w:rsidR="003474F8" w:rsidRDefault="003474F8" w:rsidP="003474F8">
      <w:pPr>
        <w:spacing w:after="0" w:line="240" w:lineRule="auto"/>
        <w:rPr>
          <w:rFonts w:eastAsia="Times New Roman"/>
          <w:sz w:val="28"/>
          <w:szCs w:val="28"/>
        </w:rPr>
      </w:pPr>
    </w:p>
    <w:p w14:paraId="6E28FCCF" w14:textId="1C2CA71B" w:rsidR="0068235A" w:rsidRDefault="0068235A" w:rsidP="0068235A">
      <w:pPr>
        <w:rPr>
          <w:sz w:val="24"/>
          <w:szCs w:val="24"/>
        </w:rPr>
      </w:pPr>
    </w:p>
    <w:p w14:paraId="125CC26D" w14:textId="77777777" w:rsidR="00D06C55" w:rsidRDefault="00D06C55" w:rsidP="0068235A">
      <w:pPr>
        <w:rPr>
          <w:sz w:val="24"/>
          <w:szCs w:val="24"/>
        </w:rPr>
      </w:pPr>
    </w:p>
    <w:p w14:paraId="767C20B9" w14:textId="130048EE" w:rsidR="00C40397" w:rsidRDefault="00C40397" w:rsidP="0068235A">
      <w:pPr>
        <w:rPr>
          <w:sz w:val="24"/>
          <w:szCs w:val="24"/>
        </w:rPr>
      </w:pPr>
    </w:p>
    <w:p w14:paraId="767FD46D" w14:textId="77777777" w:rsidR="00960251" w:rsidRDefault="00960251" w:rsidP="00631CC4">
      <w:pPr>
        <w:spacing w:after="0" w:line="240" w:lineRule="auto"/>
        <w:rPr>
          <w:sz w:val="24"/>
          <w:szCs w:val="24"/>
        </w:rPr>
      </w:pPr>
    </w:p>
    <w:sectPr w:rsidR="00960251" w:rsidSect="004D6165">
      <w:pgSz w:w="12240" w:h="15840"/>
      <w:pgMar w:top="8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F8EFD7" w14:textId="77777777" w:rsidR="003437F1" w:rsidRDefault="003437F1" w:rsidP="00DE1170">
      <w:pPr>
        <w:spacing w:after="0" w:line="240" w:lineRule="auto"/>
      </w:pPr>
      <w:r>
        <w:separator/>
      </w:r>
    </w:p>
  </w:endnote>
  <w:endnote w:type="continuationSeparator" w:id="0">
    <w:p w14:paraId="367298C6" w14:textId="77777777" w:rsidR="003437F1" w:rsidRDefault="003437F1" w:rsidP="00DE1170">
      <w:pPr>
        <w:spacing w:after="0" w:line="240" w:lineRule="auto"/>
      </w:pPr>
      <w:r>
        <w:continuationSeparator/>
      </w:r>
    </w:p>
  </w:endnote>
  <w:endnote w:type="continuationNotice" w:id="1">
    <w:p w14:paraId="0BAE7EB1" w14:textId="77777777" w:rsidR="003437F1" w:rsidRDefault="003437F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2020400000000000000"/>
    <w:charset w:val="80"/>
    <w:family w:val="roman"/>
    <w:pitch w:val="variable"/>
    <w:sig w:usb0="800002E7" w:usb1="2AC7FCFF" w:usb2="00000012" w:usb3="00000000" w:csb0="0002009F" w:csb1="00000000"/>
  </w:font>
  <w:font w:name="NeueHaasGroteskDisp Pro Md">
    <w:altName w:val="Calibri"/>
    <w:panose1 w:val="020B0604020202020204"/>
    <w:charset w:val="00"/>
    <w:family w:val="swiss"/>
    <w:notTrueType/>
    <w:pitch w:val="variable"/>
    <w:sig w:usb0="00000007" w:usb1="00000000" w:usb2="00000000" w:usb3="00000000" w:csb0="00000093" w:csb1="00000000"/>
  </w:font>
  <w:font w:name="Palatino Linotype">
    <w:panose1 w:val="02040502050505030304"/>
    <w:charset w:val="00"/>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96653" w14:textId="77777777" w:rsidR="003437F1" w:rsidRDefault="003437F1" w:rsidP="00DE1170">
      <w:pPr>
        <w:spacing w:after="0" w:line="240" w:lineRule="auto"/>
      </w:pPr>
      <w:r>
        <w:separator/>
      </w:r>
    </w:p>
  </w:footnote>
  <w:footnote w:type="continuationSeparator" w:id="0">
    <w:p w14:paraId="36EF4929" w14:textId="77777777" w:rsidR="003437F1" w:rsidRDefault="003437F1" w:rsidP="00DE1170">
      <w:pPr>
        <w:spacing w:after="0" w:line="240" w:lineRule="auto"/>
      </w:pPr>
      <w:r>
        <w:continuationSeparator/>
      </w:r>
    </w:p>
  </w:footnote>
  <w:footnote w:type="continuationNotice" w:id="1">
    <w:p w14:paraId="01F65297" w14:textId="77777777" w:rsidR="003437F1" w:rsidRDefault="003437F1">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6B42"/>
    <w:multiLevelType w:val="hybridMultilevel"/>
    <w:tmpl w:val="3E22FA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E6D17"/>
    <w:multiLevelType w:val="hybridMultilevel"/>
    <w:tmpl w:val="D730F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2722B0"/>
    <w:multiLevelType w:val="hybridMultilevel"/>
    <w:tmpl w:val="F6129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93511E"/>
    <w:multiLevelType w:val="hybridMultilevel"/>
    <w:tmpl w:val="4DD69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637A02"/>
    <w:multiLevelType w:val="hybridMultilevel"/>
    <w:tmpl w:val="FF26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6A4734"/>
    <w:multiLevelType w:val="hybridMultilevel"/>
    <w:tmpl w:val="A3A8FCA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1645129E"/>
    <w:multiLevelType w:val="multilevel"/>
    <w:tmpl w:val="F522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74A1CB9"/>
    <w:multiLevelType w:val="hybridMultilevel"/>
    <w:tmpl w:val="65109300"/>
    <w:lvl w:ilvl="0" w:tplc="934416E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69A4"/>
    <w:multiLevelType w:val="hybridMultilevel"/>
    <w:tmpl w:val="1F9C0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517DBB"/>
    <w:multiLevelType w:val="hybridMultilevel"/>
    <w:tmpl w:val="8DE073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0" w15:restartNumberingAfterBreak="0">
    <w:nsid w:val="19980461"/>
    <w:multiLevelType w:val="hybridMultilevel"/>
    <w:tmpl w:val="45645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992944"/>
    <w:multiLevelType w:val="hybridMultilevel"/>
    <w:tmpl w:val="FFD678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BE37CA4"/>
    <w:multiLevelType w:val="hybridMultilevel"/>
    <w:tmpl w:val="93BE56C8"/>
    <w:lvl w:ilvl="0" w:tplc="B038DB0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1C146FA3"/>
    <w:multiLevelType w:val="hybridMultilevel"/>
    <w:tmpl w:val="170EB2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736427"/>
    <w:multiLevelType w:val="hybridMultilevel"/>
    <w:tmpl w:val="087611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F315656"/>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26387785"/>
    <w:multiLevelType w:val="hybridMultilevel"/>
    <w:tmpl w:val="EC96CF2C"/>
    <w:lvl w:ilvl="0" w:tplc="C4EC4ECA">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6F9647D"/>
    <w:multiLevelType w:val="hybridMultilevel"/>
    <w:tmpl w:val="A5DA0E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602A6D"/>
    <w:multiLevelType w:val="hybridMultilevel"/>
    <w:tmpl w:val="B6D8F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57758A6"/>
    <w:multiLevelType w:val="hybridMultilevel"/>
    <w:tmpl w:val="C4AEF650"/>
    <w:lvl w:ilvl="0" w:tplc="1A30EE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7D81760"/>
    <w:multiLevelType w:val="hybridMultilevel"/>
    <w:tmpl w:val="EC16A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DD69DB"/>
    <w:multiLevelType w:val="hybridMultilevel"/>
    <w:tmpl w:val="5D46A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B54A45"/>
    <w:multiLevelType w:val="hybridMultilevel"/>
    <w:tmpl w:val="F9CE1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D8127A"/>
    <w:multiLevelType w:val="hybridMultilevel"/>
    <w:tmpl w:val="B55C24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EF686C"/>
    <w:multiLevelType w:val="hybridMultilevel"/>
    <w:tmpl w:val="BC14F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8140B8"/>
    <w:multiLevelType w:val="hybridMultilevel"/>
    <w:tmpl w:val="36FA7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8B2FFB"/>
    <w:multiLevelType w:val="hybridMultilevel"/>
    <w:tmpl w:val="51302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9AB67FC"/>
    <w:multiLevelType w:val="hybridMultilevel"/>
    <w:tmpl w:val="154EB4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D53A4F"/>
    <w:multiLevelType w:val="hybridMultilevel"/>
    <w:tmpl w:val="02B88584"/>
    <w:lvl w:ilvl="0" w:tplc="5852BD5C">
      <w:start w:val="1"/>
      <w:numFmt w:val="decimal"/>
      <w:lvlText w:val="%1)"/>
      <w:lvlJc w:val="left"/>
      <w:pPr>
        <w:ind w:left="720" w:hanging="360"/>
      </w:pPr>
      <w:rPr>
        <w:rFonts w:eastAsiaTheme="minorHAnsi"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217D24"/>
    <w:multiLevelType w:val="hybridMultilevel"/>
    <w:tmpl w:val="8DE0730A"/>
    <w:lvl w:ilvl="0" w:tplc="1A30EE7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C791485"/>
    <w:multiLevelType w:val="hybridMultilevel"/>
    <w:tmpl w:val="EA184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C77372F"/>
    <w:multiLevelType w:val="hybridMultilevel"/>
    <w:tmpl w:val="FFFFFFFF"/>
    <w:lvl w:ilvl="0" w:tplc="37B6CA36">
      <w:start w:val="1"/>
      <w:numFmt w:val="bullet"/>
      <w:lvlText w:val=""/>
      <w:lvlJc w:val="left"/>
      <w:pPr>
        <w:ind w:left="720" w:hanging="360"/>
      </w:pPr>
      <w:rPr>
        <w:rFonts w:ascii="Symbol" w:hAnsi="Symbol" w:hint="default"/>
      </w:rPr>
    </w:lvl>
    <w:lvl w:ilvl="1" w:tplc="1AD6F982">
      <w:start w:val="1"/>
      <w:numFmt w:val="bullet"/>
      <w:lvlText w:val="o"/>
      <w:lvlJc w:val="left"/>
      <w:pPr>
        <w:ind w:left="1440" w:hanging="360"/>
      </w:pPr>
      <w:rPr>
        <w:rFonts w:ascii="Courier New" w:hAnsi="Courier New" w:hint="default"/>
      </w:rPr>
    </w:lvl>
    <w:lvl w:ilvl="2" w:tplc="778E1A7A">
      <w:start w:val="1"/>
      <w:numFmt w:val="bullet"/>
      <w:lvlText w:val=""/>
      <w:lvlJc w:val="left"/>
      <w:pPr>
        <w:ind w:left="2160" w:hanging="360"/>
      </w:pPr>
      <w:rPr>
        <w:rFonts w:ascii="Wingdings" w:hAnsi="Wingdings" w:hint="default"/>
      </w:rPr>
    </w:lvl>
    <w:lvl w:ilvl="3" w:tplc="3C5E5B12">
      <w:start w:val="1"/>
      <w:numFmt w:val="bullet"/>
      <w:lvlText w:val=""/>
      <w:lvlJc w:val="left"/>
      <w:pPr>
        <w:ind w:left="2880" w:hanging="360"/>
      </w:pPr>
      <w:rPr>
        <w:rFonts w:ascii="Symbol" w:hAnsi="Symbol" w:hint="default"/>
      </w:rPr>
    </w:lvl>
    <w:lvl w:ilvl="4" w:tplc="247605C0">
      <w:start w:val="1"/>
      <w:numFmt w:val="bullet"/>
      <w:lvlText w:val="o"/>
      <w:lvlJc w:val="left"/>
      <w:pPr>
        <w:ind w:left="3600" w:hanging="360"/>
      </w:pPr>
      <w:rPr>
        <w:rFonts w:ascii="Courier New" w:hAnsi="Courier New" w:hint="default"/>
      </w:rPr>
    </w:lvl>
    <w:lvl w:ilvl="5" w:tplc="130E8722">
      <w:start w:val="1"/>
      <w:numFmt w:val="bullet"/>
      <w:lvlText w:val=""/>
      <w:lvlJc w:val="left"/>
      <w:pPr>
        <w:ind w:left="4320" w:hanging="360"/>
      </w:pPr>
      <w:rPr>
        <w:rFonts w:ascii="Wingdings" w:hAnsi="Wingdings" w:hint="default"/>
      </w:rPr>
    </w:lvl>
    <w:lvl w:ilvl="6" w:tplc="C2C8E5CC">
      <w:start w:val="1"/>
      <w:numFmt w:val="bullet"/>
      <w:lvlText w:val=""/>
      <w:lvlJc w:val="left"/>
      <w:pPr>
        <w:ind w:left="5040" w:hanging="360"/>
      </w:pPr>
      <w:rPr>
        <w:rFonts w:ascii="Symbol" w:hAnsi="Symbol" w:hint="default"/>
      </w:rPr>
    </w:lvl>
    <w:lvl w:ilvl="7" w:tplc="8054AC44">
      <w:start w:val="1"/>
      <w:numFmt w:val="bullet"/>
      <w:lvlText w:val="o"/>
      <w:lvlJc w:val="left"/>
      <w:pPr>
        <w:ind w:left="5760" w:hanging="360"/>
      </w:pPr>
      <w:rPr>
        <w:rFonts w:ascii="Courier New" w:hAnsi="Courier New" w:hint="default"/>
      </w:rPr>
    </w:lvl>
    <w:lvl w:ilvl="8" w:tplc="4C188840">
      <w:start w:val="1"/>
      <w:numFmt w:val="bullet"/>
      <w:lvlText w:val=""/>
      <w:lvlJc w:val="left"/>
      <w:pPr>
        <w:ind w:left="6480" w:hanging="360"/>
      </w:pPr>
      <w:rPr>
        <w:rFonts w:ascii="Wingdings" w:hAnsi="Wingdings" w:hint="default"/>
      </w:rPr>
    </w:lvl>
  </w:abstractNum>
  <w:abstractNum w:abstractNumId="32" w15:restartNumberingAfterBreak="0">
    <w:nsid w:val="5E0E0FF4"/>
    <w:multiLevelType w:val="hybridMultilevel"/>
    <w:tmpl w:val="C4AEF65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3" w15:restartNumberingAfterBreak="0">
    <w:nsid w:val="632A0BBB"/>
    <w:multiLevelType w:val="hybridMultilevel"/>
    <w:tmpl w:val="EB34BEF0"/>
    <w:lvl w:ilvl="0" w:tplc="12D4B0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3B14887"/>
    <w:multiLevelType w:val="hybridMultilevel"/>
    <w:tmpl w:val="8DE0730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5" w15:restartNumberingAfterBreak="0">
    <w:nsid w:val="6593A5C4"/>
    <w:multiLevelType w:val="hybridMultilevel"/>
    <w:tmpl w:val="9906E8B2"/>
    <w:lvl w:ilvl="0" w:tplc="9416B9D6">
      <w:start w:val="1"/>
      <w:numFmt w:val="bullet"/>
      <w:lvlText w:val=""/>
      <w:lvlJc w:val="left"/>
      <w:pPr>
        <w:ind w:left="720" w:hanging="360"/>
      </w:pPr>
      <w:rPr>
        <w:rFonts w:ascii="Symbol" w:hAnsi="Symbol" w:hint="default"/>
      </w:rPr>
    </w:lvl>
    <w:lvl w:ilvl="1" w:tplc="DC10EF7E">
      <w:start w:val="1"/>
      <w:numFmt w:val="bullet"/>
      <w:lvlText w:val="o"/>
      <w:lvlJc w:val="left"/>
      <w:pPr>
        <w:ind w:left="1440" w:hanging="360"/>
      </w:pPr>
      <w:rPr>
        <w:rFonts w:ascii="Courier New" w:hAnsi="Courier New" w:hint="default"/>
      </w:rPr>
    </w:lvl>
    <w:lvl w:ilvl="2" w:tplc="35D0EA1E">
      <w:start w:val="1"/>
      <w:numFmt w:val="bullet"/>
      <w:lvlText w:val=""/>
      <w:lvlJc w:val="left"/>
      <w:pPr>
        <w:ind w:left="2160" w:hanging="360"/>
      </w:pPr>
      <w:rPr>
        <w:rFonts w:ascii="Wingdings" w:hAnsi="Wingdings" w:hint="default"/>
      </w:rPr>
    </w:lvl>
    <w:lvl w:ilvl="3" w:tplc="046266A8">
      <w:start w:val="1"/>
      <w:numFmt w:val="bullet"/>
      <w:lvlText w:val=""/>
      <w:lvlJc w:val="left"/>
      <w:pPr>
        <w:ind w:left="2880" w:hanging="360"/>
      </w:pPr>
      <w:rPr>
        <w:rFonts w:ascii="Symbol" w:hAnsi="Symbol" w:hint="default"/>
      </w:rPr>
    </w:lvl>
    <w:lvl w:ilvl="4" w:tplc="CE2CE2F6">
      <w:start w:val="1"/>
      <w:numFmt w:val="bullet"/>
      <w:lvlText w:val="o"/>
      <w:lvlJc w:val="left"/>
      <w:pPr>
        <w:ind w:left="3600" w:hanging="360"/>
      </w:pPr>
      <w:rPr>
        <w:rFonts w:ascii="Courier New" w:hAnsi="Courier New" w:hint="default"/>
      </w:rPr>
    </w:lvl>
    <w:lvl w:ilvl="5" w:tplc="7CDEF17C">
      <w:start w:val="1"/>
      <w:numFmt w:val="bullet"/>
      <w:lvlText w:val=""/>
      <w:lvlJc w:val="left"/>
      <w:pPr>
        <w:ind w:left="4320" w:hanging="360"/>
      </w:pPr>
      <w:rPr>
        <w:rFonts w:ascii="Wingdings" w:hAnsi="Wingdings" w:hint="default"/>
      </w:rPr>
    </w:lvl>
    <w:lvl w:ilvl="6" w:tplc="C5340DA0">
      <w:start w:val="1"/>
      <w:numFmt w:val="bullet"/>
      <w:lvlText w:val=""/>
      <w:lvlJc w:val="left"/>
      <w:pPr>
        <w:ind w:left="5040" w:hanging="360"/>
      </w:pPr>
      <w:rPr>
        <w:rFonts w:ascii="Symbol" w:hAnsi="Symbol" w:hint="default"/>
      </w:rPr>
    </w:lvl>
    <w:lvl w:ilvl="7" w:tplc="FF5C27EE">
      <w:start w:val="1"/>
      <w:numFmt w:val="bullet"/>
      <w:lvlText w:val="o"/>
      <w:lvlJc w:val="left"/>
      <w:pPr>
        <w:ind w:left="5760" w:hanging="360"/>
      </w:pPr>
      <w:rPr>
        <w:rFonts w:ascii="Courier New" w:hAnsi="Courier New" w:hint="default"/>
      </w:rPr>
    </w:lvl>
    <w:lvl w:ilvl="8" w:tplc="57AA9BCE">
      <w:start w:val="1"/>
      <w:numFmt w:val="bullet"/>
      <w:lvlText w:val=""/>
      <w:lvlJc w:val="left"/>
      <w:pPr>
        <w:ind w:left="6480" w:hanging="360"/>
      </w:pPr>
      <w:rPr>
        <w:rFonts w:ascii="Wingdings" w:hAnsi="Wingdings" w:hint="default"/>
      </w:rPr>
    </w:lvl>
  </w:abstractNum>
  <w:abstractNum w:abstractNumId="36" w15:restartNumberingAfterBreak="0">
    <w:nsid w:val="6B5450DE"/>
    <w:multiLevelType w:val="hybridMultilevel"/>
    <w:tmpl w:val="8566FE36"/>
    <w:lvl w:ilvl="0" w:tplc="8316749A">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7" w15:restartNumberingAfterBreak="0">
    <w:nsid w:val="6FFA2C76"/>
    <w:multiLevelType w:val="hybridMultilevel"/>
    <w:tmpl w:val="CADC05EE"/>
    <w:lvl w:ilvl="0" w:tplc="C6C86C7A">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3A1239"/>
    <w:multiLevelType w:val="hybridMultilevel"/>
    <w:tmpl w:val="78A02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7F9DC3D"/>
    <w:multiLevelType w:val="hybridMultilevel"/>
    <w:tmpl w:val="FFFFFFFF"/>
    <w:lvl w:ilvl="0" w:tplc="06845CAA">
      <w:start w:val="1"/>
      <w:numFmt w:val="bullet"/>
      <w:lvlText w:val="-"/>
      <w:lvlJc w:val="left"/>
      <w:pPr>
        <w:ind w:left="720" w:hanging="360"/>
      </w:pPr>
      <w:rPr>
        <w:rFonts w:ascii="Calibri" w:hAnsi="Calibri" w:hint="default"/>
      </w:rPr>
    </w:lvl>
    <w:lvl w:ilvl="1" w:tplc="41B8C552">
      <w:start w:val="1"/>
      <w:numFmt w:val="bullet"/>
      <w:lvlText w:val="o"/>
      <w:lvlJc w:val="left"/>
      <w:pPr>
        <w:ind w:left="1440" w:hanging="360"/>
      </w:pPr>
      <w:rPr>
        <w:rFonts w:ascii="Courier New" w:hAnsi="Courier New" w:hint="default"/>
      </w:rPr>
    </w:lvl>
    <w:lvl w:ilvl="2" w:tplc="67E06894">
      <w:start w:val="1"/>
      <w:numFmt w:val="bullet"/>
      <w:lvlText w:val=""/>
      <w:lvlJc w:val="left"/>
      <w:pPr>
        <w:ind w:left="2160" w:hanging="360"/>
      </w:pPr>
      <w:rPr>
        <w:rFonts w:ascii="Wingdings" w:hAnsi="Wingdings" w:hint="default"/>
      </w:rPr>
    </w:lvl>
    <w:lvl w:ilvl="3" w:tplc="68641F8A">
      <w:start w:val="1"/>
      <w:numFmt w:val="bullet"/>
      <w:lvlText w:val=""/>
      <w:lvlJc w:val="left"/>
      <w:pPr>
        <w:ind w:left="2880" w:hanging="360"/>
      </w:pPr>
      <w:rPr>
        <w:rFonts w:ascii="Symbol" w:hAnsi="Symbol" w:hint="default"/>
      </w:rPr>
    </w:lvl>
    <w:lvl w:ilvl="4" w:tplc="69C411A4">
      <w:start w:val="1"/>
      <w:numFmt w:val="bullet"/>
      <w:lvlText w:val="o"/>
      <w:lvlJc w:val="left"/>
      <w:pPr>
        <w:ind w:left="3600" w:hanging="360"/>
      </w:pPr>
      <w:rPr>
        <w:rFonts w:ascii="Courier New" w:hAnsi="Courier New" w:hint="default"/>
      </w:rPr>
    </w:lvl>
    <w:lvl w:ilvl="5" w:tplc="05CCC8DA">
      <w:start w:val="1"/>
      <w:numFmt w:val="bullet"/>
      <w:lvlText w:val=""/>
      <w:lvlJc w:val="left"/>
      <w:pPr>
        <w:ind w:left="4320" w:hanging="360"/>
      </w:pPr>
      <w:rPr>
        <w:rFonts w:ascii="Wingdings" w:hAnsi="Wingdings" w:hint="default"/>
      </w:rPr>
    </w:lvl>
    <w:lvl w:ilvl="6" w:tplc="05340828">
      <w:start w:val="1"/>
      <w:numFmt w:val="bullet"/>
      <w:lvlText w:val=""/>
      <w:lvlJc w:val="left"/>
      <w:pPr>
        <w:ind w:left="5040" w:hanging="360"/>
      </w:pPr>
      <w:rPr>
        <w:rFonts w:ascii="Symbol" w:hAnsi="Symbol" w:hint="default"/>
      </w:rPr>
    </w:lvl>
    <w:lvl w:ilvl="7" w:tplc="5BCE8328">
      <w:start w:val="1"/>
      <w:numFmt w:val="bullet"/>
      <w:lvlText w:val="o"/>
      <w:lvlJc w:val="left"/>
      <w:pPr>
        <w:ind w:left="5760" w:hanging="360"/>
      </w:pPr>
      <w:rPr>
        <w:rFonts w:ascii="Courier New" w:hAnsi="Courier New" w:hint="default"/>
      </w:rPr>
    </w:lvl>
    <w:lvl w:ilvl="8" w:tplc="FE744BE4">
      <w:start w:val="1"/>
      <w:numFmt w:val="bullet"/>
      <w:lvlText w:val=""/>
      <w:lvlJc w:val="left"/>
      <w:pPr>
        <w:ind w:left="6480" w:hanging="360"/>
      </w:pPr>
      <w:rPr>
        <w:rFonts w:ascii="Wingdings" w:hAnsi="Wingdings" w:hint="default"/>
      </w:rPr>
    </w:lvl>
  </w:abstractNum>
  <w:abstractNum w:abstractNumId="40" w15:restartNumberingAfterBreak="0">
    <w:nsid w:val="788855CF"/>
    <w:multiLevelType w:val="hybridMultilevel"/>
    <w:tmpl w:val="1D0EE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A473B45"/>
    <w:multiLevelType w:val="hybridMultilevel"/>
    <w:tmpl w:val="E8280A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15247C"/>
    <w:multiLevelType w:val="hybridMultilevel"/>
    <w:tmpl w:val="8DE0730A"/>
    <w:lvl w:ilvl="0" w:tplc="FFFFFFFF">
      <w:start w:val="1"/>
      <w:numFmt w:val="decimal"/>
      <w:lvlText w:val="%1)"/>
      <w:lvlJc w:val="left"/>
      <w:pPr>
        <w:ind w:left="108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num w:numId="1" w16cid:durableId="770246908">
    <w:abstractNumId w:val="35"/>
  </w:num>
  <w:num w:numId="2" w16cid:durableId="433866618">
    <w:abstractNumId w:val="31"/>
  </w:num>
  <w:num w:numId="3" w16cid:durableId="1304113703">
    <w:abstractNumId w:val="39"/>
  </w:num>
  <w:num w:numId="4" w16cid:durableId="280115963">
    <w:abstractNumId w:val="10"/>
  </w:num>
  <w:num w:numId="5" w16cid:durableId="770123047">
    <w:abstractNumId w:val="13"/>
  </w:num>
  <w:num w:numId="6" w16cid:durableId="1753038948">
    <w:abstractNumId w:val="20"/>
  </w:num>
  <w:num w:numId="7" w16cid:durableId="502404776">
    <w:abstractNumId w:val="24"/>
  </w:num>
  <w:num w:numId="8" w16cid:durableId="22245131">
    <w:abstractNumId w:val="36"/>
  </w:num>
  <w:num w:numId="9" w16cid:durableId="1449085148">
    <w:abstractNumId w:val="40"/>
  </w:num>
  <w:num w:numId="10" w16cid:durableId="1527450061">
    <w:abstractNumId w:val="0"/>
  </w:num>
  <w:num w:numId="11" w16cid:durableId="1807233051">
    <w:abstractNumId w:val="22"/>
  </w:num>
  <w:num w:numId="12" w16cid:durableId="1993899176">
    <w:abstractNumId w:val="41"/>
  </w:num>
  <w:num w:numId="13" w16cid:durableId="1313634164">
    <w:abstractNumId w:val="38"/>
  </w:num>
  <w:num w:numId="14" w16cid:durableId="997805930">
    <w:abstractNumId w:val="7"/>
  </w:num>
  <w:num w:numId="15" w16cid:durableId="2014798436">
    <w:abstractNumId w:val="1"/>
  </w:num>
  <w:num w:numId="16" w16cid:durableId="1869563971">
    <w:abstractNumId w:val="4"/>
  </w:num>
  <w:num w:numId="17" w16cid:durableId="1901213477">
    <w:abstractNumId w:val="5"/>
  </w:num>
  <w:num w:numId="18" w16cid:durableId="64954295">
    <w:abstractNumId w:val="23"/>
  </w:num>
  <w:num w:numId="19" w16cid:durableId="53478862">
    <w:abstractNumId w:val="12"/>
  </w:num>
  <w:num w:numId="20" w16cid:durableId="699208234">
    <w:abstractNumId w:val="21"/>
  </w:num>
  <w:num w:numId="21" w16cid:durableId="1053238086">
    <w:abstractNumId w:val="11"/>
  </w:num>
  <w:num w:numId="22" w16cid:durableId="1911773508">
    <w:abstractNumId w:val="14"/>
  </w:num>
  <w:num w:numId="23" w16cid:durableId="1540583007">
    <w:abstractNumId w:val="33"/>
  </w:num>
  <w:num w:numId="24" w16cid:durableId="1941644188">
    <w:abstractNumId w:val="30"/>
  </w:num>
  <w:num w:numId="25" w16cid:durableId="950554869">
    <w:abstractNumId w:val="29"/>
  </w:num>
  <w:num w:numId="26" w16cid:durableId="1394156034">
    <w:abstractNumId w:val="9"/>
  </w:num>
  <w:num w:numId="27" w16cid:durableId="1401244255">
    <w:abstractNumId w:val="19"/>
  </w:num>
  <w:num w:numId="28" w16cid:durableId="1420099756">
    <w:abstractNumId w:val="27"/>
  </w:num>
  <w:num w:numId="29" w16cid:durableId="931085188">
    <w:abstractNumId w:val="3"/>
  </w:num>
  <w:num w:numId="30" w16cid:durableId="2036809219">
    <w:abstractNumId w:val="26"/>
  </w:num>
  <w:num w:numId="31" w16cid:durableId="1728645748">
    <w:abstractNumId w:val="25"/>
  </w:num>
  <w:num w:numId="32" w16cid:durableId="75981292">
    <w:abstractNumId w:val="37"/>
  </w:num>
  <w:num w:numId="33" w16cid:durableId="1736853322">
    <w:abstractNumId w:val="18"/>
  </w:num>
  <w:num w:numId="34" w16cid:durableId="1765833789">
    <w:abstractNumId w:val="15"/>
  </w:num>
  <w:num w:numId="35" w16cid:durableId="1493787740">
    <w:abstractNumId w:val="16"/>
  </w:num>
  <w:num w:numId="36" w16cid:durableId="151678450">
    <w:abstractNumId w:val="28"/>
  </w:num>
  <w:num w:numId="37" w16cid:durableId="1656372708">
    <w:abstractNumId w:val="6"/>
  </w:num>
  <w:num w:numId="38" w16cid:durableId="740064437">
    <w:abstractNumId w:val="34"/>
  </w:num>
  <w:num w:numId="39" w16cid:durableId="1598832658">
    <w:abstractNumId w:val="42"/>
  </w:num>
  <w:num w:numId="40" w16cid:durableId="1148132509">
    <w:abstractNumId w:val="32"/>
  </w:num>
  <w:num w:numId="41" w16cid:durableId="2120173744">
    <w:abstractNumId w:val="17"/>
  </w:num>
  <w:num w:numId="42" w16cid:durableId="1315601323">
    <w:abstractNumId w:val="2"/>
  </w:num>
  <w:num w:numId="43" w16cid:durableId="546529279">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BF5"/>
    <w:rsid w:val="000176C6"/>
    <w:rsid w:val="0003025B"/>
    <w:rsid w:val="00032242"/>
    <w:rsid w:val="000502B3"/>
    <w:rsid w:val="00055658"/>
    <w:rsid w:val="00055CF8"/>
    <w:rsid w:val="00057464"/>
    <w:rsid w:val="00062252"/>
    <w:rsid w:val="00081029"/>
    <w:rsid w:val="0009270C"/>
    <w:rsid w:val="00097D3A"/>
    <w:rsid w:val="000A67C8"/>
    <w:rsid w:val="000B0AA0"/>
    <w:rsid w:val="000B6DB1"/>
    <w:rsid w:val="000C10C2"/>
    <w:rsid w:val="000C26A1"/>
    <w:rsid w:val="000C4CE3"/>
    <w:rsid w:val="000C58CB"/>
    <w:rsid w:val="000C69A2"/>
    <w:rsid w:val="000D16C5"/>
    <w:rsid w:val="000E5E2E"/>
    <w:rsid w:val="000E5F3C"/>
    <w:rsid w:val="000E7083"/>
    <w:rsid w:val="00106868"/>
    <w:rsid w:val="001121E2"/>
    <w:rsid w:val="00112537"/>
    <w:rsid w:val="001173DB"/>
    <w:rsid w:val="0012347B"/>
    <w:rsid w:val="00124AB0"/>
    <w:rsid w:val="001266DA"/>
    <w:rsid w:val="001270BF"/>
    <w:rsid w:val="00127A0D"/>
    <w:rsid w:val="001314F7"/>
    <w:rsid w:val="001326E5"/>
    <w:rsid w:val="001366B5"/>
    <w:rsid w:val="00141DB4"/>
    <w:rsid w:val="0014340C"/>
    <w:rsid w:val="00143E63"/>
    <w:rsid w:val="00145F10"/>
    <w:rsid w:val="001607C1"/>
    <w:rsid w:val="00160F96"/>
    <w:rsid w:val="00165657"/>
    <w:rsid w:val="00167C22"/>
    <w:rsid w:val="00171A73"/>
    <w:rsid w:val="0017504F"/>
    <w:rsid w:val="00195A3F"/>
    <w:rsid w:val="001A09E6"/>
    <w:rsid w:val="001A142C"/>
    <w:rsid w:val="001A4F87"/>
    <w:rsid w:val="001C6B6D"/>
    <w:rsid w:val="001D157D"/>
    <w:rsid w:val="001E06D9"/>
    <w:rsid w:val="001E631E"/>
    <w:rsid w:val="001F54C2"/>
    <w:rsid w:val="00203417"/>
    <w:rsid w:val="00207C57"/>
    <w:rsid w:val="0023065F"/>
    <w:rsid w:val="00231483"/>
    <w:rsid w:val="0023595C"/>
    <w:rsid w:val="00236E3F"/>
    <w:rsid w:val="002442A2"/>
    <w:rsid w:val="00245108"/>
    <w:rsid w:val="00246512"/>
    <w:rsid w:val="00251241"/>
    <w:rsid w:val="00251D75"/>
    <w:rsid w:val="00256FD2"/>
    <w:rsid w:val="00263507"/>
    <w:rsid w:val="002664DA"/>
    <w:rsid w:val="00266CCF"/>
    <w:rsid w:val="00266F32"/>
    <w:rsid w:val="0026751E"/>
    <w:rsid w:val="0027096A"/>
    <w:rsid w:val="002878F9"/>
    <w:rsid w:val="002B771B"/>
    <w:rsid w:val="002C6D95"/>
    <w:rsid w:val="002D7D6A"/>
    <w:rsid w:val="002E2641"/>
    <w:rsid w:val="002E5AFD"/>
    <w:rsid w:val="002F3FA8"/>
    <w:rsid w:val="002F59E9"/>
    <w:rsid w:val="003016D6"/>
    <w:rsid w:val="00305524"/>
    <w:rsid w:val="00313933"/>
    <w:rsid w:val="003216A6"/>
    <w:rsid w:val="00330B3A"/>
    <w:rsid w:val="00332366"/>
    <w:rsid w:val="003437F1"/>
    <w:rsid w:val="003438AD"/>
    <w:rsid w:val="003474F8"/>
    <w:rsid w:val="003521B8"/>
    <w:rsid w:val="003524A6"/>
    <w:rsid w:val="003671AB"/>
    <w:rsid w:val="00375B51"/>
    <w:rsid w:val="00376D33"/>
    <w:rsid w:val="003940B7"/>
    <w:rsid w:val="00397A98"/>
    <w:rsid w:val="003A14F1"/>
    <w:rsid w:val="003A6187"/>
    <w:rsid w:val="003B7300"/>
    <w:rsid w:val="003C19BA"/>
    <w:rsid w:val="003C499D"/>
    <w:rsid w:val="003C550C"/>
    <w:rsid w:val="003C6723"/>
    <w:rsid w:val="003D4C36"/>
    <w:rsid w:val="003F4FB1"/>
    <w:rsid w:val="00407B98"/>
    <w:rsid w:val="00415CB0"/>
    <w:rsid w:val="00427480"/>
    <w:rsid w:val="004309B8"/>
    <w:rsid w:val="00442326"/>
    <w:rsid w:val="004430B4"/>
    <w:rsid w:val="00450D3B"/>
    <w:rsid w:val="004519B0"/>
    <w:rsid w:val="0045280B"/>
    <w:rsid w:val="004664BE"/>
    <w:rsid w:val="004941BB"/>
    <w:rsid w:val="00497D3F"/>
    <w:rsid w:val="004A309E"/>
    <w:rsid w:val="004A38CA"/>
    <w:rsid w:val="004B378F"/>
    <w:rsid w:val="004B4237"/>
    <w:rsid w:val="004C05E0"/>
    <w:rsid w:val="004C19F8"/>
    <w:rsid w:val="004C2482"/>
    <w:rsid w:val="004C54FD"/>
    <w:rsid w:val="004D020C"/>
    <w:rsid w:val="004D4927"/>
    <w:rsid w:val="004D6165"/>
    <w:rsid w:val="004E0850"/>
    <w:rsid w:val="004F1AB6"/>
    <w:rsid w:val="00502ABA"/>
    <w:rsid w:val="00523185"/>
    <w:rsid w:val="00541CAC"/>
    <w:rsid w:val="00543542"/>
    <w:rsid w:val="0055100E"/>
    <w:rsid w:val="00575D64"/>
    <w:rsid w:val="0058162D"/>
    <w:rsid w:val="00584469"/>
    <w:rsid w:val="00591B58"/>
    <w:rsid w:val="00596293"/>
    <w:rsid w:val="005B0F8F"/>
    <w:rsid w:val="005B204C"/>
    <w:rsid w:val="005C3BF3"/>
    <w:rsid w:val="005C436F"/>
    <w:rsid w:val="005C4B6C"/>
    <w:rsid w:val="005D2C9E"/>
    <w:rsid w:val="005D2FD3"/>
    <w:rsid w:val="005D63CD"/>
    <w:rsid w:val="005D7520"/>
    <w:rsid w:val="005E04A2"/>
    <w:rsid w:val="005E14D6"/>
    <w:rsid w:val="005E33E8"/>
    <w:rsid w:val="005E3E0F"/>
    <w:rsid w:val="005E44F5"/>
    <w:rsid w:val="005E5587"/>
    <w:rsid w:val="005E772A"/>
    <w:rsid w:val="005F218B"/>
    <w:rsid w:val="00604B61"/>
    <w:rsid w:val="00620C69"/>
    <w:rsid w:val="00625537"/>
    <w:rsid w:val="00625D3F"/>
    <w:rsid w:val="00631CC4"/>
    <w:rsid w:val="00632E74"/>
    <w:rsid w:val="00657A3D"/>
    <w:rsid w:val="00663EEF"/>
    <w:rsid w:val="006763B2"/>
    <w:rsid w:val="006775BF"/>
    <w:rsid w:val="00681E00"/>
    <w:rsid w:val="0068235A"/>
    <w:rsid w:val="006838F5"/>
    <w:rsid w:val="006909A3"/>
    <w:rsid w:val="006A2ADA"/>
    <w:rsid w:val="006D7D00"/>
    <w:rsid w:val="006E0BF5"/>
    <w:rsid w:val="00710170"/>
    <w:rsid w:val="0071078F"/>
    <w:rsid w:val="00710FDE"/>
    <w:rsid w:val="00712B50"/>
    <w:rsid w:val="00717CF7"/>
    <w:rsid w:val="007200FA"/>
    <w:rsid w:val="007326B8"/>
    <w:rsid w:val="00733CE3"/>
    <w:rsid w:val="007433F0"/>
    <w:rsid w:val="007455BC"/>
    <w:rsid w:val="00747248"/>
    <w:rsid w:val="00751E51"/>
    <w:rsid w:val="00756AEC"/>
    <w:rsid w:val="00760D36"/>
    <w:rsid w:val="00761AE3"/>
    <w:rsid w:val="0076262C"/>
    <w:rsid w:val="00764B09"/>
    <w:rsid w:val="00765EAC"/>
    <w:rsid w:val="00775EF8"/>
    <w:rsid w:val="00777D5A"/>
    <w:rsid w:val="00780AA9"/>
    <w:rsid w:val="0078372F"/>
    <w:rsid w:val="007837B6"/>
    <w:rsid w:val="00785EF8"/>
    <w:rsid w:val="00787384"/>
    <w:rsid w:val="007A6049"/>
    <w:rsid w:val="007C1E51"/>
    <w:rsid w:val="007D1126"/>
    <w:rsid w:val="007D4479"/>
    <w:rsid w:val="007E54E4"/>
    <w:rsid w:val="007F3D18"/>
    <w:rsid w:val="007F4266"/>
    <w:rsid w:val="007F6C00"/>
    <w:rsid w:val="008002E9"/>
    <w:rsid w:val="00805ACD"/>
    <w:rsid w:val="00806366"/>
    <w:rsid w:val="00816719"/>
    <w:rsid w:val="00823648"/>
    <w:rsid w:val="00837C67"/>
    <w:rsid w:val="00840AEC"/>
    <w:rsid w:val="008546A8"/>
    <w:rsid w:val="00855717"/>
    <w:rsid w:val="00860ACA"/>
    <w:rsid w:val="00863E48"/>
    <w:rsid w:val="00865DB8"/>
    <w:rsid w:val="00865E1A"/>
    <w:rsid w:val="00867B35"/>
    <w:rsid w:val="0087013F"/>
    <w:rsid w:val="00881617"/>
    <w:rsid w:val="00881E52"/>
    <w:rsid w:val="00885A73"/>
    <w:rsid w:val="00890D32"/>
    <w:rsid w:val="00893301"/>
    <w:rsid w:val="008A4254"/>
    <w:rsid w:val="008A5674"/>
    <w:rsid w:val="008A64A4"/>
    <w:rsid w:val="008B2E2C"/>
    <w:rsid w:val="008B32F7"/>
    <w:rsid w:val="008B5BFA"/>
    <w:rsid w:val="008C1428"/>
    <w:rsid w:val="008D068F"/>
    <w:rsid w:val="008D4AE0"/>
    <w:rsid w:val="008E2DC8"/>
    <w:rsid w:val="008E579A"/>
    <w:rsid w:val="008E7D34"/>
    <w:rsid w:val="008F47A0"/>
    <w:rsid w:val="008F5030"/>
    <w:rsid w:val="00900230"/>
    <w:rsid w:val="00911681"/>
    <w:rsid w:val="009118DE"/>
    <w:rsid w:val="00914C84"/>
    <w:rsid w:val="00920D16"/>
    <w:rsid w:val="009278A6"/>
    <w:rsid w:val="009403B9"/>
    <w:rsid w:val="0094393F"/>
    <w:rsid w:val="009465BE"/>
    <w:rsid w:val="00946A6F"/>
    <w:rsid w:val="00952E0B"/>
    <w:rsid w:val="00952E87"/>
    <w:rsid w:val="00953566"/>
    <w:rsid w:val="00955078"/>
    <w:rsid w:val="0095780A"/>
    <w:rsid w:val="00960251"/>
    <w:rsid w:val="00965E1A"/>
    <w:rsid w:val="00970B3B"/>
    <w:rsid w:val="009743C1"/>
    <w:rsid w:val="0098203A"/>
    <w:rsid w:val="009865D7"/>
    <w:rsid w:val="00993B89"/>
    <w:rsid w:val="009B2BD2"/>
    <w:rsid w:val="009B56BE"/>
    <w:rsid w:val="009C4CBC"/>
    <w:rsid w:val="009C79C1"/>
    <w:rsid w:val="009D5ED7"/>
    <w:rsid w:val="009E465A"/>
    <w:rsid w:val="009F0AE8"/>
    <w:rsid w:val="009F1D51"/>
    <w:rsid w:val="00A01748"/>
    <w:rsid w:val="00A12CDC"/>
    <w:rsid w:val="00A13D42"/>
    <w:rsid w:val="00A33B5F"/>
    <w:rsid w:val="00A4619F"/>
    <w:rsid w:val="00A6195D"/>
    <w:rsid w:val="00A67438"/>
    <w:rsid w:val="00A77E5D"/>
    <w:rsid w:val="00A9601F"/>
    <w:rsid w:val="00AA7173"/>
    <w:rsid w:val="00AC30E4"/>
    <w:rsid w:val="00AD032A"/>
    <w:rsid w:val="00AD52A5"/>
    <w:rsid w:val="00AF6336"/>
    <w:rsid w:val="00B10D75"/>
    <w:rsid w:val="00B14E08"/>
    <w:rsid w:val="00B23B70"/>
    <w:rsid w:val="00B23C3E"/>
    <w:rsid w:val="00B255D3"/>
    <w:rsid w:val="00B25BC3"/>
    <w:rsid w:val="00B32F26"/>
    <w:rsid w:val="00B334D2"/>
    <w:rsid w:val="00B34311"/>
    <w:rsid w:val="00B418F4"/>
    <w:rsid w:val="00B467CC"/>
    <w:rsid w:val="00B53B4A"/>
    <w:rsid w:val="00B561ED"/>
    <w:rsid w:val="00B56CF8"/>
    <w:rsid w:val="00B63CAD"/>
    <w:rsid w:val="00B65087"/>
    <w:rsid w:val="00B708A0"/>
    <w:rsid w:val="00B87303"/>
    <w:rsid w:val="00B87D89"/>
    <w:rsid w:val="00B90C9F"/>
    <w:rsid w:val="00B90FC7"/>
    <w:rsid w:val="00B94B47"/>
    <w:rsid w:val="00B96806"/>
    <w:rsid w:val="00B97599"/>
    <w:rsid w:val="00BA31E1"/>
    <w:rsid w:val="00BB7F5D"/>
    <w:rsid w:val="00BC3EE9"/>
    <w:rsid w:val="00BD2B32"/>
    <w:rsid w:val="00BE0789"/>
    <w:rsid w:val="00BE0970"/>
    <w:rsid w:val="00BE44E8"/>
    <w:rsid w:val="00BF1829"/>
    <w:rsid w:val="00C06723"/>
    <w:rsid w:val="00C146A8"/>
    <w:rsid w:val="00C178FE"/>
    <w:rsid w:val="00C20C20"/>
    <w:rsid w:val="00C316D8"/>
    <w:rsid w:val="00C367AB"/>
    <w:rsid w:val="00C40397"/>
    <w:rsid w:val="00C4167B"/>
    <w:rsid w:val="00C45116"/>
    <w:rsid w:val="00C52F1C"/>
    <w:rsid w:val="00C5786E"/>
    <w:rsid w:val="00C77F01"/>
    <w:rsid w:val="00C811B7"/>
    <w:rsid w:val="00C82ABE"/>
    <w:rsid w:val="00C84419"/>
    <w:rsid w:val="00C87528"/>
    <w:rsid w:val="00C97113"/>
    <w:rsid w:val="00CB76B6"/>
    <w:rsid w:val="00CC53EF"/>
    <w:rsid w:val="00CE1AAA"/>
    <w:rsid w:val="00CE5425"/>
    <w:rsid w:val="00CE6D61"/>
    <w:rsid w:val="00CF4355"/>
    <w:rsid w:val="00CF7C5C"/>
    <w:rsid w:val="00D01E44"/>
    <w:rsid w:val="00D06C55"/>
    <w:rsid w:val="00D12D73"/>
    <w:rsid w:val="00D13A31"/>
    <w:rsid w:val="00D3361E"/>
    <w:rsid w:val="00D41BA1"/>
    <w:rsid w:val="00D67A36"/>
    <w:rsid w:val="00D67C7B"/>
    <w:rsid w:val="00D7344C"/>
    <w:rsid w:val="00D840DC"/>
    <w:rsid w:val="00D91FCA"/>
    <w:rsid w:val="00D93989"/>
    <w:rsid w:val="00D965BF"/>
    <w:rsid w:val="00D96807"/>
    <w:rsid w:val="00DB24AE"/>
    <w:rsid w:val="00DB58D0"/>
    <w:rsid w:val="00DB72B6"/>
    <w:rsid w:val="00DC16F2"/>
    <w:rsid w:val="00DE1170"/>
    <w:rsid w:val="00DF3183"/>
    <w:rsid w:val="00E00C84"/>
    <w:rsid w:val="00E0304F"/>
    <w:rsid w:val="00E067E8"/>
    <w:rsid w:val="00E13C68"/>
    <w:rsid w:val="00E21962"/>
    <w:rsid w:val="00E279DE"/>
    <w:rsid w:val="00E41DA3"/>
    <w:rsid w:val="00E43A9E"/>
    <w:rsid w:val="00E508B3"/>
    <w:rsid w:val="00E6134E"/>
    <w:rsid w:val="00E706F7"/>
    <w:rsid w:val="00E7165F"/>
    <w:rsid w:val="00E842ED"/>
    <w:rsid w:val="00E86D50"/>
    <w:rsid w:val="00E92CF6"/>
    <w:rsid w:val="00E93CCC"/>
    <w:rsid w:val="00EA0553"/>
    <w:rsid w:val="00EA2F9F"/>
    <w:rsid w:val="00EA6B6D"/>
    <w:rsid w:val="00EB2EA0"/>
    <w:rsid w:val="00EB3137"/>
    <w:rsid w:val="00EB37F8"/>
    <w:rsid w:val="00EB5692"/>
    <w:rsid w:val="00EC5A6B"/>
    <w:rsid w:val="00EC6DA3"/>
    <w:rsid w:val="00ED2F33"/>
    <w:rsid w:val="00EE32F1"/>
    <w:rsid w:val="00EE4B43"/>
    <w:rsid w:val="00EE55BC"/>
    <w:rsid w:val="00EF13BC"/>
    <w:rsid w:val="00EF59A1"/>
    <w:rsid w:val="00EF5EAA"/>
    <w:rsid w:val="00EF71C8"/>
    <w:rsid w:val="00EF7F2D"/>
    <w:rsid w:val="00F1524A"/>
    <w:rsid w:val="00F2672C"/>
    <w:rsid w:val="00F422EA"/>
    <w:rsid w:val="00F4496B"/>
    <w:rsid w:val="00F572E6"/>
    <w:rsid w:val="00F602E8"/>
    <w:rsid w:val="00F60800"/>
    <w:rsid w:val="00F6249A"/>
    <w:rsid w:val="00F62B5D"/>
    <w:rsid w:val="00F67EFA"/>
    <w:rsid w:val="00F70E6A"/>
    <w:rsid w:val="00F7780C"/>
    <w:rsid w:val="00F871AA"/>
    <w:rsid w:val="00F9445C"/>
    <w:rsid w:val="00F95D1E"/>
    <w:rsid w:val="00F9621E"/>
    <w:rsid w:val="00FA49AB"/>
    <w:rsid w:val="00FA5238"/>
    <w:rsid w:val="00FB170E"/>
    <w:rsid w:val="00FB21FC"/>
    <w:rsid w:val="00FB5038"/>
    <w:rsid w:val="00FD385E"/>
    <w:rsid w:val="00FF369E"/>
    <w:rsid w:val="00FF3D30"/>
    <w:rsid w:val="06147343"/>
    <w:rsid w:val="176A8AAE"/>
    <w:rsid w:val="1E61241F"/>
    <w:rsid w:val="325F052E"/>
    <w:rsid w:val="39E9FA8A"/>
    <w:rsid w:val="4EF04E41"/>
    <w:rsid w:val="62DA56A8"/>
    <w:rsid w:val="63F3F3E0"/>
    <w:rsid w:val="7AD8C5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68830A"/>
  <w15:chartTrackingRefBased/>
  <w15:docId w15:val="{4CC104A5-FD41-4034-A09B-3B0A61A31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0AA0"/>
  </w:style>
  <w:style w:type="paragraph" w:styleId="Heading1">
    <w:name w:val="heading 1"/>
    <w:basedOn w:val="Normal"/>
    <w:next w:val="Normal"/>
    <w:link w:val="Heading1Char"/>
    <w:uiPriority w:val="9"/>
    <w:qFormat/>
    <w:rsid w:val="00A33B5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207C5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207C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207C5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6D6"/>
    <w:pPr>
      <w:ind w:left="720"/>
      <w:contextualSpacing/>
    </w:pPr>
  </w:style>
  <w:style w:type="table" w:styleId="TableGrid">
    <w:name w:val="Table Grid"/>
    <w:basedOn w:val="TableNormal"/>
    <w:uiPriority w:val="39"/>
    <w:rsid w:val="00F602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22EA"/>
    <w:rPr>
      <w:color w:val="0563C1" w:themeColor="hyperlink"/>
      <w:u w:val="single"/>
    </w:rPr>
  </w:style>
  <w:style w:type="character" w:styleId="UnresolvedMention">
    <w:name w:val="Unresolved Mention"/>
    <w:basedOn w:val="DefaultParagraphFont"/>
    <w:uiPriority w:val="99"/>
    <w:semiHidden/>
    <w:unhideWhenUsed/>
    <w:rsid w:val="00B25BC3"/>
    <w:rPr>
      <w:color w:val="605E5C"/>
      <w:shd w:val="clear" w:color="auto" w:fill="E1DFDD"/>
    </w:rPr>
  </w:style>
  <w:style w:type="paragraph" w:styleId="Header">
    <w:name w:val="header"/>
    <w:basedOn w:val="Normal"/>
    <w:link w:val="HeaderChar"/>
    <w:uiPriority w:val="99"/>
    <w:unhideWhenUsed/>
    <w:rsid w:val="00DE11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1170"/>
  </w:style>
  <w:style w:type="paragraph" w:styleId="Footer">
    <w:name w:val="footer"/>
    <w:basedOn w:val="Normal"/>
    <w:link w:val="FooterChar"/>
    <w:uiPriority w:val="99"/>
    <w:unhideWhenUsed/>
    <w:rsid w:val="00DE11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1170"/>
  </w:style>
  <w:style w:type="paragraph" w:styleId="NoSpacing">
    <w:name w:val="No Spacing"/>
    <w:uiPriority w:val="1"/>
    <w:qFormat/>
    <w:rsid w:val="000A67C8"/>
    <w:pPr>
      <w:spacing w:after="0" w:line="240" w:lineRule="auto"/>
    </w:pPr>
    <w:rPr>
      <w:rFonts w:ascii="Cambria" w:hAnsi="Cambria"/>
      <w:sz w:val="24"/>
    </w:rPr>
  </w:style>
  <w:style w:type="character" w:styleId="FollowedHyperlink">
    <w:name w:val="FollowedHyperlink"/>
    <w:basedOn w:val="DefaultParagraphFont"/>
    <w:uiPriority w:val="99"/>
    <w:semiHidden/>
    <w:unhideWhenUsed/>
    <w:rsid w:val="00787384"/>
    <w:rPr>
      <w:color w:val="954F72" w:themeColor="followedHyperlink"/>
      <w:u w:val="single"/>
    </w:rPr>
  </w:style>
  <w:style w:type="character" w:customStyle="1" w:styleId="Heading1Char">
    <w:name w:val="Heading 1 Char"/>
    <w:basedOn w:val="DefaultParagraphFont"/>
    <w:link w:val="Heading1"/>
    <w:uiPriority w:val="9"/>
    <w:rsid w:val="00A33B5F"/>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unhideWhenUsed/>
    <w:rsid w:val="00F267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semiHidden/>
    <w:rsid w:val="00207C5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207C57"/>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sid w:val="00207C57"/>
    <w:rPr>
      <w:rFonts w:asciiTheme="majorHAnsi" w:eastAsiaTheme="majorEastAsia" w:hAnsiTheme="majorHAnsi" w:cstheme="majorBidi"/>
      <w:i/>
      <w:iCs/>
      <w:color w:val="2F5496" w:themeColor="accent1" w:themeShade="BF"/>
    </w:rPr>
  </w:style>
  <w:style w:type="paragraph" w:customStyle="1" w:styleId="profile-section-card">
    <w:name w:val="profile-section-card"/>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perience-itemduration">
    <w:name w:val="experience-item__dur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range">
    <w:name w:val="date-range"/>
    <w:basedOn w:val="DefaultParagraphFont"/>
    <w:rsid w:val="00207C57"/>
  </w:style>
  <w:style w:type="character" w:customStyle="1" w:styleId="apple-converted-space">
    <w:name w:val="apple-converted-space"/>
    <w:basedOn w:val="DefaultParagraphFont"/>
    <w:rsid w:val="00207C57"/>
  </w:style>
  <w:style w:type="character" w:customStyle="1" w:styleId="date-rangeduration">
    <w:name w:val="date-range__duration"/>
    <w:basedOn w:val="DefaultParagraphFont"/>
    <w:rsid w:val="00207C57"/>
  </w:style>
  <w:style w:type="paragraph" w:customStyle="1" w:styleId="experience-itemlocation">
    <w:name w:val="experience-item__location"/>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how-more-less-texttext--less">
    <w:name w:val="show-more-less-text__text--less"/>
    <w:basedOn w:val="Normal"/>
    <w:rsid w:val="00207C5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izexlarge">
    <w:name w:val="fontsizexlarge"/>
    <w:basedOn w:val="DefaultParagraphFont"/>
    <w:rsid w:val="00EB2EA0"/>
  </w:style>
  <w:style w:type="character" w:styleId="IntenseReference">
    <w:name w:val="Intense Reference"/>
    <w:basedOn w:val="DefaultParagraphFont"/>
    <w:uiPriority w:val="32"/>
    <w:qFormat/>
    <w:rPr>
      <w:b/>
      <w:bCs/>
      <w:smallCaps/>
      <w:color w:val="4472C4"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541045">
      <w:bodyDiv w:val="1"/>
      <w:marLeft w:val="0"/>
      <w:marRight w:val="0"/>
      <w:marTop w:val="0"/>
      <w:marBottom w:val="0"/>
      <w:divBdr>
        <w:top w:val="none" w:sz="0" w:space="0" w:color="auto"/>
        <w:left w:val="none" w:sz="0" w:space="0" w:color="auto"/>
        <w:bottom w:val="none" w:sz="0" w:space="0" w:color="auto"/>
        <w:right w:val="none" w:sz="0" w:space="0" w:color="auto"/>
      </w:divBdr>
    </w:div>
    <w:div w:id="197086176">
      <w:bodyDiv w:val="1"/>
      <w:marLeft w:val="0"/>
      <w:marRight w:val="0"/>
      <w:marTop w:val="0"/>
      <w:marBottom w:val="0"/>
      <w:divBdr>
        <w:top w:val="none" w:sz="0" w:space="0" w:color="auto"/>
        <w:left w:val="none" w:sz="0" w:space="0" w:color="auto"/>
        <w:bottom w:val="none" w:sz="0" w:space="0" w:color="auto"/>
        <w:right w:val="none" w:sz="0" w:space="0" w:color="auto"/>
      </w:divBdr>
    </w:div>
    <w:div w:id="280648818">
      <w:bodyDiv w:val="1"/>
      <w:marLeft w:val="0"/>
      <w:marRight w:val="0"/>
      <w:marTop w:val="0"/>
      <w:marBottom w:val="0"/>
      <w:divBdr>
        <w:top w:val="none" w:sz="0" w:space="0" w:color="auto"/>
        <w:left w:val="none" w:sz="0" w:space="0" w:color="auto"/>
        <w:bottom w:val="none" w:sz="0" w:space="0" w:color="auto"/>
        <w:right w:val="none" w:sz="0" w:space="0" w:color="auto"/>
      </w:divBdr>
    </w:div>
    <w:div w:id="404422939">
      <w:bodyDiv w:val="1"/>
      <w:marLeft w:val="0"/>
      <w:marRight w:val="0"/>
      <w:marTop w:val="0"/>
      <w:marBottom w:val="0"/>
      <w:divBdr>
        <w:top w:val="none" w:sz="0" w:space="0" w:color="auto"/>
        <w:left w:val="none" w:sz="0" w:space="0" w:color="auto"/>
        <w:bottom w:val="none" w:sz="0" w:space="0" w:color="auto"/>
        <w:right w:val="none" w:sz="0" w:space="0" w:color="auto"/>
      </w:divBdr>
    </w:div>
    <w:div w:id="472405426">
      <w:bodyDiv w:val="1"/>
      <w:marLeft w:val="0"/>
      <w:marRight w:val="0"/>
      <w:marTop w:val="0"/>
      <w:marBottom w:val="0"/>
      <w:divBdr>
        <w:top w:val="none" w:sz="0" w:space="0" w:color="auto"/>
        <w:left w:val="none" w:sz="0" w:space="0" w:color="auto"/>
        <w:bottom w:val="none" w:sz="0" w:space="0" w:color="auto"/>
        <w:right w:val="none" w:sz="0" w:space="0" w:color="auto"/>
      </w:divBdr>
      <w:divsChild>
        <w:div w:id="159539144">
          <w:marLeft w:val="0"/>
          <w:marRight w:val="0"/>
          <w:marTop w:val="0"/>
          <w:marBottom w:val="0"/>
          <w:divBdr>
            <w:top w:val="none" w:sz="0" w:space="0" w:color="auto"/>
            <w:left w:val="none" w:sz="0" w:space="0" w:color="auto"/>
            <w:bottom w:val="none" w:sz="0" w:space="0" w:color="auto"/>
            <w:right w:val="none" w:sz="0" w:space="0" w:color="auto"/>
          </w:divBdr>
          <w:divsChild>
            <w:div w:id="177938504">
              <w:marLeft w:val="0"/>
              <w:marRight w:val="0"/>
              <w:marTop w:val="0"/>
              <w:marBottom w:val="0"/>
              <w:divBdr>
                <w:top w:val="none" w:sz="0" w:space="0" w:color="auto"/>
                <w:left w:val="none" w:sz="0" w:space="0" w:color="auto"/>
                <w:bottom w:val="none" w:sz="0" w:space="0" w:color="auto"/>
                <w:right w:val="none" w:sz="0" w:space="0" w:color="auto"/>
              </w:divBdr>
              <w:divsChild>
                <w:div w:id="1123572342">
                  <w:marLeft w:val="0"/>
                  <w:marRight w:val="0"/>
                  <w:marTop w:val="0"/>
                  <w:marBottom w:val="0"/>
                  <w:divBdr>
                    <w:top w:val="none" w:sz="0" w:space="0" w:color="auto"/>
                    <w:left w:val="none" w:sz="0" w:space="0" w:color="auto"/>
                    <w:bottom w:val="none" w:sz="0" w:space="0" w:color="auto"/>
                    <w:right w:val="none" w:sz="0" w:space="0" w:color="auto"/>
                  </w:divBdr>
                  <w:divsChild>
                    <w:div w:id="593129468">
                      <w:marLeft w:val="0"/>
                      <w:marRight w:val="0"/>
                      <w:marTop w:val="0"/>
                      <w:marBottom w:val="0"/>
                      <w:divBdr>
                        <w:top w:val="none" w:sz="0" w:space="0" w:color="auto"/>
                        <w:left w:val="none" w:sz="0" w:space="0" w:color="auto"/>
                        <w:bottom w:val="none" w:sz="0" w:space="0" w:color="auto"/>
                        <w:right w:val="none" w:sz="0" w:space="0" w:color="auto"/>
                      </w:divBdr>
                      <w:divsChild>
                        <w:div w:id="104984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0210">
              <w:marLeft w:val="0"/>
              <w:marRight w:val="0"/>
              <w:marTop w:val="0"/>
              <w:marBottom w:val="0"/>
              <w:divBdr>
                <w:top w:val="none" w:sz="0" w:space="0" w:color="auto"/>
                <w:left w:val="none" w:sz="0" w:space="0" w:color="auto"/>
                <w:bottom w:val="none" w:sz="0" w:space="0" w:color="auto"/>
                <w:right w:val="none" w:sz="0" w:space="0" w:color="auto"/>
              </w:divBdr>
              <w:divsChild>
                <w:div w:id="738675418">
                  <w:marLeft w:val="0"/>
                  <w:marRight w:val="0"/>
                  <w:marTop w:val="0"/>
                  <w:marBottom w:val="0"/>
                  <w:divBdr>
                    <w:top w:val="none" w:sz="0" w:space="0" w:color="auto"/>
                    <w:left w:val="none" w:sz="0" w:space="0" w:color="auto"/>
                    <w:bottom w:val="none" w:sz="0" w:space="0" w:color="auto"/>
                    <w:right w:val="none" w:sz="0" w:space="0" w:color="auto"/>
                  </w:divBdr>
                  <w:divsChild>
                    <w:div w:id="1181163924">
                      <w:marLeft w:val="0"/>
                      <w:marRight w:val="0"/>
                      <w:marTop w:val="0"/>
                      <w:marBottom w:val="0"/>
                      <w:divBdr>
                        <w:top w:val="none" w:sz="0" w:space="0" w:color="auto"/>
                        <w:left w:val="none" w:sz="0" w:space="0" w:color="auto"/>
                        <w:bottom w:val="none" w:sz="0" w:space="0" w:color="auto"/>
                        <w:right w:val="none" w:sz="0" w:space="0" w:color="auto"/>
                      </w:divBdr>
                      <w:divsChild>
                        <w:div w:id="201236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216524">
              <w:marLeft w:val="0"/>
              <w:marRight w:val="0"/>
              <w:marTop w:val="0"/>
              <w:marBottom w:val="0"/>
              <w:divBdr>
                <w:top w:val="none" w:sz="0" w:space="0" w:color="auto"/>
                <w:left w:val="none" w:sz="0" w:space="0" w:color="auto"/>
                <w:bottom w:val="none" w:sz="0" w:space="0" w:color="auto"/>
                <w:right w:val="none" w:sz="0" w:space="0" w:color="auto"/>
              </w:divBdr>
              <w:divsChild>
                <w:div w:id="533470818">
                  <w:marLeft w:val="0"/>
                  <w:marRight w:val="0"/>
                  <w:marTop w:val="0"/>
                  <w:marBottom w:val="0"/>
                  <w:divBdr>
                    <w:top w:val="none" w:sz="0" w:space="0" w:color="auto"/>
                    <w:left w:val="none" w:sz="0" w:space="0" w:color="auto"/>
                    <w:bottom w:val="none" w:sz="0" w:space="0" w:color="auto"/>
                    <w:right w:val="none" w:sz="0" w:space="0" w:color="auto"/>
                  </w:divBdr>
                </w:div>
              </w:divsChild>
            </w:div>
            <w:div w:id="1075393284">
              <w:marLeft w:val="0"/>
              <w:marRight w:val="0"/>
              <w:marTop w:val="0"/>
              <w:marBottom w:val="0"/>
              <w:divBdr>
                <w:top w:val="none" w:sz="0" w:space="0" w:color="auto"/>
                <w:left w:val="none" w:sz="0" w:space="0" w:color="auto"/>
                <w:bottom w:val="none" w:sz="0" w:space="0" w:color="auto"/>
                <w:right w:val="none" w:sz="0" w:space="0" w:color="auto"/>
              </w:divBdr>
              <w:divsChild>
                <w:div w:id="524558797">
                  <w:marLeft w:val="0"/>
                  <w:marRight w:val="0"/>
                  <w:marTop w:val="0"/>
                  <w:marBottom w:val="0"/>
                  <w:divBdr>
                    <w:top w:val="none" w:sz="0" w:space="0" w:color="auto"/>
                    <w:left w:val="none" w:sz="0" w:space="0" w:color="auto"/>
                    <w:bottom w:val="none" w:sz="0" w:space="0" w:color="auto"/>
                    <w:right w:val="none" w:sz="0" w:space="0" w:color="auto"/>
                  </w:divBdr>
                </w:div>
              </w:divsChild>
            </w:div>
            <w:div w:id="1322588166">
              <w:marLeft w:val="0"/>
              <w:marRight w:val="0"/>
              <w:marTop w:val="0"/>
              <w:marBottom w:val="0"/>
              <w:divBdr>
                <w:top w:val="none" w:sz="0" w:space="0" w:color="auto"/>
                <w:left w:val="none" w:sz="0" w:space="0" w:color="auto"/>
                <w:bottom w:val="none" w:sz="0" w:space="0" w:color="auto"/>
                <w:right w:val="none" w:sz="0" w:space="0" w:color="auto"/>
              </w:divBdr>
              <w:divsChild>
                <w:div w:id="1155297520">
                  <w:marLeft w:val="0"/>
                  <w:marRight w:val="0"/>
                  <w:marTop w:val="0"/>
                  <w:marBottom w:val="0"/>
                  <w:divBdr>
                    <w:top w:val="none" w:sz="0" w:space="0" w:color="auto"/>
                    <w:left w:val="none" w:sz="0" w:space="0" w:color="auto"/>
                    <w:bottom w:val="none" w:sz="0" w:space="0" w:color="auto"/>
                    <w:right w:val="none" w:sz="0" w:space="0" w:color="auto"/>
                  </w:divBdr>
                </w:div>
              </w:divsChild>
            </w:div>
            <w:div w:id="2063673397">
              <w:marLeft w:val="0"/>
              <w:marRight w:val="0"/>
              <w:marTop w:val="0"/>
              <w:marBottom w:val="0"/>
              <w:divBdr>
                <w:top w:val="none" w:sz="0" w:space="0" w:color="auto"/>
                <w:left w:val="none" w:sz="0" w:space="0" w:color="auto"/>
                <w:bottom w:val="none" w:sz="0" w:space="0" w:color="auto"/>
                <w:right w:val="none" w:sz="0" w:space="0" w:color="auto"/>
              </w:divBdr>
              <w:divsChild>
                <w:div w:id="111328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705175">
      <w:bodyDiv w:val="1"/>
      <w:marLeft w:val="0"/>
      <w:marRight w:val="0"/>
      <w:marTop w:val="0"/>
      <w:marBottom w:val="0"/>
      <w:divBdr>
        <w:top w:val="none" w:sz="0" w:space="0" w:color="auto"/>
        <w:left w:val="none" w:sz="0" w:space="0" w:color="auto"/>
        <w:bottom w:val="none" w:sz="0" w:space="0" w:color="auto"/>
        <w:right w:val="none" w:sz="0" w:space="0" w:color="auto"/>
      </w:divBdr>
    </w:div>
    <w:div w:id="546768440">
      <w:bodyDiv w:val="1"/>
      <w:marLeft w:val="0"/>
      <w:marRight w:val="0"/>
      <w:marTop w:val="0"/>
      <w:marBottom w:val="0"/>
      <w:divBdr>
        <w:top w:val="none" w:sz="0" w:space="0" w:color="auto"/>
        <w:left w:val="none" w:sz="0" w:space="0" w:color="auto"/>
        <w:bottom w:val="none" w:sz="0" w:space="0" w:color="auto"/>
        <w:right w:val="none" w:sz="0" w:space="0" w:color="auto"/>
      </w:divBdr>
    </w:div>
    <w:div w:id="691372013">
      <w:bodyDiv w:val="1"/>
      <w:marLeft w:val="0"/>
      <w:marRight w:val="0"/>
      <w:marTop w:val="0"/>
      <w:marBottom w:val="0"/>
      <w:divBdr>
        <w:top w:val="none" w:sz="0" w:space="0" w:color="auto"/>
        <w:left w:val="none" w:sz="0" w:space="0" w:color="auto"/>
        <w:bottom w:val="none" w:sz="0" w:space="0" w:color="auto"/>
        <w:right w:val="none" w:sz="0" w:space="0" w:color="auto"/>
      </w:divBdr>
    </w:div>
    <w:div w:id="810442794">
      <w:bodyDiv w:val="1"/>
      <w:marLeft w:val="0"/>
      <w:marRight w:val="0"/>
      <w:marTop w:val="0"/>
      <w:marBottom w:val="0"/>
      <w:divBdr>
        <w:top w:val="none" w:sz="0" w:space="0" w:color="auto"/>
        <w:left w:val="none" w:sz="0" w:space="0" w:color="auto"/>
        <w:bottom w:val="none" w:sz="0" w:space="0" w:color="auto"/>
        <w:right w:val="none" w:sz="0" w:space="0" w:color="auto"/>
      </w:divBdr>
    </w:div>
    <w:div w:id="821851158">
      <w:bodyDiv w:val="1"/>
      <w:marLeft w:val="0"/>
      <w:marRight w:val="0"/>
      <w:marTop w:val="0"/>
      <w:marBottom w:val="0"/>
      <w:divBdr>
        <w:top w:val="none" w:sz="0" w:space="0" w:color="auto"/>
        <w:left w:val="none" w:sz="0" w:space="0" w:color="auto"/>
        <w:bottom w:val="none" w:sz="0" w:space="0" w:color="auto"/>
        <w:right w:val="none" w:sz="0" w:space="0" w:color="auto"/>
      </w:divBdr>
    </w:div>
    <w:div w:id="874342932">
      <w:bodyDiv w:val="1"/>
      <w:marLeft w:val="0"/>
      <w:marRight w:val="0"/>
      <w:marTop w:val="0"/>
      <w:marBottom w:val="0"/>
      <w:divBdr>
        <w:top w:val="none" w:sz="0" w:space="0" w:color="auto"/>
        <w:left w:val="none" w:sz="0" w:space="0" w:color="auto"/>
        <w:bottom w:val="none" w:sz="0" w:space="0" w:color="auto"/>
        <w:right w:val="none" w:sz="0" w:space="0" w:color="auto"/>
      </w:divBdr>
    </w:div>
    <w:div w:id="1130434517">
      <w:bodyDiv w:val="1"/>
      <w:marLeft w:val="0"/>
      <w:marRight w:val="0"/>
      <w:marTop w:val="0"/>
      <w:marBottom w:val="0"/>
      <w:divBdr>
        <w:top w:val="none" w:sz="0" w:space="0" w:color="auto"/>
        <w:left w:val="none" w:sz="0" w:space="0" w:color="auto"/>
        <w:bottom w:val="none" w:sz="0" w:space="0" w:color="auto"/>
        <w:right w:val="none" w:sz="0" w:space="0" w:color="auto"/>
      </w:divBdr>
      <w:divsChild>
        <w:div w:id="2513611">
          <w:marLeft w:val="0"/>
          <w:marRight w:val="0"/>
          <w:marTop w:val="0"/>
          <w:marBottom w:val="0"/>
          <w:divBdr>
            <w:top w:val="none" w:sz="0" w:space="0" w:color="auto"/>
            <w:left w:val="none" w:sz="0" w:space="0" w:color="auto"/>
            <w:bottom w:val="none" w:sz="0" w:space="0" w:color="auto"/>
            <w:right w:val="none" w:sz="0" w:space="0" w:color="auto"/>
          </w:divBdr>
          <w:divsChild>
            <w:div w:id="1572959107">
              <w:marLeft w:val="0"/>
              <w:marRight w:val="0"/>
              <w:marTop w:val="0"/>
              <w:marBottom w:val="0"/>
              <w:divBdr>
                <w:top w:val="none" w:sz="0" w:space="0" w:color="auto"/>
                <w:left w:val="none" w:sz="0" w:space="0" w:color="auto"/>
                <w:bottom w:val="none" w:sz="0" w:space="0" w:color="auto"/>
                <w:right w:val="none" w:sz="0" w:space="0" w:color="auto"/>
              </w:divBdr>
              <w:divsChild>
                <w:div w:id="209697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317245">
      <w:bodyDiv w:val="1"/>
      <w:marLeft w:val="0"/>
      <w:marRight w:val="0"/>
      <w:marTop w:val="0"/>
      <w:marBottom w:val="0"/>
      <w:divBdr>
        <w:top w:val="none" w:sz="0" w:space="0" w:color="auto"/>
        <w:left w:val="none" w:sz="0" w:space="0" w:color="auto"/>
        <w:bottom w:val="none" w:sz="0" w:space="0" w:color="auto"/>
        <w:right w:val="none" w:sz="0" w:space="0" w:color="auto"/>
      </w:divBdr>
    </w:div>
    <w:div w:id="1216235386">
      <w:bodyDiv w:val="1"/>
      <w:marLeft w:val="0"/>
      <w:marRight w:val="0"/>
      <w:marTop w:val="0"/>
      <w:marBottom w:val="0"/>
      <w:divBdr>
        <w:top w:val="none" w:sz="0" w:space="0" w:color="auto"/>
        <w:left w:val="none" w:sz="0" w:space="0" w:color="auto"/>
        <w:bottom w:val="none" w:sz="0" w:space="0" w:color="auto"/>
        <w:right w:val="none" w:sz="0" w:space="0" w:color="auto"/>
      </w:divBdr>
    </w:div>
    <w:div w:id="1450003652">
      <w:bodyDiv w:val="1"/>
      <w:marLeft w:val="0"/>
      <w:marRight w:val="0"/>
      <w:marTop w:val="0"/>
      <w:marBottom w:val="0"/>
      <w:divBdr>
        <w:top w:val="none" w:sz="0" w:space="0" w:color="auto"/>
        <w:left w:val="none" w:sz="0" w:space="0" w:color="auto"/>
        <w:bottom w:val="none" w:sz="0" w:space="0" w:color="auto"/>
        <w:right w:val="none" w:sz="0" w:space="0" w:color="auto"/>
      </w:divBdr>
    </w:div>
    <w:div w:id="1509826495">
      <w:bodyDiv w:val="1"/>
      <w:marLeft w:val="0"/>
      <w:marRight w:val="0"/>
      <w:marTop w:val="0"/>
      <w:marBottom w:val="0"/>
      <w:divBdr>
        <w:top w:val="none" w:sz="0" w:space="0" w:color="auto"/>
        <w:left w:val="none" w:sz="0" w:space="0" w:color="auto"/>
        <w:bottom w:val="none" w:sz="0" w:space="0" w:color="auto"/>
        <w:right w:val="none" w:sz="0" w:space="0" w:color="auto"/>
      </w:divBdr>
    </w:div>
    <w:div w:id="1650942260">
      <w:bodyDiv w:val="1"/>
      <w:marLeft w:val="0"/>
      <w:marRight w:val="0"/>
      <w:marTop w:val="0"/>
      <w:marBottom w:val="0"/>
      <w:divBdr>
        <w:top w:val="none" w:sz="0" w:space="0" w:color="auto"/>
        <w:left w:val="none" w:sz="0" w:space="0" w:color="auto"/>
        <w:bottom w:val="none" w:sz="0" w:space="0" w:color="auto"/>
        <w:right w:val="none" w:sz="0" w:space="0" w:color="auto"/>
      </w:divBdr>
    </w:div>
    <w:div w:id="1917283165">
      <w:bodyDiv w:val="1"/>
      <w:marLeft w:val="0"/>
      <w:marRight w:val="0"/>
      <w:marTop w:val="0"/>
      <w:marBottom w:val="0"/>
      <w:divBdr>
        <w:top w:val="none" w:sz="0" w:space="0" w:color="auto"/>
        <w:left w:val="none" w:sz="0" w:space="0" w:color="auto"/>
        <w:bottom w:val="none" w:sz="0" w:space="0" w:color="auto"/>
        <w:right w:val="none" w:sz="0" w:space="0" w:color="auto"/>
      </w:divBdr>
    </w:div>
    <w:div w:id="20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bitatcatawbavalley.org/restore/voluntee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799C-8505-4E5B-9D4C-AA5515DCE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11</Pages>
  <Words>3019</Words>
  <Characters>17213</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Greathouse</dc:creator>
  <cp:keywords/>
  <dc:description/>
  <cp:lastModifiedBy>Mitzi Gellman</cp:lastModifiedBy>
  <cp:revision>4</cp:revision>
  <cp:lastPrinted>2022-09-22T17:28:00Z</cp:lastPrinted>
  <dcterms:created xsi:type="dcterms:W3CDTF">2022-09-22T13:29:00Z</dcterms:created>
  <dcterms:modified xsi:type="dcterms:W3CDTF">2022-09-22T17:47:00Z</dcterms:modified>
</cp:coreProperties>
</file>