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7A4A7" w14:textId="77777777" w:rsidR="00C97113" w:rsidRPr="00C97113" w:rsidRDefault="00C97113" w:rsidP="00C97113">
      <w:pPr>
        <w:shd w:val="clear" w:color="auto" w:fill="4472C4" w:themeFill="accent1"/>
        <w:spacing w:after="0" w:line="240" w:lineRule="auto"/>
        <w:jc w:val="center"/>
        <w:rPr>
          <w:rFonts w:cstheme="minorHAnsi"/>
          <w:b/>
          <w:bCs/>
          <w:color w:val="FFFFFF" w:themeColor="background1"/>
          <w:sz w:val="28"/>
          <w:szCs w:val="28"/>
        </w:rPr>
      </w:pPr>
      <w:bookmarkStart w:id="0" w:name="_Hlk46145399"/>
      <w:bookmarkEnd w:id="0"/>
      <w:r w:rsidRPr="00C97113">
        <w:rPr>
          <w:rFonts w:cstheme="minorHAnsi"/>
          <w:b/>
          <w:bCs/>
          <w:color w:val="FFFFFF" w:themeColor="background1"/>
          <w:sz w:val="28"/>
          <w:szCs w:val="28"/>
        </w:rPr>
        <w:t>Habitat for Humanity of Catawba Valley</w:t>
      </w:r>
    </w:p>
    <w:p w14:paraId="51A43F3B" w14:textId="77777777" w:rsidR="00C97113" w:rsidRPr="00C97113" w:rsidRDefault="00C97113" w:rsidP="00C97113">
      <w:pPr>
        <w:shd w:val="clear" w:color="auto" w:fill="4472C4" w:themeFill="accent1"/>
        <w:spacing w:after="0" w:line="240" w:lineRule="auto"/>
        <w:jc w:val="center"/>
        <w:rPr>
          <w:rFonts w:cstheme="minorHAnsi"/>
          <w:b/>
          <w:bCs/>
          <w:color w:val="FFFFFF" w:themeColor="background1"/>
          <w:sz w:val="28"/>
          <w:szCs w:val="28"/>
        </w:rPr>
      </w:pPr>
      <w:r w:rsidRPr="00C97113">
        <w:rPr>
          <w:rFonts w:cstheme="minorHAnsi"/>
          <w:b/>
          <w:bCs/>
          <w:color w:val="FFFFFF" w:themeColor="background1"/>
          <w:sz w:val="28"/>
          <w:szCs w:val="28"/>
        </w:rPr>
        <w:t>Board of Directors’ Meeting</w:t>
      </w:r>
    </w:p>
    <w:p w14:paraId="251AACDA" w14:textId="6963E6B8" w:rsidR="00C97113" w:rsidRPr="00C97113" w:rsidRDefault="00D840DC" w:rsidP="00C97113">
      <w:pPr>
        <w:shd w:val="clear" w:color="auto" w:fill="4472C4" w:themeFill="accent1"/>
        <w:spacing w:after="0" w:line="240" w:lineRule="auto"/>
        <w:jc w:val="center"/>
        <w:rPr>
          <w:rFonts w:cstheme="minorHAnsi"/>
          <w:b/>
          <w:bCs/>
          <w:color w:val="FFFFFF" w:themeColor="background1"/>
          <w:sz w:val="28"/>
          <w:szCs w:val="28"/>
        </w:rPr>
      </w:pPr>
      <w:r>
        <w:rPr>
          <w:rFonts w:cstheme="minorHAnsi"/>
          <w:b/>
          <w:bCs/>
          <w:color w:val="FFFFFF" w:themeColor="background1"/>
          <w:sz w:val="28"/>
          <w:szCs w:val="28"/>
        </w:rPr>
        <w:t>May 23</w:t>
      </w:r>
      <w:r w:rsidR="00584469">
        <w:rPr>
          <w:rFonts w:cstheme="minorHAnsi"/>
          <w:b/>
          <w:bCs/>
          <w:color w:val="FFFFFF" w:themeColor="background1"/>
          <w:sz w:val="28"/>
          <w:szCs w:val="28"/>
        </w:rPr>
        <w:t>, 2022</w:t>
      </w:r>
    </w:p>
    <w:p w14:paraId="0B65F426" w14:textId="77777777" w:rsidR="00C97113" w:rsidRPr="00C97113" w:rsidRDefault="00C97113" w:rsidP="00C97113">
      <w:pPr>
        <w:spacing w:after="0" w:line="240" w:lineRule="auto"/>
        <w:rPr>
          <w:rFonts w:ascii="Calibri" w:eastAsia="Calibri" w:hAnsi="Calibri" w:cs="Times New Roman"/>
          <w:b/>
          <w:sz w:val="28"/>
          <w:szCs w:val="28"/>
        </w:rPr>
      </w:pPr>
    </w:p>
    <w:p w14:paraId="244D16C5" w14:textId="77777777" w:rsidR="00143E63" w:rsidRDefault="00143E63" w:rsidP="00C97113">
      <w:pPr>
        <w:spacing w:after="0" w:line="240" w:lineRule="auto"/>
        <w:rPr>
          <w:rFonts w:ascii="Calibri" w:eastAsia="Calibri" w:hAnsi="Calibri" w:cs="Times New Roman"/>
          <w:b/>
          <w:color w:val="4472C4" w:themeColor="accent1"/>
          <w:sz w:val="28"/>
          <w:szCs w:val="28"/>
        </w:rPr>
      </w:pPr>
    </w:p>
    <w:p w14:paraId="67D5AC71" w14:textId="21839CA5" w:rsidR="00D840DC" w:rsidRPr="00E13C68" w:rsidRDefault="004F1AB6" w:rsidP="00C97113">
      <w:pPr>
        <w:spacing w:after="0" w:line="240" w:lineRule="auto"/>
        <w:rPr>
          <w:rFonts w:ascii="Calibri" w:eastAsia="Calibri" w:hAnsi="Calibri" w:cs="Times New Roman"/>
          <w:bCs/>
          <w:color w:val="4472C4" w:themeColor="accent1"/>
          <w:sz w:val="28"/>
          <w:szCs w:val="28"/>
        </w:rPr>
      </w:pPr>
      <w:r>
        <w:rPr>
          <w:rFonts w:ascii="Calibri" w:eastAsia="Calibri" w:hAnsi="Calibri" w:cs="Times New Roman"/>
          <w:b/>
          <w:color w:val="4472C4" w:themeColor="accent1"/>
          <w:sz w:val="28"/>
          <w:szCs w:val="28"/>
        </w:rPr>
        <w:t xml:space="preserve">Devotion </w:t>
      </w:r>
      <w:r w:rsidR="00965E1A">
        <w:rPr>
          <w:rFonts w:ascii="Calibri" w:eastAsia="Calibri" w:hAnsi="Calibri" w:cs="Times New Roman"/>
          <w:b/>
          <w:color w:val="4472C4" w:themeColor="accent1"/>
          <w:sz w:val="28"/>
          <w:szCs w:val="28"/>
        </w:rPr>
        <w:t>–</w:t>
      </w:r>
      <w:r w:rsidR="00E13C68">
        <w:rPr>
          <w:rFonts w:ascii="Calibri" w:eastAsia="Calibri" w:hAnsi="Calibri" w:cs="Times New Roman"/>
          <w:b/>
          <w:color w:val="4472C4" w:themeColor="accent1"/>
          <w:sz w:val="28"/>
          <w:szCs w:val="28"/>
        </w:rPr>
        <w:t xml:space="preserve"> </w:t>
      </w:r>
      <w:r w:rsidR="00E13C68">
        <w:rPr>
          <w:rFonts w:ascii="Calibri" w:eastAsia="Calibri" w:hAnsi="Calibri" w:cs="Times New Roman"/>
          <w:bCs/>
          <w:color w:val="4472C4" w:themeColor="accent1"/>
          <w:sz w:val="28"/>
          <w:szCs w:val="28"/>
        </w:rPr>
        <w:t>Tina Morgan</w:t>
      </w:r>
    </w:p>
    <w:p w14:paraId="000E1B5A" w14:textId="77777777" w:rsidR="00D840DC" w:rsidRDefault="00D840DC" w:rsidP="00C97113">
      <w:pPr>
        <w:spacing w:after="0" w:line="240" w:lineRule="auto"/>
        <w:rPr>
          <w:rFonts w:ascii="Calibri" w:eastAsia="Calibri" w:hAnsi="Calibri" w:cs="Times New Roman"/>
          <w:b/>
          <w:color w:val="4472C4" w:themeColor="accent1"/>
          <w:sz w:val="28"/>
          <w:szCs w:val="28"/>
        </w:rPr>
      </w:pPr>
    </w:p>
    <w:p w14:paraId="7316DCBE" w14:textId="53B7708C" w:rsidR="00C97113" w:rsidRPr="00965E1A" w:rsidRDefault="00D840DC" w:rsidP="00C97113">
      <w:pPr>
        <w:spacing w:after="0" w:line="240" w:lineRule="auto"/>
        <w:rPr>
          <w:rFonts w:ascii="Calibri" w:eastAsia="Calibri" w:hAnsi="Calibri" w:cs="Times New Roman"/>
          <w:b/>
          <w:sz w:val="28"/>
          <w:szCs w:val="28"/>
        </w:rPr>
      </w:pPr>
      <w:r>
        <w:rPr>
          <w:rFonts w:ascii="Calibri" w:eastAsia="Calibri" w:hAnsi="Calibri" w:cs="Times New Roman"/>
          <w:b/>
          <w:color w:val="4472C4" w:themeColor="accent1"/>
          <w:sz w:val="28"/>
          <w:szCs w:val="28"/>
        </w:rPr>
        <w:t xml:space="preserve">Staff Introduction – </w:t>
      </w:r>
      <w:r w:rsidRPr="00D840DC">
        <w:rPr>
          <w:rFonts w:ascii="Calibri" w:eastAsia="Calibri" w:hAnsi="Calibri" w:cs="Times New Roman"/>
          <w:bCs/>
          <w:color w:val="4472C4" w:themeColor="accent1"/>
          <w:sz w:val="28"/>
          <w:szCs w:val="28"/>
        </w:rPr>
        <w:t>Meg Spivey, Development Director</w:t>
      </w:r>
      <w:r w:rsidR="005E5587">
        <w:rPr>
          <w:rFonts w:ascii="Calibri" w:eastAsia="Calibri" w:hAnsi="Calibri" w:cs="Times New Roman"/>
          <w:b/>
          <w:color w:val="4472C4" w:themeColor="accent1"/>
          <w:sz w:val="28"/>
          <w:szCs w:val="28"/>
        </w:rPr>
        <w:t xml:space="preserve"> </w:t>
      </w:r>
    </w:p>
    <w:p w14:paraId="4F1F65E6" w14:textId="77777777" w:rsidR="00C97113" w:rsidRPr="00C97113" w:rsidRDefault="00C97113" w:rsidP="00C97113">
      <w:pPr>
        <w:spacing w:after="0" w:line="240" w:lineRule="auto"/>
        <w:rPr>
          <w:rFonts w:ascii="Calibri" w:eastAsia="Calibri" w:hAnsi="Calibri" w:cs="Times New Roman"/>
        </w:rPr>
      </w:pPr>
    </w:p>
    <w:p w14:paraId="02951295" w14:textId="63765AF2" w:rsidR="00C97113" w:rsidRPr="00C97113" w:rsidRDefault="00C97113" w:rsidP="00C97113">
      <w:pPr>
        <w:spacing w:after="0" w:line="240" w:lineRule="auto"/>
        <w:rPr>
          <w:rFonts w:ascii="Calibri" w:eastAsia="Calibri" w:hAnsi="Calibri" w:cs="Times New Roman"/>
        </w:rPr>
      </w:pPr>
    </w:p>
    <w:p w14:paraId="2BF6926E" w14:textId="39731F51" w:rsidR="00C97113" w:rsidRPr="00C97113" w:rsidRDefault="00C97113" w:rsidP="00C97113">
      <w:pPr>
        <w:spacing w:after="0" w:line="240" w:lineRule="auto"/>
        <w:rPr>
          <w:rFonts w:ascii="Calibri" w:eastAsia="Calibri" w:hAnsi="Calibri" w:cs="Times New Roman"/>
          <w:sz w:val="28"/>
        </w:rPr>
      </w:pPr>
      <w:r w:rsidRPr="00C97113">
        <w:rPr>
          <w:rFonts w:ascii="Calibri" w:eastAsia="Calibri" w:hAnsi="Calibri" w:cs="Times New Roman"/>
          <w:noProof/>
        </w:rPr>
        <w:drawing>
          <wp:inline distT="0" distB="0" distL="0" distR="0" wp14:anchorId="1CBC2133" wp14:editId="78526BA1">
            <wp:extent cx="6350" cy="6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C811B7">
        <w:rPr>
          <w:rFonts w:ascii="Calibri" w:eastAsia="Calibri" w:hAnsi="Calibri" w:cs="Times New Roman"/>
          <w:b/>
          <w:color w:val="4472C4" w:themeColor="accent1"/>
          <w:sz w:val="28"/>
        </w:rPr>
        <w:t>Adoption of Agenda</w:t>
      </w:r>
      <w:r w:rsidRPr="00C811B7">
        <w:rPr>
          <w:rFonts w:ascii="Calibri" w:eastAsia="Calibri" w:hAnsi="Calibri" w:cs="Times New Roman"/>
          <w:color w:val="4472C4" w:themeColor="accent1"/>
          <w:sz w:val="28"/>
        </w:rPr>
        <w:t xml:space="preserve"> </w:t>
      </w:r>
      <w:r w:rsidRPr="00D840DC">
        <w:rPr>
          <w:rFonts w:ascii="Calibri" w:eastAsia="Calibri" w:hAnsi="Calibri" w:cs="Times New Roman"/>
          <w:color w:val="4472C4" w:themeColor="accent1"/>
          <w:sz w:val="28"/>
        </w:rPr>
        <w:t xml:space="preserve">— </w:t>
      </w:r>
      <w:r w:rsidR="004C05E0" w:rsidRPr="00D840DC">
        <w:rPr>
          <w:rFonts w:ascii="Calibri" w:eastAsia="Calibri" w:hAnsi="Calibri" w:cs="Times New Roman"/>
          <w:color w:val="4472C4" w:themeColor="accent1"/>
          <w:sz w:val="28"/>
        </w:rPr>
        <w:t>Rodney</w:t>
      </w:r>
      <w:r w:rsidR="004D020C" w:rsidRPr="00D840DC">
        <w:rPr>
          <w:rFonts w:ascii="Calibri" w:eastAsia="Calibri" w:hAnsi="Calibri" w:cs="Times New Roman"/>
          <w:color w:val="4472C4" w:themeColor="accent1"/>
          <w:sz w:val="28"/>
        </w:rPr>
        <w:t xml:space="preserve"> Garren</w:t>
      </w:r>
    </w:p>
    <w:p w14:paraId="4A97F25F" w14:textId="77777777" w:rsidR="00C97113" w:rsidRPr="00C97113" w:rsidRDefault="00C97113" w:rsidP="00C97113">
      <w:pPr>
        <w:spacing w:after="0" w:line="240" w:lineRule="auto"/>
        <w:rPr>
          <w:rFonts w:ascii="Calibri" w:eastAsia="Calibri" w:hAnsi="Calibri" w:cs="Times New Roman"/>
          <w:b/>
          <w:sz w:val="28"/>
          <w:szCs w:val="28"/>
        </w:rPr>
      </w:pPr>
    </w:p>
    <w:p w14:paraId="423A1628" w14:textId="77777777" w:rsidR="00C97113" w:rsidRPr="00C811B7" w:rsidRDefault="00C97113" w:rsidP="00C97113">
      <w:pPr>
        <w:spacing w:after="0" w:line="240" w:lineRule="auto"/>
        <w:rPr>
          <w:rFonts w:ascii="Calibri" w:eastAsia="Calibri" w:hAnsi="Calibri" w:cs="Times New Roman"/>
          <w:b/>
          <w:color w:val="4472C4" w:themeColor="accent1"/>
          <w:sz w:val="28"/>
          <w:szCs w:val="28"/>
        </w:rPr>
      </w:pPr>
      <w:r w:rsidRPr="00C811B7">
        <w:rPr>
          <w:rFonts w:ascii="Calibri" w:eastAsia="Calibri" w:hAnsi="Calibri" w:cs="Times New Roman"/>
          <w:b/>
          <w:color w:val="4472C4" w:themeColor="accent1"/>
          <w:sz w:val="28"/>
          <w:szCs w:val="28"/>
        </w:rPr>
        <w:t xml:space="preserve">Consent Agenda:  </w:t>
      </w:r>
    </w:p>
    <w:p w14:paraId="4970C8BC" w14:textId="77777777" w:rsidR="00C97113" w:rsidRPr="00C97113" w:rsidRDefault="00C97113" w:rsidP="00C97113">
      <w:pPr>
        <w:spacing w:after="0" w:line="240" w:lineRule="auto"/>
        <w:rPr>
          <w:rFonts w:ascii="Calibri" w:eastAsia="Calibri" w:hAnsi="Calibri" w:cs="Times New Roman"/>
          <w:sz w:val="20"/>
          <w:szCs w:val="20"/>
        </w:rPr>
      </w:pPr>
      <w:r w:rsidRPr="00C97113">
        <w:rPr>
          <w:rFonts w:ascii="Calibri" w:eastAsia="Calibri" w:hAnsi="Calibri" w:cs="Times New Roman"/>
          <w:sz w:val="20"/>
          <w:szCs w:val="20"/>
        </w:rPr>
        <w:t>Items are considered routine by the Board of Directors and will be enacted by one motion. There will be no separate discussion of these items unless requested by a member. The item will be removed from the Consent Agenda, then added to Action or Informational Items.</w:t>
      </w:r>
    </w:p>
    <w:p w14:paraId="06D1A3BA" w14:textId="77777777" w:rsidR="00C97113" w:rsidRPr="00C97113" w:rsidRDefault="00C97113" w:rsidP="00C97113">
      <w:pPr>
        <w:spacing w:after="0" w:line="240" w:lineRule="auto"/>
        <w:rPr>
          <w:rFonts w:ascii="Calibri" w:eastAsia="Calibri" w:hAnsi="Calibri" w:cs="Times New Roman"/>
          <w:sz w:val="20"/>
          <w:szCs w:val="20"/>
        </w:rPr>
      </w:pPr>
    </w:p>
    <w:p w14:paraId="3382B85D" w14:textId="71A8AF95" w:rsidR="00C97113" w:rsidRPr="00C97113" w:rsidRDefault="00C97113" w:rsidP="00C97113">
      <w:pPr>
        <w:spacing w:after="0" w:line="240" w:lineRule="auto"/>
        <w:ind w:left="360"/>
        <w:rPr>
          <w:sz w:val="28"/>
          <w:szCs w:val="28"/>
        </w:rPr>
      </w:pPr>
      <w:r w:rsidRPr="00C97113">
        <w:rPr>
          <w:sz w:val="28"/>
          <w:szCs w:val="28"/>
        </w:rPr>
        <w:t xml:space="preserve"> </w:t>
      </w:r>
      <w:r w:rsidR="00EA6B6D">
        <w:rPr>
          <w:sz w:val="28"/>
          <w:szCs w:val="28"/>
        </w:rPr>
        <w:tab/>
      </w:r>
      <w:r w:rsidRPr="00C97113">
        <w:rPr>
          <w:sz w:val="28"/>
          <w:szCs w:val="28"/>
        </w:rPr>
        <w:t>1) Minutes from</w:t>
      </w:r>
      <w:r w:rsidR="00806366">
        <w:rPr>
          <w:sz w:val="28"/>
          <w:szCs w:val="28"/>
        </w:rPr>
        <w:t xml:space="preserve"> April</w:t>
      </w:r>
      <w:r w:rsidR="00D91FCA">
        <w:rPr>
          <w:sz w:val="28"/>
          <w:szCs w:val="28"/>
        </w:rPr>
        <w:t xml:space="preserve"> </w:t>
      </w:r>
      <w:r w:rsidRPr="00C97113">
        <w:rPr>
          <w:sz w:val="28"/>
          <w:szCs w:val="28"/>
        </w:rPr>
        <w:t>Board Meeting</w:t>
      </w:r>
      <w:r w:rsidR="00C811B7">
        <w:rPr>
          <w:sz w:val="28"/>
          <w:szCs w:val="28"/>
        </w:rPr>
        <w:t xml:space="preserve"> </w:t>
      </w:r>
    </w:p>
    <w:p w14:paraId="7E5540AE" w14:textId="488152F0" w:rsidR="00E21962" w:rsidRPr="00C97113" w:rsidRDefault="00C97113" w:rsidP="005D2FD3">
      <w:pPr>
        <w:spacing w:after="0" w:line="240" w:lineRule="auto"/>
        <w:ind w:left="360"/>
        <w:rPr>
          <w:sz w:val="28"/>
          <w:szCs w:val="28"/>
        </w:rPr>
      </w:pPr>
      <w:r w:rsidRPr="00C97113">
        <w:rPr>
          <w:sz w:val="28"/>
          <w:szCs w:val="28"/>
        </w:rPr>
        <w:t xml:space="preserve"> </w:t>
      </w:r>
      <w:r w:rsidR="00EA6B6D">
        <w:rPr>
          <w:sz w:val="28"/>
          <w:szCs w:val="28"/>
        </w:rPr>
        <w:tab/>
      </w:r>
      <w:r w:rsidRPr="00C97113">
        <w:rPr>
          <w:sz w:val="28"/>
          <w:szCs w:val="28"/>
        </w:rPr>
        <w:t xml:space="preserve">2) </w:t>
      </w:r>
      <w:r w:rsidR="00806366">
        <w:rPr>
          <w:sz w:val="28"/>
          <w:szCs w:val="28"/>
        </w:rPr>
        <w:t>April</w:t>
      </w:r>
      <w:r w:rsidR="0071078F">
        <w:rPr>
          <w:sz w:val="28"/>
          <w:szCs w:val="28"/>
        </w:rPr>
        <w:t xml:space="preserve"> </w:t>
      </w:r>
      <w:r w:rsidRPr="00C97113">
        <w:rPr>
          <w:sz w:val="28"/>
          <w:szCs w:val="28"/>
        </w:rPr>
        <w:t xml:space="preserve">Financial Reports </w:t>
      </w:r>
    </w:p>
    <w:p w14:paraId="28BA6E1A" w14:textId="03EF2070" w:rsidR="00C97113" w:rsidRPr="00C97113" w:rsidRDefault="00C97113" w:rsidP="00C97113">
      <w:pPr>
        <w:spacing w:after="0" w:line="240" w:lineRule="auto"/>
        <w:ind w:firstLine="360"/>
        <w:rPr>
          <w:sz w:val="28"/>
          <w:szCs w:val="28"/>
        </w:rPr>
      </w:pPr>
      <w:r w:rsidRPr="00C97113">
        <w:rPr>
          <w:sz w:val="28"/>
          <w:szCs w:val="28"/>
        </w:rPr>
        <w:t xml:space="preserve">    </w:t>
      </w:r>
    </w:p>
    <w:p w14:paraId="6080A580" w14:textId="77777777" w:rsidR="000C69A2" w:rsidRPr="00C811B7" w:rsidRDefault="000C69A2" w:rsidP="000C69A2">
      <w:pPr>
        <w:spacing w:after="0" w:line="240" w:lineRule="auto"/>
        <w:rPr>
          <w:b/>
          <w:bCs/>
          <w:color w:val="4472C4" w:themeColor="accent1"/>
          <w:sz w:val="28"/>
          <w:szCs w:val="28"/>
        </w:rPr>
      </w:pPr>
      <w:r w:rsidRPr="00C811B7">
        <w:rPr>
          <w:b/>
          <w:bCs/>
          <w:color w:val="4472C4" w:themeColor="accent1"/>
          <w:sz w:val="28"/>
          <w:szCs w:val="28"/>
        </w:rPr>
        <w:t>Informational Items:</w:t>
      </w:r>
    </w:p>
    <w:p w14:paraId="6DAB57F4" w14:textId="102C8323" w:rsidR="00EF13BC" w:rsidRDefault="00EA6B6D" w:rsidP="00EE4B43">
      <w:pPr>
        <w:spacing w:after="0" w:line="240" w:lineRule="auto"/>
        <w:rPr>
          <w:sz w:val="28"/>
          <w:szCs w:val="28"/>
        </w:rPr>
      </w:pPr>
      <w:r>
        <w:rPr>
          <w:sz w:val="28"/>
          <w:szCs w:val="28"/>
        </w:rPr>
        <w:tab/>
      </w:r>
      <w:r w:rsidR="000B0AA0" w:rsidRPr="000B0AA0">
        <w:rPr>
          <w:sz w:val="28"/>
          <w:szCs w:val="28"/>
        </w:rPr>
        <w:t xml:space="preserve">1) </w:t>
      </w:r>
      <w:r w:rsidR="00EF13BC">
        <w:rPr>
          <w:bCs/>
          <w:sz w:val="28"/>
          <w:szCs w:val="28"/>
        </w:rPr>
        <w:t>Overview of Strategic Planning Process – Jenna &amp; Mitzi</w:t>
      </w:r>
    </w:p>
    <w:p w14:paraId="48CBE40B" w14:textId="67C95068" w:rsidR="00EF13BC" w:rsidRDefault="00EF13BC" w:rsidP="00EE4B43">
      <w:pPr>
        <w:spacing w:after="0" w:line="240" w:lineRule="auto"/>
        <w:rPr>
          <w:sz w:val="28"/>
          <w:szCs w:val="28"/>
        </w:rPr>
      </w:pPr>
      <w:r>
        <w:rPr>
          <w:sz w:val="28"/>
          <w:szCs w:val="28"/>
        </w:rPr>
        <w:tab/>
        <w:t xml:space="preserve">2) </w:t>
      </w:r>
      <w:r>
        <w:rPr>
          <w:bCs/>
          <w:sz w:val="28"/>
          <w:szCs w:val="28"/>
        </w:rPr>
        <w:t>Home is the Key Preview – Meg and Lynn</w:t>
      </w:r>
    </w:p>
    <w:p w14:paraId="700BA80B" w14:textId="102E0EC0" w:rsidR="00D91FCA" w:rsidRDefault="00EF13BC" w:rsidP="00EE4B43">
      <w:pPr>
        <w:spacing w:after="0" w:line="240" w:lineRule="auto"/>
        <w:rPr>
          <w:bCs/>
          <w:sz w:val="28"/>
          <w:szCs w:val="28"/>
        </w:rPr>
      </w:pPr>
      <w:r>
        <w:rPr>
          <w:sz w:val="28"/>
          <w:szCs w:val="28"/>
        </w:rPr>
        <w:tab/>
        <w:t xml:space="preserve">3) </w:t>
      </w:r>
      <w:r w:rsidR="00D91FCA">
        <w:rPr>
          <w:sz w:val="28"/>
          <w:szCs w:val="28"/>
        </w:rPr>
        <w:t>Staff Reports</w:t>
      </w:r>
      <w:r w:rsidR="00EE4B43">
        <w:rPr>
          <w:bCs/>
          <w:sz w:val="28"/>
          <w:szCs w:val="28"/>
        </w:rPr>
        <w:t xml:space="preserve"> </w:t>
      </w:r>
    </w:p>
    <w:p w14:paraId="5F804BED" w14:textId="77777777" w:rsidR="00D91FCA" w:rsidRDefault="00D91FCA" w:rsidP="00C97113">
      <w:pPr>
        <w:spacing w:after="0" w:line="240" w:lineRule="auto"/>
        <w:rPr>
          <w:b/>
          <w:color w:val="4472C4" w:themeColor="accent1"/>
          <w:sz w:val="28"/>
          <w:szCs w:val="28"/>
        </w:rPr>
      </w:pPr>
      <w:bookmarkStart w:id="1" w:name="_Hlk99088632"/>
      <w:bookmarkStart w:id="2" w:name="_Hlk46155551"/>
    </w:p>
    <w:p w14:paraId="2F4DC49A" w14:textId="037CA2DB" w:rsidR="00124AB0" w:rsidRDefault="00C97113" w:rsidP="00C97113">
      <w:pPr>
        <w:spacing w:after="0" w:line="240" w:lineRule="auto"/>
        <w:rPr>
          <w:color w:val="4472C4" w:themeColor="accent1"/>
          <w:sz w:val="28"/>
          <w:szCs w:val="28"/>
        </w:rPr>
      </w:pPr>
      <w:r w:rsidRPr="00C811B7">
        <w:rPr>
          <w:b/>
          <w:color w:val="4472C4" w:themeColor="accent1"/>
          <w:sz w:val="28"/>
          <w:szCs w:val="28"/>
        </w:rPr>
        <w:t xml:space="preserve">Action Items: </w:t>
      </w:r>
      <w:r w:rsidRPr="00C811B7">
        <w:rPr>
          <w:color w:val="4472C4" w:themeColor="accent1"/>
          <w:sz w:val="28"/>
          <w:szCs w:val="28"/>
        </w:rPr>
        <w:t xml:space="preserve"> </w:t>
      </w:r>
    </w:p>
    <w:bookmarkEnd w:id="1"/>
    <w:p w14:paraId="6E04F05E" w14:textId="607352D5" w:rsidR="00EE4B43" w:rsidRPr="001366B5" w:rsidRDefault="00D91FCA" w:rsidP="00EE4B43">
      <w:pPr>
        <w:spacing w:after="0" w:line="240" w:lineRule="auto"/>
        <w:rPr>
          <w:sz w:val="28"/>
          <w:szCs w:val="28"/>
        </w:rPr>
      </w:pPr>
      <w:r>
        <w:rPr>
          <w:sz w:val="28"/>
          <w:szCs w:val="28"/>
        </w:rPr>
        <w:tab/>
      </w:r>
      <w:r w:rsidR="00EF13BC">
        <w:rPr>
          <w:sz w:val="28"/>
          <w:szCs w:val="28"/>
        </w:rPr>
        <w:t>None this meeting</w:t>
      </w:r>
    </w:p>
    <w:bookmarkEnd w:id="2"/>
    <w:p w14:paraId="32504678" w14:textId="7275663B" w:rsidR="005D2FD3" w:rsidRDefault="005D2FD3" w:rsidP="005D2FD3">
      <w:pPr>
        <w:spacing w:after="0" w:line="240" w:lineRule="auto"/>
        <w:rPr>
          <w:color w:val="4472C4" w:themeColor="accent1"/>
          <w:sz w:val="28"/>
          <w:szCs w:val="28"/>
        </w:rPr>
      </w:pPr>
    </w:p>
    <w:p w14:paraId="4839B513" w14:textId="06F19305" w:rsidR="007200FA" w:rsidRPr="00C97113" w:rsidRDefault="005D2FD3" w:rsidP="000B0AA0">
      <w:pPr>
        <w:spacing w:after="0" w:line="240" w:lineRule="auto"/>
        <w:rPr>
          <w:sz w:val="28"/>
          <w:szCs w:val="28"/>
        </w:rPr>
      </w:pPr>
      <w:r>
        <w:rPr>
          <w:sz w:val="28"/>
          <w:szCs w:val="28"/>
        </w:rPr>
        <w:t xml:space="preserve"> </w:t>
      </w:r>
    </w:p>
    <w:p w14:paraId="70A1583A" w14:textId="3836EF2A" w:rsidR="00C97113" w:rsidRDefault="00C97113" w:rsidP="00C97113">
      <w:pPr>
        <w:spacing w:after="0" w:line="240" w:lineRule="auto"/>
        <w:rPr>
          <w:b/>
          <w:color w:val="4472C4" w:themeColor="accent1"/>
          <w:sz w:val="28"/>
          <w:szCs w:val="28"/>
        </w:rPr>
      </w:pPr>
      <w:bookmarkStart w:id="3" w:name="_Hlk101432257"/>
      <w:r w:rsidRPr="00BB7F5D">
        <w:rPr>
          <w:b/>
          <w:color w:val="0070C0"/>
          <w:sz w:val="28"/>
          <w:szCs w:val="28"/>
        </w:rPr>
        <w:t>Upcoming</w:t>
      </w:r>
      <w:r w:rsidRPr="00C811B7">
        <w:rPr>
          <w:b/>
          <w:color w:val="4472C4" w:themeColor="accent1"/>
          <w:sz w:val="28"/>
          <w:szCs w:val="28"/>
        </w:rPr>
        <w:t xml:space="preserve"> Events: </w:t>
      </w:r>
    </w:p>
    <w:p w14:paraId="3400179D" w14:textId="32ABC03F" w:rsidR="00EF13BC" w:rsidRDefault="00EF13BC" w:rsidP="00EF13BC">
      <w:pPr>
        <w:spacing w:after="0" w:line="240" w:lineRule="auto"/>
        <w:rPr>
          <w:sz w:val="28"/>
          <w:szCs w:val="28"/>
        </w:rPr>
      </w:pPr>
      <w:r>
        <w:rPr>
          <w:sz w:val="28"/>
          <w:szCs w:val="28"/>
        </w:rPr>
        <w:t>June 17/5-</w:t>
      </w:r>
      <w:r w:rsidR="00E13C68">
        <w:rPr>
          <w:sz w:val="28"/>
          <w:szCs w:val="28"/>
        </w:rPr>
        <w:t>7</w:t>
      </w:r>
      <w:r>
        <w:rPr>
          <w:sz w:val="28"/>
          <w:szCs w:val="28"/>
        </w:rPr>
        <w:t>pm Great Houses Celebration @Warehouse 18</w:t>
      </w:r>
    </w:p>
    <w:p w14:paraId="0296A241" w14:textId="77777777" w:rsidR="00EF13BC" w:rsidRDefault="00EF13BC" w:rsidP="00EF13BC">
      <w:pPr>
        <w:spacing w:after="0" w:line="240" w:lineRule="auto"/>
        <w:rPr>
          <w:bCs/>
          <w:sz w:val="28"/>
          <w:szCs w:val="28"/>
        </w:rPr>
      </w:pPr>
      <w:r>
        <w:rPr>
          <w:bCs/>
          <w:sz w:val="28"/>
          <w:szCs w:val="28"/>
        </w:rPr>
        <w:tab/>
      </w:r>
    </w:p>
    <w:p w14:paraId="67DB3E46" w14:textId="125E30D7" w:rsidR="00EF13BC" w:rsidRPr="00EF13BC" w:rsidRDefault="00EF13BC" w:rsidP="00EF13BC">
      <w:pPr>
        <w:spacing w:after="0" w:line="240" w:lineRule="auto"/>
        <w:rPr>
          <w:b/>
          <w:color w:val="4472C4" w:themeColor="accent1"/>
          <w:sz w:val="28"/>
          <w:szCs w:val="28"/>
        </w:rPr>
      </w:pPr>
      <w:r w:rsidRPr="00EF13BC">
        <w:rPr>
          <w:b/>
          <w:color w:val="4472C4" w:themeColor="accent1"/>
          <w:sz w:val="28"/>
          <w:szCs w:val="28"/>
        </w:rPr>
        <w:t>Next Board Meetings</w:t>
      </w:r>
      <w:r w:rsidR="00E13C68">
        <w:rPr>
          <w:b/>
          <w:color w:val="4472C4" w:themeColor="accent1"/>
          <w:sz w:val="28"/>
          <w:szCs w:val="28"/>
        </w:rPr>
        <w:t>/Events</w:t>
      </w:r>
      <w:r w:rsidRPr="00EF13BC">
        <w:rPr>
          <w:b/>
          <w:color w:val="4472C4" w:themeColor="accent1"/>
          <w:sz w:val="28"/>
          <w:szCs w:val="28"/>
        </w:rPr>
        <w:t xml:space="preserve">:   </w:t>
      </w:r>
    </w:p>
    <w:p w14:paraId="60F0F925" w14:textId="77777777" w:rsidR="00EF13BC" w:rsidRDefault="00EF13BC" w:rsidP="00EF13BC">
      <w:pPr>
        <w:spacing w:after="0" w:line="240" w:lineRule="auto"/>
        <w:rPr>
          <w:sz w:val="28"/>
          <w:szCs w:val="28"/>
        </w:rPr>
      </w:pPr>
      <w:r>
        <w:rPr>
          <w:sz w:val="28"/>
          <w:szCs w:val="28"/>
        </w:rPr>
        <w:t xml:space="preserve">June 27 – Special 3hr. Stakeholder meeting for Strategic Planning. </w:t>
      </w:r>
    </w:p>
    <w:p w14:paraId="1792D8A3" w14:textId="3F548ED4" w:rsidR="00EF13BC" w:rsidRPr="00124AB0" w:rsidRDefault="00EF13BC" w:rsidP="00EF13BC">
      <w:pPr>
        <w:spacing w:after="0" w:line="240" w:lineRule="auto"/>
        <w:rPr>
          <w:sz w:val="28"/>
          <w:szCs w:val="28"/>
        </w:rPr>
      </w:pPr>
      <w:r>
        <w:rPr>
          <w:sz w:val="28"/>
          <w:szCs w:val="28"/>
        </w:rPr>
        <w:t>July 25 – 2022-23 Budget Presentation</w:t>
      </w:r>
    </w:p>
    <w:p w14:paraId="778D90AC" w14:textId="77777777" w:rsidR="00EF13BC" w:rsidRPr="00EF13BC" w:rsidRDefault="00EF13BC" w:rsidP="00EF13BC">
      <w:pPr>
        <w:spacing w:after="0" w:line="240" w:lineRule="auto"/>
        <w:rPr>
          <w:sz w:val="28"/>
          <w:szCs w:val="28"/>
        </w:rPr>
      </w:pPr>
      <w:r>
        <w:rPr>
          <w:sz w:val="28"/>
          <w:szCs w:val="28"/>
        </w:rPr>
        <w:t xml:space="preserve">August 29 &amp; 30 – Strategic Planning Retreat </w:t>
      </w:r>
    </w:p>
    <w:p w14:paraId="0CF3FDD0" w14:textId="77777777" w:rsidR="00EF13BC" w:rsidRDefault="00EF13BC" w:rsidP="00EF13BC">
      <w:pPr>
        <w:spacing w:after="0" w:line="240" w:lineRule="auto"/>
        <w:rPr>
          <w:color w:val="FF0000"/>
          <w:sz w:val="28"/>
          <w:szCs w:val="28"/>
        </w:rPr>
      </w:pPr>
    </w:p>
    <w:p w14:paraId="4C5BD526" w14:textId="7A0CFD93" w:rsidR="00657A3D" w:rsidRDefault="00657A3D" w:rsidP="00C97113">
      <w:pPr>
        <w:spacing w:after="0" w:line="240" w:lineRule="auto"/>
        <w:rPr>
          <w:color w:val="FF0000"/>
          <w:sz w:val="28"/>
          <w:szCs w:val="28"/>
        </w:rPr>
      </w:pPr>
    </w:p>
    <w:bookmarkEnd w:id="3"/>
    <w:p w14:paraId="5F68EA62" w14:textId="56F4A6B7" w:rsidR="00657A3D" w:rsidRDefault="00657A3D" w:rsidP="00C97113">
      <w:pPr>
        <w:spacing w:after="0" w:line="240" w:lineRule="auto"/>
        <w:rPr>
          <w:color w:val="FF0000"/>
          <w:sz w:val="28"/>
          <w:szCs w:val="28"/>
        </w:rPr>
      </w:pPr>
    </w:p>
    <w:p w14:paraId="02AC90A7" w14:textId="313605CD" w:rsidR="00657A3D" w:rsidRDefault="00657A3D" w:rsidP="00C97113">
      <w:pPr>
        <w:spacing w:after="0" w:line="240" w:lineRule="auto"/>
        <w:rPr>
          <w:color w:val="FF0000"/>
          <w:sz w:val="28"/>
          <w:szCs w:val="28"/>
        </w:rPr>
      </w:pPr>
    </w:p>
    <w:p w14:paraId="0089469F" w14:textId="61EEDE24" w:rsidR="00657A3D" w:rsidRDefault="00657A3D" w:rsidP="00C97113">
      <w:pPr>
        <w:spacing w:after="0" w:line="240" w:lineRule="auto"/>
        <w:rPr>
          <w:color w:val="FF0000"/>
          <w:sz w:val="28"/>
          <w:szCs w:val="28"/>
        </w:rPr>
      </w:pPr>
    </w:p>
    <w:p w14:paraId="23CCFC72" w14:textId="09FD7470" w:rsidR="00E508B3" w:rsidRDefault="00E508B3" w:rsidP="00C97113">
      <w:pPr>
        <w:spacing w:after="0" w:line="240" w:lineRule="auto"/>
        <w:rPr>
          <w:color w:val="FF0000"/>
          <w:sz w:val="28"/>
          <w:szCs w:val="28"/>
        </w:rPr>
      </w:pPr>
    </w:p>
    <w:p w14:paraId="5B68AA0D" w14:textId="5950ABDB" w:rsidR="00E508B3" w:rsidRDefault="00E508B3" w:rsidP="00C97113">
      <w:pPr>
        <w:spacing w:after="0" w:line="240" w:lineRule="auto"/>
        <w:rPr>
          <w:color w:val="FF0000"/>
          <w:sz w:val="28"/>
          <w:szCs w:val="28"/>
        </w:rPr>
      </w:pPr>
    </w:p>
    <w:p w14:paraId="750EC70B" w14:textId="77777777" w:rsidR="00657A3D" w:rsidRPr="003D4C36" w:rsidRDefault="00657A3D" w:rsidP="00C97113">
      <w:pPr>
        <w:spacing w:after="0" w:line="240" w:lineRule="auto"/>
        <w:rPr>
          <w:color w:val="FF0000"/>
          <w:sz w:val="28"/>
          <w:szCs w:val="28"/>
        </w:rPr>
      </w:pPr>
    </w:p>
    <w:p w14:paraId="79BBE155" w14:textId="77777777" w:rsidR="00657A3D" w:rsidRPr="003216A6" w:rsidRDefault="00657A3D" w:rsidP="00657A3D">
      <w:pPr>
        <w:pStyle w:val="NoSpacing"/>
        <w:jc w:val="center"/>
        <w:rPr>
          <w:b/>
          <w:bCs/>
          <w:color w:val="44546A" w:themeColor="text2"/>
        </w:rPr>
      </w:pPr>
      <w:r w:rsidRPr="003216A6">
        <w:rPr>
          <w:b/>
          <w:bCs/>
          <w:color w:val="44546A" w:themeColor="text2"/>
        </w:rPr>
        <w:t>Habitat for Humanity of Catawba Valley</w:t>
      </w:r>
    </w:p>
    <w:p w14:paraId="37C0627B" w14:textId="0E727C32" w:rsidR="00657A3D" w:rsidRDefault="00657A3D" w:rsidP="00657A3D">
      <w:pPr>
        <w:pStyle w:val="NoSpacing"/>
        <w:jc w:val="center"/>
        <w:rPr>
          <w:b/>
          <w:bCs/>
          <w:color w:val="44546A" w:themeColor="text2"/>
        </w:rPr>
      </w:pPr>
      <w:r w:rsidRPr="003216A6">
        <w:rPr>
          <w:b/>
          <w:bCs/>
          <w:color w:val="44546A" w:themeColor="text2"/>
        </w:rPr>
        <w:t>Board of Directors’ Meeting</w:t>
      </w:r>
    </w:p>
    <w:p w14:paraId="59133ED6" w14:textId="659A2C46" w:rsidR="003671AB" w:rsidRDefault="003671AB" w:rsidP="00657A3D">
      <w:pPr>
        <w:pStyle w:val="NoSpacing"/>
        <w:jc w:val="center"/>
        <w:rPr>
          <w:b/>
          <w:bCs/>
          <w:color w:val="44546A" w:themeColor="text2"/>
        </w:rPr>
      </w:pPr>
      <w:r>
        <w:rPr>
          <w:b/>
          <w:bCs/>
          <w:color w:val="44546A" w:themeColor="text2"/>
        </w:rPr>
        <w:t>April 25, 2022</w:t>
      </w:r>
    </w:p>
    <w:p w14:paraId="66A16D6B" w14:textId="77777777" w:rsidR="00893301" w:rsidRDefault="00893301" w:rsidP="00657A3D">
      <w:pPr>
        <w:pStyle w:val="NoSpacing"/>
        <w:jc w:val="center"/>
        <w:rPr>
          <w:b/>
          <w:bCs/>
          <w:color w:val="44546A" w:themeColor="text2"/>
        </w:rPr>
      </w:pPr>
    </w:p>
    <w:p w14:paraId="7F239A73" w14:textId="77777777" w:rsidR="004B4237" w:rsidRPr="002005FA" w:rsidRDefault="004B4237" w:rsidP="004B4237">
      <w:pPr>
        <w:ind w:left="2880" w:hanging="2880"/>
        <w:rPr>
          <w:rFonts w:ascii="Times New Roman" w:hAnsi="Times New Roman" w:cs="Times New Roman"/>
          <w:sz w:val="24"/>
          <w:szCs w:val="24"/>
        </w:rPr>
      </w:pPr>
      <w:r>
        <w:rPr>
          <w:rFonts w:ascii="Times New Roman" w:hAnsi="Times New Roman" w:cs="Times New Roman"/>
          <w:b/>
          <w:sz w:val="24"/>
          <w:szCs w:val="24"/>
          <w:u w:val="single"/>
        </w:rPr>
        <w:t xml:space="preserve">Members Present: </w:t>
      </w:r>
      <w:r>
        <w:rPr>
          <w:rFonts w:ascii="Times New Roman" w:hAnsi="Times New Roman" w:cs="Times New Roman"/>
          <w:sz w:val="24"/>
          <w:szCs w:val="24"/>
        </w:rPr>
        <w:tab/>
      </w:r>
      <w:r w:rsidRPr="00B07B8F">
        <w:rPr>
          <w:rFonts w:ascii="Times New Roman" w:hAnsi="Times New Roman" w:cs="Times New Roman"/>
          <w:sz w:val="24"/>
          <w:szCs w:val="24"/>
        </w:rPr>
        <w:t xml:space="preserve">Tara Bland, Jim Benton, Bill Burnham, </w:t>
      </w:r>
      <w:r w:rsidRPr="002005FA">
        <w:rPr>
          <w:rFonts w:ascii="Times New Roman" w:hAnsi="Times New Roman" w:cs="Times New Roman"/>
          <w:sz w:val="24"/>
          <w:szCs w:val="24"/>
        </w:rPr>
        <w:t xml:space="preserve">Scott Echelberger, </w:t>
      </w:r>
      <w:r w:rsidRPr="00B07B8F">
        <w:rPr>
          <w:rFonts w:ascii="Times New Roman" w:hAnsi="Times New Roman" w:cs="Times New Roman"/>
          <w:sz w:val="24"/>
          <w:szCs w:val="24"/>
        </w:rPr>
        <w:t xml:space="preserve">Rodney Garren, Lori Greveling, </w:t>
      </w:r>
      <w:r w:rsidRPr="002005FA">
        <w:rPr>
          <w:rFonts w:ascii="Times New Roman" w:hAnsi="Times New Roman" w:cs="Times New Roman"/>
          <w:sz w:val="24"/>
          <w:szCs w:val="24"/>
        </w:rPr>
        <w:t xml:space="preserve">Frances Hilton, </w:t>
      </w:r>
      <w:r w:rsidRPr="002005FA">
        <w:rPr>
          <w:rFonts w:ascii="Times New Roman" w:hAnsi="Times New Roman" w:cs="Times New Roman"/>
          <w:bCs/>
          <w:sz w:val="24"/>
          <w:szCs w:val="24"/>
        </w:rPr>
        <w:t>Pat Jones</w:t>
      </w:r>
      <w:r w:rsidRPr="002005FA">
        <w:rPr>
          <w:rFonts w:ascii="Times New Roman" w:hAnsi="Times New Roman" w:cs="Times New Roman"/>
          <w:sz w:val="24"/>
          <w:szCs w:val="24"/>
        </w:rPr>
        <w:t xml:space="preserve">, </w:t>
      </w:r>
      <w:r w:rsidRPr="00B07B8F">
        <w:rPr>
          <w:rFonts w:ascii="Times New Roman" w:hAnsi="Times New Roman" w:cs="Times New Roman"/>
          <w:sz w:val="24"/>
          <w:szCs w:val="24"/>
        </w:rPr>
        <w:t>Gerry Knox, William Pleasant,</w:t>
      </w:r>
      <w:r>
        <w:rPr>
          <w:rFonts w:ascii="Times New Roman" w:hAnsi="Times New Roman" w:cs="Times New Roman"/>
          <w:sz w:val="24"/>
          <w:szCs w:val="24"/>
        </w:rPr>
        <w:t xml:space="preserve"> </w:t>
      </w:r>
      <w:r w:rsidRPr="00167D03">
        <w:rPr>
          <w:rFonts w:ascii="Times New Roman" w:hAnsi="Times New Roman" w:cs="Times New Roman"/>
          <w:sz w:val="24"/>
          <w:szCs w:val="24"/>
        </w:rPr>
        <w:t>Margaret Pope</w:t>
      </w:r>
      <w:r>
        <w:rPr>
          <w:rFonts w:ascii="Times New Roman" w:hAnsi="Times New Roman" w:cs="Times New Roman"/>
          <w:sz w:val="24"/>
          <w:szCs w:val="24"/>
        </w:rPr>
        <w:t>,</w:t>
      </w:r>
      <w:r w:rsidRPr="00167D03">
        <w:rPr>
          <w:rFonts w:ascii="Times New Roman" w:hAnsi="Times New Roman" w:cs="Times New Roman"/>
          <w:sz w:val="24"/>
          <w:szCs w:val="24"/>
        </w:rPr>
        <w:t xml:space="preserve"> </w:t>
      </w:r>
      <w:r w:rsidRPr="002005FA">
        <w:rPr>
          <w:rFonts w:ascii="Times New Roman" w:hAnsi="Times New Roman" w:cs="Times New Roman"/>
          <w:sz w:val="24"/>
          <w:szCs w:val="24"/>
        </w:rPr>
        <w:t>Charlotte Williams</w:t>
      </w:r>
    </w:p>
    <w:p w14:paraId="13E930C1" w14:textId="77777777" w:rsidR="004B4237" w:rsidRPr="002005FA" w:rsidRDefault="004B4237" w:rsidP="004B4237">
      <w:pPr>
        <w:ind w:left="2880" w:hanging="2880"/>
        <w:rPr>
          <w:rFonts w:ascii="Times New Roman" w:hAnsi="Times New Roman" w:cs="Times New Roman"/>
          <w:sz w:val="24"/>
          <w:szCs w:val="24"/>
        </w:rPr>
      </w:pPr>
      <w:r>
        <w:rPr>
          <w:rFonts w:ascii="Times New Roman" w:hAnsi="Times New Roman" w:cs="Times New Roman"/>
          <w:b/>
          <w:sz w:val="24"/>
          <w:szCs w:val="24"/>
          <w:u w:val="single"/>
        </w:rPr>
        <w:t>Members Not Present:</w:t>
      </w:r>
      <w:r w:rsidRPr="002E2E2E">
        <w:rPr>
          <w:rFonts w:ascii="Times New Roman" w:hAnsi="Times New Roman" w:cs="Times New Roman"/>
          <w:b/>
          <w:sz w:val="24"/>
          <w:szCs w:val="24"/>
        </w:rPr>
        <w:t xml:space="preserve"> </w:t>
      </w:r>
      <w:r>
        <w:rPr>
          <w:rFonts w:ascii="Times New Roman" w:hAnsi="Times New Roman" w:cs="Times New Roman"/>
          <w:b/>
          <w:sz w:val="24"/>
          <w:szCs w:val="24"/>
        </w:rPr>
        <w:tab/>
      </w:r>
      <w:r w:rsidRPr="00B07B8F">
        <w:rPr>
          <w:rFonts w:ascii="Times New Roman" w:hAnsi="Times New Roman" w:cs="Times New Roman"/>
          <w:sz w:val="24"/>
          <w:szCs w:val="24"/>
        </w:rPr>
        <w:t>Doug Dickson,</w:t>
      </w:r>
      <w:r>
        <w:rPr>
          <w:rFonts w:ascii="Times New Roman" w:hAnsi="Times New Roman" w:cs="Times New Roman"/>
          <w:sz w:val="24"/>
          <w:szCs w:val="24"/>
        </w:rPr>
        <w:t xml:space="preserve"> </w:t>
      </w:r>
      <w:r w:rsidRPr="002005FA">
        <w:rPr>
          <w:rFonts w:ascii="Times New Roman" w:hAnsi="Times New Roman" w:cs="Times New Roman"/>
          <w:sz w:val="24"/>
          <w:szCs w:val="24"/>
        </w:rPr>
        <w:t xml:space="preserve">Ander Horne, </w:t>
      </w:r>
      <w:r>
        <w:rPr>
          <w:rFonts w:ascii="Times New Roman" w:hAnsi="Times New Roman" w:cs="Times New Roman"/>
          <w:sz w:val="24"/>
          <w:szCs w:val="24"/>
        </w:rPr>
        <w:t>Graham Hunsucker,</w:t>
      </w:r>
    </w:p>
    <w:p w14:paraId="74002311" w14:textId="77777777" w:rsidR="004B4237" w:rsidRPr="00B07B8F" w:rsidRDefault="004B4237" w:rsidP="004B4237">
      <w:pPr>
        <w:ind w:left="2880" w:hanging="2880"/>
        <w:rPr>
          <w:rFonts w:ascii="Times New Roman" w:hAnsi="Times New Roman" w:cs="Times New Roman"/>
          <w:sz w:val="24"/>
          <w:szCs w:val="24"/>
        </w:rPr>
      </w:pPr>
      <w:r>
        <w:rPr>
          <w:rFonts w:ascii="Times New Roman" w:hAnsi="Times New Roman" w:cs="Times New Roman"/>
          <w:b/>
          <w:sz w:val="24"/>
          <w:szCs w:val="24"/>
          <w:u w:val="single"/>
        </w:rPr>
        <w:t xml:space="preserve">Staff Present: </w:t>
      </w:r>
      <w:r>
        <w:rPr>
          <w:rFonts w:ascii="Times New Roman" w:hAnsi="Times New Roman" w:cs="Times New Roman"/>
          <w:b/>
          <w:sz w:val="24"/>
          <w:szCs w:val="24"/>
        </w:rPr>
        <w:tab/>
      </w:r>
      <w:r w:rsidRPr="00B07B8F">
        <w:rPr>
          <w:rFonts w:ascii="Times New Roman" w:hAnsi="Times New Roman" w:cs="Times New Roman"/>
          <w:sz w:val="24"/>
          <w:szCs w:val="24"/>
        </w:rPr>
        <w:t xml:space="preserve">Mitzi Gellman, </w:t>
      </w:r>
      <w:r>
        <w:rPr>
          <w:rFonts w:ascii="Times New Roman" w:hAnsi="Times New Roman" w:cs="Times New Roman"/>
          <w:sz w:val="24"/>
          <w:szCs w:val="24"/>
        </w:rPr>
        <w:t xml:space="preserve">Richard Greathouse, </w:t>
      </w:r>
      <w:r w:rsidRPr="00B07B8F">
        <w:rPr>
          <w:rFonts w:ascii="Times New Roman" w:hAnsi="Times New Roman" w:cs="Times New Roman"/>
          <w:sz w:val="24"/>
          <w:szCs w:val="24"/>
        </w:rPr>
        <w:t xml:space="preserve">Andrew Isola, Jeff Mingus, Tina Morgan, Melissa Neal, </w:t>
      </w:r>
      <w:r>
        <w:rPr>
          <w:rFonts w:ascii="Times New Roman" w:hAnsi="Times New Roman" w:cs="Times New Roman"/>
          <w:sz w:val="24"/>
          <w:szCs w:val="24"/>
        </w:rPr>
        <w:t>Lynn Nelson,</w:t>
      </w:r>
      <w:r w:rsidRPr="00B07B8F">
        <w:rPr>
          <w:rFonts w:ascii="Times New Roman" w:hAnsi="Times New Roman" w:cs="Times New Roman"/>
          <w:sz w:val="24"/>
          <w:szCs w:val="24"/>
        </w:rPr>
        <w:t xml:space="preserve"> </w:t>
      </w:r>
      <w:r>
        <w:rPr>
          <w:rFonts w:ascii="Times New Roman" w:hAnsi="Times New Roman" w:cs="Times New Roman"/>
          <w:sz w:val="24"/>
          <w:szCs w:val="24"/>
        </w:rPr>
        <w:t>Derek Ross, Jenna Ross</w:t>
      </w:r>
    </w:p>
    <w:p w14:paraId="444E43E7" w14:textId="77777777" w:rsidR="004B4237" w:rsidRDefault="004B4237" w:rsidP="004B4237">
      <w:pPr>
        <w:rPr>
          <w:rFonts w:ascii="Times New Roman" w:hAnsi="Times New Roman" w:cs="Times New Roman"/>
          <w:b/>
          <w:sz w:val="24"/>
          <w:szCs w:val="24"/>
          <w:u w:val="single"/>
        </w:rPr>
      </w:pPr>
      <w:r>
        <w:rPr>
          <w:rFonts w:ascii="Times New Roman" w:hAnsi="Times New Roman" w:cs="Times New Roman"/>
          <w:b/>
          <w:sz w:val="24"/>
          <w:szCs w:val="24"/>
          <w:u w:val="single"/>
        </w:rPr>
        <w:t>Welcome</w:t>
      </w:r>
    </w:p>
    <w:p w14:paraId="098FD129" w14:textId="77777777" w:rsidR="004B4237" w:rsidRDefault="004B4237" w:rsidP="004B4237">
      <w:pPr>
        <w:rPr>
          <w:rFonts w:ascii="Times New Roman" w:hAnsi="Times New Roman" w:cs="Times New Roman"/>
          <w:sz w:val="24"/>
          <w:szCs w:val="24"/>
        </w:rPr>
      </w:pPr>
      <w:r w:rsidRPr="002E5B0C">
        <w:rPr>
          <w:rFonts w:ascii="Times New Roman" w:hAnsi="Times New Roman" w:cs="Times New Roman"/>
          <w:sz w:val="24"/>
          <w:szCs w:val="24"/>
        </w:rPr>
        <w:t xml:space="preserve">There being a quorum, the </w:t>
      </w:r>
      <w:r>
        <w:rPr>
          <w:rFonts w:ascii="Times New Roman" w:hAnsi="Times New Roman" w:cs="Times New Roman"/>
          <w:sz w:val="24"/>
          <w:szCs w:val="24"/>
        </w:rPr>
        <w:t xml:space="preserve">April </w:t>
      </w:r>
      <w:r w:rsidRPr="002E5B0C">
        <w:rPr>
          <w:rFonts w:ascii="Times New Roman" w:hAnsi="Times New Roman" w:cs="Times New Roman"/>
          <w:sz w:val="24"/>
          <w:szCs w:val="24"/>
        </w:rPr>
        <w:t xml:space="preserve">meeting of the Habitat for Humanity of Catawba Valley Board of Directors was called to order by Board </w:t>
      </w:r>
      <w:r>
        <w:rPr>
          <w:rFonts w:ascii="Times New Roman" w:hAnsi="Times New Roman" w:cs="Times New Roman"/>
          <w:sz w:val="24"/>
          <w:szCs w:val="24"/>
        </w:rPr>
        <w:t xml:space="preserve">President, Rodney Garren, at 12:00 pm. Due to COVID-19, a hybrid of in-person and zoom Board meeting was held. </w:t>
      </w:r>
    </w:p>
    <w:p w14:paraId="6D57B602" w14:textId="77777777" w:rsidR="004B4237" w:rsidRPr="00020C69" w:rsidRDefault="004B4237" w:rsidP="004B4237">
      <w:pPr>
        <w:rPr>
          <w:rFonts w:ascii="Times New Roman" w:hAnsi="Times New Roman" w:cs="Times New Roman"/>
          <w:b/>
          <w:sz w:val="24"/>
          <w:szCs w:val="24"/>
          <w:u w:val="single"/>
        </w:rPr>
      </w:pPr>
      <w:r w:rsidRPr="00020C69">
        <w:rPr>
          <w:rFonts w:ascii="Times New Roman" w:hAnsi="Times New Roman" w:cs="Times New Roman"/>
          <w:b/>
          <w:sz w:val="24"/>
          <w:szCs w:val="24"/>
          <w:u w:val="single"/>
        </w:rPr>
        <w:t>Devotion</w:t>
      </w:r>
    </w:p>
    <w:p w14:paraId="58EE59B2" w14:textId="77777777" w:rsidR="004B4237" w:rsidRDefault="004B4237" w:rsidP="004B4237">
      <w:pPr>
        <w:rPr>
          <w:rFonts w:ascii="Times New Roman" w:hAnsi="Times New Roman" w:cs="Times New Roman"/>
          <w:sz w:val="24"/>
          <w:szCs w:val="24"/>
        </w:rPr>
      </w:pPr>
      <w:r>
        <w:rPr>
          <w:rFonts w:ascii="Times New Roman" w:hAnsi="Times New Roman" w:cs="Times New Roman"/>
          <w:sz w:val="24"/>
          <w:szCs w:val="24"/>
        </w:rPr>
        <w:t xml:space="preserve">Tara Bland, Board member, led the devotion reflecting on an article, “Eleven ways to Pray for the Ukraine Crisis,” followed with a prayer. </w:t>
      </w:r>
    </w:p>
    <w:p w14:paraId="4AF3DBF4" w14:textId="77777777" w:rsidR="004B4237" w:rsidRPr="002E5B0C" w:rsidRDefault="004B4237" w:rsidP="004B4237">
      <w:pPr>
        <w:rPr>
          <w:rFonts w:ascii="Times New Roman" w:hAnsi="Times New Roman" w:cs="Times New Roman"/>
          <w:b/>
          <w:sz w:val="24"/>
          <w:szCs w:val="24"/>
          <w:u w:val="single"/>
        </w:rPr>
      </w:pPr>
      <w:r w:rsidRPr="002E5B0C">
        <w:rPr>
          <w:rFonts w:ascii="Times New Roman" w:hAnsi="Times New Roman" w:cs="Times New Roman"/>
          <w:b/>
          <w:sz w:val="24"/>
          <w:szCs w:val="24"/>
          <w:u w:val="single"/>
        </w:rPr>
        <w:t>Adoption of Agenda</w:t>
      </w:r>
    </w:p>
    <w:p w14:paraId="0849F4C3" w14:textId="77777777" w:rsidR="004B4237" w:rsidRDefault="004B4237" w:rsidP="004B4237">
      <w:pPr>
        <w:rPr>
          <w:rFonts w:ascii="Times New Roman" w:hAnsi="Times New Roman" w:cs="Times New Roman"/>
          <w:sz w:val="24"/>
          <w:szCs w:val="24"/>
        </w:rPr>
      </w:pPr>
      <w:r>
        <w:rPr>
          <w:rFonts w:ascii="Times New Roman" w:hAnsi="Times New Roman" w:cs="Times New Roman"/>
          <w:sz w:val="24"/>
          <w:szCs w:val="24"/>
        </w:rPr>
        <w:t xml:space="preserve">President Rodney Garren added The Bailey House to the action items. </w:t>
      </w:r>
      <w:r w:rsidRPr="00285679">
        <w:rPr>
          <w:rFonts w:ascii="Times New Roman" w:hAnsi="Times New Roman" w:cs="Times New Roman"/>
          <w:sz w:val="24"/>
          <w:szCs w:val="24"/>
        </w:rPr>
        <w:t xml:space="preserve">Upon a motion </w:t>
      </w:r>
      <w:r>
        <w:rPr>
          <w:rFonts w:ascii="Times New Roman" w:hAnsi="Times New Roman" w:cs="Times New Roman"/>
          <w:sz w:val="24"/>
          <w:szCs w:val="24"/>
        </w:rPr>
        <w:t xml:space="preserve">by Frances Hilton </w:t>
      </w:r>
      <w:r w:rsidRPr="00285679">
        <w:rPr>
          <w:rFonts w:ascii="Times New Roman" w:hAnsi="Times New Roman" w:cs="Times New Roman"/>
          <w:sz w:val="24"/>
          <w:szCs w:val="24"/>
        </w:rPr>
        <w:t>and second</w:t>
      </w:r>
      <w:r>
        <w:rPr>
          <w:rFonts w:ascii="Times New Roman" w:hAnsi="Times New Roman" w:cs="Times New Roman"/>
          <w:sz w:val="24"/>
          <w:szCs w:val="24"/>
        </w:rPr>
        <w:t xml:space="preserve"> by William Pleasant</w:t>
      </w:r>
      <w:r w:rsidRPr="00285679">
        <w:rPr>
          <w:rFonts w:ascii="Times New Roman" w:hAnsi="Times New Roman" w:cs="Times New Roman"/>
          <w:sz w:val="24"/>
          <w:szCs w:val="24"/>
        </w:rPr>
        <w:t xml:space="preserve">, the Board unanimously adopted the </w:t>
      </w:r>
      <w:r>
        <w:rPr>
          <w:rFonts w:ascii="Times New Roman" w:hAnsi="Times New Roman" w:cs="Times New Roman"/>
          <w:sz w:val="24"/>
          <w:szCs w:val="24"/>
        </w:rPr>
        <w:t xml:space="preserve">April </w:t>
      </w:r>
      <w:r w:rsidRPr="00285679">
        <w:rPr>
          <w:rFonts w:ascii="Times New Roman" w:hAnsi="Times New Roman" w:cs="Times New Roman"/>
          <w:sz w:val="24"/>
          <w:szCs w:val="24"/>
        </w:rPr>
        <w:t>Agenda</w:t>
      </w:r>
      <w:r>
        <w:rPr>
          <w:rFonts w:ascii="Times New Roman" w:hAnsi="Times New Roman" w:cs="Times New Roman"/>
          <w:sz w:val="24"/>
          <w:szCs w:val="24"/>
        </w:rPr>
        <w:t>.</w:t>
      </w:r>
    </w:p>
    <w:p w14:paraId="183F9D81" w14:textId="77777777" w:rsidR="004B4237" w:rsidRPr="002E5B0C" w:rsidRDefault="004B4237" w:rsidP="004B4237">
      <w:pPr>
        <w:rPr>
          <w:rFonts w:ascii="Times New Roman" w:hAnsi="Times New Roman" w:cs="Times New Roman"/>
          <w:b/>
          <w:sz w:val="24"/>
          <w:szCs w:val="24"/>
          <w:u w:val="single"/>
        </w:rPr>
      </w:pPr>
      <w:r w:rsidRPr="002E5B0C">
        <w:rPr>
          <w:rFonts w:ascii="Times New Roman" w:hAnsi="Times New Roman" w:cs="Times New Roman"/>
          <w:b/>
          <w:sz w:val="24"/>
          <w:szCs w:val="24"/>
          <w:u w:val="single"/>
        </w:rPr>
        <w:t>Consent Agenda</w:t>
      </w:r>
    </w:p>
    <w:p w14:paraId="5B8A2E56" w14:textId="77777777" w:rsidR="004B4237" w:rsidRDefault="004B4237" w:rsidP="004B4237">
      <w:pPr>
        <w:rPr>
          <w:rFonts w:ascii="Times New Roman" w:hAnsi="Times New Roman" w:cs="Times New Roman"/>
          <w:sz w:val="24"/>
          <w:szCs w:val="24"/>
        </w:rPr>
      </w:pPr>
      <w:r w:rsidRPr="00EC0D5F">
        <w:rPr>
          <w:rFonts w:ascii="Times New Roman" w:hAnsi="Times New Roman" w:cs="Times New Roman"/>
          <w:sz w:val="24"/>
          <w:szCs w:val="24"/>
        </w:rPr>
        <w:t xml:space="preserve">The Board adopted the Consent Agenda of the </w:t>
      </w:r>
      <w:r>
        <w:rPr>
          <w:rFonts w:ascii="Times New Roman" w:hAnsi="Times New Roman" w:cs="Times New Roman"/>
          <w:sz w:val="24"/>
          <w:szCs w:val="24"/>
        </w:rPr>
        <w:t>March</w:t>
      </w:r>
      <w:r w:rsidRPr="00EC0D5F">
        <w:rPr>
          <w:rFonts w:ascii="Times New Roman" w:hAnsi="Times New Roman" w:cs="Times New Roman"/>
          <w:sz w:val="24"/>
          <w:szCs w:val="24"/>
        </w:rPr>
        <w:t xml:space="preserve"> Board Meeting Minutes</w:t>
      </w:r>
      <w:r>
        <w:rPr>
          <w:rFonts w:ascii="Times New Roman" w:hAnsi="Times New Roman" w:cs="Times New Roman"/>
          <w:sz w:val="24"/>
          <w:szCs w:val="24"/>
        </w:rPr>
        <w:t xml:space="preserve"> and</w:t>
      </w:r>
      <w:r w:rsidRPr="00EC0D5F">
        <w:rPr>
          <w:rFonts w:ascii="Times New Roman" w:hAnsi="Times New Roman" w:cs="Times New Roman"/>
          <w:sz w:val="24"/>
          <w:szCs w:val="24"/>
        </w:rPr>
        <w:t xml:space="preserve"> the </w:t>
      </w:r>
      <w:r>
        <w:rPr>
          <w:rFonts w:ascii="Times New Roman" w:hAnsi="Times New Roman" w:cs="Times New Roman"/>
          <w:sz w:val="24"/>
          <w:szCs w:val="24"/>
        </w:rPr>
        <w:t>March</w:t>
      </w:r>
      <w:r w:rsidRPr="00EC0D5F">
        <w:rPr>
          <w:rFonts w:ascii="Times New Roman" w:hAnsi="Times New Roman" w:cs="Times New Roman"/>
          <w:sz w:val="24"/>
          <w:szCs w:val="24"/>
        </w:rPr>
        <w:t xml:space="preserve"> Financial Reports by a motion </w:t>
      </w:r>
      <w:r>
        <w:rPr>
          <w:rFonts w:ascii="Times New Roman" w:hAnsi="Times New Roman" w:cs="Times New Roman"/>
          <w:sz w:val="24"/>
          <w:szCs w:val="24"/>
        </w:rPr>
        <w:t xml:space="preserve">from Lori Greveling </w:t>
      </w:r>
      <w:r w:rsidRPr="00EC0D5F">
        <w:rPr>
          <w:rFonts w:ascii="Times New Roman" w:hAnsi="Times New Roman" w:cs="Times New Roman"/>
          <w:sz w:val="24"/>
          <w:szCs w:val="24"/>
        </w:rPr>
        <w:t>and second</w:t>
      </w:r>
      <w:r>
        <w:rPr>
          <w:rFonts w:ascii="Times New Roman" w:hAnsi="Times New Roman" w:cs="Times New Roman"/>
          <w:sz w:val="24"/>
          <w:szCs w:val="24"/>
        </w:rPr>
        <w:t xml:space="preserve"> by Frances Hilton</w:t>
      </w:r>
      <w:r w:rsidRPr="00EC0D5F">
        <w:rPr>
          <w:rFonts w:ascii="Times New Roman" w:hAnsi="Times New Roman" w:cs="Times New Roman"/>
          <w:sz w:val="24"/>
          <w:szCs w:val="24"/>
        </w:rPr>
        <w:t xml:space="preserve"> without dissent.</w:t>
      </w:r>
    </w:p>
    <w:p w14:paraId="5F20763A" w14:textId="77777777" w:rsidR="004B4237" w:rsidRPr="0083785C" w:rsidRDefault="004B4237" w:rsidP="004B4237">
      <w:pPr>
        <w:rPr>
          <w:rFonts w:ascii="Times New Roman" w:hAnsi="Times New Roman" w:cs="Times New Roman"/>
          <w:b/>
          <w:sz w:val="24"/>
          <w:szCs w:val="24"/>
          <w:u w:val="single"/>
        </w:rPr>
      </w:pPr>
      <w:r w:rsidRPr="0083785C">
        <w:rPr>
          <w:rFonts w:ascii="Times New Roman" w:hAnsi="Times New Roman" w:cs="Times New Roman"/>
          <w:b/>
          <w:sz w:val="24"/>
          <w:szCs w:val="24"/>
          <w:u w:val="single"/>
        </w:rPr>
        <w:t>Informational Items</w:t>
      </w:r>
    </w:p>
    <w:p w14:paraId="7B6478DE" w14:textId="77777777" w:rsidR="004B4237" w:rsidRDefault="004B4237" w:rsidP="004B4237">
      <w:pPr>
        <w:rPr>
          <w:rFonts w:ascii="Times New Roman" w:hAnsi="Times New Roman" w:cs="Times New Roman"/>
          <w:bCs/>
          <w:sz w:val="24"/>
          <w:szCs w:val="24"/>
        </w:rPr>
      </w:pPr>
      <w:r>
        <w:rPr>
          <w:rFonts w:ascii="Times New Roman" w:hAnsi="Times New Roman" w:cs="Times New Roman"/>
          <w:bCs/>
          <w:sz w:val="24"/>
          <w:szCs w:val="24"/>
        </w:rPr>
        <w:t>Each staff member presented their staff report. Mitzi Gellman, Executive Director, gave a report on attending the Habitat International Conference regarding the topic of Ukraine Crisis. She also noted the strategic planning dates will be rescheduled for August 2022.</w:t>
      </w:r>
    </w:p>
    <w:p w14:paraId="587DC8C5" w14:textId="77777777" w:rsidR="004B4237" w:rsidRDefault="004B4237" w:rsidP="004B4237">
      <w:pPr>
        <w:rPr>
          <w:rFonts w:ascii="Times New Roman" w:hAnsi="Times New Roman" w:cs="Times New Roman"/>
          <w:bCs/>
          <w:sz w:val="24"/>
          <w:szCs w:val="24"/>
        </w:rPr>
      </w:pPr>
      <w:r>
        <w:rPr>
          <w:rFonts w:ascii="Times New Roman" w:hAnsi="Times New Roman" w:cs="Times New Roman"/>
          <w:bCs/>
          <w:sz w:val="24"/>
          <w:szCs w:val="24"/>
        </w:rPr>
        <w:t>Rodney Garren, President, stated the Rhyne house is under contract. Charlotte Williams, Board Member, stated the City of Hickory will correct the trailer issue by rezoning the area to R4.</w:t>
      </w:r>
    </w:p>
    <w:p w14:paraId="6C8C0B99" w14:textId="77777777" w:rsidR="004B4237" w:rsidRDefault="004B4237" w:rsidP="004B4237">
      <w:pPr>
        <w:rPr>
          <w:rFonts w:ascii="Times New Roman" w:hAnsi="Times New Roman" w:cs="Times New Roman"/>
          <w:b/>
          <w:sz w:val="24"/>
          <w:szCs w:val="24"/>
          <w:u w:val="single"/>
        </w:rPr>
      </w:pPr>
      <w:r>
        <w:rPr>
          <w:rFonts w:ascii="Times New Roman" w:hAnsi="Times New Roman" w:cs="Times New Roman"/>
          <w:b/>
          <w:sz w:val="24"/>
          <w:szCs w:val="24"/>
          <w:u w:val="single"/>
        </w:rPr>
        <w:t>Action Items</w:t>
      </w:r>
    </w:p>
    <w:p w14:paraId="53A5EB36" w14:textId="77777777" w:rsidR="004B4237" w:rsidRDefault="004B4237" w:rsidP="004B4237">
      <w:pPr>
        <w:pStyle w:val="ListParagraph"/>
        <w:numPr>
          <w:ilvl w:val="0"/>
          <w:numId w:val="15"/>
        </w:numPr>
        <w:rPr>
          <w:rFonts w:ascii="Times New Roman" w:hAnsi="Times New Roman" w:cs="Times New Roman"/>
          <w:bCs/>
          <w:sz w:val="24"/>
          <w:szCs w:val="24"/>
        </w:rPr>
      </w:pPr>
      <w:r>
        <w:rPr>
          <w:rFonts w:ascii="Times New Roman" w:hAnsi="Times New Roman" w:cs="Times New Roman"/>
          <w:bCs/>
          <w:sz w:val="24"/>
          <w:szCs w:val="24"/>
        </w:rPr>
        <w:t>The Bailey House – Mitzi Gellman, Executive Director, opened the floor for questions on the purchase/lease of the Bailey House. After questions were addressed, Mitzi also noted:</w:t>
      </w:r>
    </w:p>
    <w:p w14:paraId="1F3D4F8F" w14:textId="77777777" w:rsidR="004B4237" w:rsidRDefault="004B4237" w:rsidP="004B4237">
      <w:pPr>
        <w:pStyle w:val="ListParagraph"/>
        <w:numPr>
          <w:ilvl w:val="1"/>
          <w:numId w:val="15"/>
        </w:numPr>
        <w:rPr>
          <w:rFonts w:ascii="Times New Roman" w:hAnsi="Times New Roman" w:cs="Times New Roman"/>
          <w:bCs/>
          <w:sz w:val="24"/>
          <w:szCs w:val="24"/>
        </w:rPr>
      </w:pPr>
      <w:r>
        <w:rPr>
          <w:rFonts w:ascii="Times New Roman" w:hAnsi="Times New Roman" w:cs="Times New Roman"/>
          <w:bCs/>
          <w:sz w:val="24"/>
          <w:szCs w:val="24"/>
        </w:rPr>
        <w:t>Habitat could use the Lyerly House (located across the street) for conference space,</w:t>
      </w:r>
    </w:p>
    <w:p w14:paraId="0E21EBBB" w14:textId="77777777" w:rsidR="004B4237" w:rsidRDefault="004B4237" w:rsidP="004B4237">
      <w:pPr>
        <w:pStyle w:val="ListParagraph"/>
        <w:numPr>
          <w:ilvl w:val="1"/>
          <w:numId w:val="15"/>
        </w:numPr>
        <w:rPr>
          <w:rFonts w:ascii="Times New Roman" w:hAnsi="Times New Roman" w:cs="Times New Roman"/>
          <w:bCs/>
          <w:sz w:val="24"/>
          <w:szCs w:val="24"/>
        </w:rPr>
      </w:pPr>
      <w:r>
        <w:rPr>
          <w:rFonts w:ascii="Times New Roman" w:hAnsi="Times New Roman" w:cs="Times New Roman"/>
          <w:bCs/>
          <w:sz w:val="24"/>
          <w:szCs w:val="24"/>
        </w:rPr>
        <w:t>Research restrictions on interior remodeling (if needed),</w:t>
      </w:r>
    </w:p>
    <w:p w14:paraId="465D230D" w14:textId="77777777" w:rsidR="004B4237" w:rsidRDefault="004B4237" w:rsidP="004B4237">
      <w:pPr>
        <w:pStyle w:val="ListParagraph"/>
        <w:numPr>
          <w:ilvl w:val="1"/>
          <w:numId w:val="15"/>
        </w:numPr>
        <w:rPr>
          <w:rFonts w:ascii="Times New Roman" w:hAnsi="Times New Roman" w:cs="Times New Roman"/>
          <w:bCs/>
          <w:sz w:val="24"/>
          <w:szCs w:val="24"/>
        </w:rPr>
      </w:pPr>
      <w:r>
        <w:rPr>
          <w:rFonts w:ascii="Times New Roman" w:hAnsi="Times New Roman" w:cs="Times New Roman"/>
          <w:bCs/>
          <w:sz w:val="24"/>
          <w:szCs w:val="24"/>
        </w:rPr>
        <w:t>The earliest move in date would be set for early September 2022,</w:t>
      </w:r>
    </w:p>
    <w:p w14:paraId="7E167373" w14:textId="77777777" w:rsidR="004B4237" w:rsidRDefault="004B4237" w:rsidP="004B4237">
      <w:pPr>
        <w:pStyle w:val="ListParagraph"/>
        <w:numPr>
          <w:ilvl w:val="1"/>
          <w:numId w:val="15"/>
        </w:numPr>
        <w:rPr>
          <w:rFonts w:ascii="Times New Roman" w:hAnsi="Times New Roman" w:cs="Times New Roman"/>
          <w:bCs/>
          <w:sz w:val="24"/>
          <w:szCs w:val="24"/>
        </w:rPr>
      </w:pPr>
      <w:r>
        <w:rPr>
          <w:rFonts w:ascii="Times New Roman" w:hAnsi="Times New Roman" w:cs="Times New Roman"/>
          <w:bCs/>
          <w:sz w:val="24"/>
          <w:szCs w:val="24"/>
        </w:rPr>
        <w:t>Sale/lease of current Habitat Administrative Office to the Cranford’s (Charolais Steak House), and</w:t>
      </w:r>
    </w:p>
    <w:p w14:paraId="3E57F8CA" w14:textId="77777777" w:rsidR="004B4237" w:rsidRDefault="004B4237" w:rsidP="004B4237">
      <w:pPr>
        <w:pStyle w:val="ListParagraph"/>
        <w:numPr>
          <w:ilvl w:val="1"/>
          <w:numId w:val="15"/>
        </w:numPr>
        <w:rPr>
          <w:rFonts w:ascii="Times New Roman" w:hAnsi="Times New Roman" w:cs="Times New Roman"/>
          <w:bCs/>
          <w:sz w:val="24"/>
          <w:szCs w:val="24"/>
        </w:rPr>
      </w:pPr>
      <w:r>
        <w:rPr>
          <w:rFonts w:ascii="Times New Roman" w:hAnsi="Times New Roman" w:cs="Times New Roman"/>
          <w:bCs/>
          <w:sz w:val="24"/>
          <w:szCs w:val="24"/>
        </w:rPr>
        <w:lastRenderedPageBreak/>
        <w:t>Lease of current warehouse.</w:t>
      </w:r>
    </w:p>
    <w:p w14:paraId="4FF03A85" w14:textId="77777777" w:rsidR="004B4237" w:rsidRDefault="004B4237" w:rsidP="004B4237">
      <w:pPr>
        <w:pStyle w:val="ListParagraph"/>
        <w:rPr>
          <w:rFonts w:ascii="Times New Roman" w:hAnsi="Times New Roman" w:cs="Times New Roman"/>
          <w:bCs/>
          <w:sz w:val="24"/>
          <w:szCs w:val="24"/>
        </w:rPr>
      </w:pPr>
      <w:r>
        <w:rPr>
          <w:rFonts w:ascii="Times New Roman" w:hAnsi="Times New Roman" w:cs="Times New Roman"/>
          <w:bCs/>
          <w:sz w:val="24"/>
          <w:szCs w:val="24"/>
        </w:rPr>
        <w:t xml:space="preserve">After further discussions, Frances Hilton made a motion to make an offer to purchase on The Bailey House for $739,000.00 (full asking price) with an additional 5% for negotiation with a second by Charlotte Williams. The vote was passed with one opposed and remaining board in favor. </w:t>
      </w:r>
    </w:p>
    <w:p w14:paraId="4E01D1B0" w14:textId="77777777" w:rsidR="004B4237" w:rsidRDefault="004B4237" w:rsidP="004B4237">
      <w:pPr>
        <w:pStyle w:val="ListParagraph"/>
        <w:numPr>
          <w:ilvl w:val="0"/>
          <w:numId w:val="15"/>
        </w:numPr>
        <w:rPr>
          <w:rFonts w:ascii="Times New Roman" w:hAnsi="Times New Roman" w:cs="Times New Roman"/>
          <w:bCs/>
          <w:sz w:val="24"/>
          <w:szCs w:val="24"/>
        </w:rPr>
      </w:pPr>
      <w:r>
        <w:rPr>
          <w:rFonts w:ascii="Times New Roman" w:hAnsi="Times New Roman" w:cs="Times New Roman"/>
          <w:bCs/>
          <w:sz w:val="24"/>
          <w:szCs w:val="24"/>
        </w:rPr>
        <w:t xml:space="preserve">Homeowner Selection Report – Margaret Pope, Selection Committee and Board Member presented the Homeowner Selection Committee recommendation to deny approval into the Homeownership Program for 68 applicants </w:t>
      </w:r>
      <w:proofErr w:type="gramStart"/>
      <w:r>
        <w:rPr>
          <w:rFonts w:ascii="Times New Roman" w:hAnsi="Times New Roman" w:cs="Times New Roman"/>
          <w:bCs/>
          <w:sz w:val="24"/>
          <w:szCs w:val="24"/>
        </w:rPr>
        <w:t>on the basis of</w:t>
      </w:r>
      <w:proofErr w:type="gramEnd"/>
      <w:r>
        <w:rPr>
          <w:rFonts w:ascii="Times New Roman" w:hAnsi="Times New Roman" w:cs="Times New Roman"/>
          <w:bCs/>
          <w:sz w:val="24"/>
          <w:szCs w:val="24"/>
        </w:rPr>
        <w:t xml:space="preserve"> failure to complete the application or to meet the ability to pay guidelines presented in the Homeowner Selection Policy. The recommendation was approved with all in favor.</w:t>
      </w:r>
    </w:p>
    <w:p w14:paraId="36D630D1" w14:textId="77777777" w:rsidR="004B4237" w:rsidRPr="00CE2063" w:rsidRDefault="004B4237" w:rsidP="004B4237">
      <w:pPr>
        <w:pStyle w:val="ListParagraph"/>
        <w:numPr>
          <w:ilvl w:val="0"/>
          <w:numId w:val="15"/>
        </w:numPr>
        <w:rPr>
          <w:rFonts w:ascii="Times New Roman" w:hAnsi="Times New Roman" w:cs="Times New Roman"/>
          <w:bCs/>
          <w:sz w:val="24"/>
          <w:szCs w:val="24"/>
        </w:rPr>
      </w:pPr>
      <w:r>
        <w:rPr>
          <w:rFonts w:ascii="Times New Roman" w:hAnsi="Times New Roman" w:cs="Times New Roman"/>
          <w:bCs/>
          <w:sz w:val="24"/>
          <w:szCs w:val="24"/>
        </w:rPr>
        <w:t xml:space="preserve">Habitat Repairs! Policy Modification Request – Richard Greathouse, Repairs Manager, made a request to increase the cost in the policy to $9,000 Habitat out-of-pocket costs and/or $20,000 total costs. A motion was made to increase the policy cost as stated above by Lori Greveling with a second by Frances Hilton; with all in favor, the policy increase was approved. </w:t>
      </w:r>
    </w:p>
    <w:p w14:paraId="521BA0A2" w14:textId="77777777" w:rsidR="004B4237" w:rsidRPr="006C7357" w:rsidRDefault="004B4237" w:rsidP="004B4237">
      <w:pPr>
        <w:rPr>
          <w:rFonts w:ascii="Times New Roman" w:hAnsi="Times New Roman" w:cs="Times New Roman"/>
          <w:b/>
          <w:sz w:val="24"/>
          <w:szCs w:val="24"/>
          <w:u w:val="single"/>
        </w:rPr>
      </w:pPr>
      <w:r w:rsidRPr="006C7357">
        <w:rPr>
          <w:rFonts w:ascii="Times New Roman" w:hAnsi="Times New Roman" w:cs="Times New Roman"/>
          <w:b/>
          <w:sz w:val="24"/>
          <w:szCs w:val="24"/>
          <w:u w:val="single"/>
        </w:rPr>
        <w:t>New Business</w:t>
      </w:r>
    </w:p>
    <w:p w14:paraId="08EE5779" w14:textId="77777777" w:rsidR="004B4237" w:rsidRDefault="004B4237" w:rsidP="004B4237">
      <w:pPr>
        <w:rPr>
          <w:rFonts w:ascii="Times New Roman" w:hAnsi="Times New Roman" w:cs="Times New Roman"/>
          <w:bCs/>
          <w:sz w:val="24"/>
          <w:szCs w:val="24"/>
        </w:rPr>
      </w:pPr>
      <w:r>
        <w:rPr>
          <w:rFonts w:ascii="Times New Roman" w:hAnsi="Times New Roman" w:cs="Times New Roman"/>
          <w:bCs/>
          <w:sz w:val="24"/>
          <w:szCs w:val="24"/>
        </w:rPr>
        <w:t>No New Business</w:t>
      </w:r>
    </w:p>
    <w:p w14:paraId="3A9E70A9" w14:textId="77777777" w:rsidR="004B4237" w:rsidRDefault="004B4237" w:rsidP="004B4237">
      <w:pPr>
        <w:rPr>
          <w:rFonts w:ascii="Times New Roman" w:hAnsi="Times New Roman" w:cs="Times New Roman"/>
          <w:b/>
          <w:sz w:val="24"/>
          <w:szCs w:val="24"/>
          <w:u w:val="single"/>
        </w:rPr>
      </w:pPr>
      <w:r w:rsidRPr="006C7357">
        <w:rPr>
          <w:rFonts w:ascii="Times New Roman" w:hAnsi="Times New Roman" w:cs="Times New Roman"/>
          <w:b/>
          <w:sz w:val="24"/>
          <w:szCs w:val="24"/>
          <w:u w:val="single"/>
        </w:rPr>
        <w:t>Old Business</w:t>
      </w:r>
    </w:p>
    <w:p w14:paraId="6B54C39B" w14:textId="77777777" w:rsidR="004B4237" w:rsidRPr="006C7357" w:rsidRDefault="004B4237" w:rsidP="004B4237">
      <w:pPr>
        <w:rPr>
          <w:rFonts w:ascii="Times New Roman" w:hAnsi="Times New Roman" w:cs="Times New Roman"/>
          <w:bCs/>
          <w:sz w:val="24"/>
          <w:szCs w:val="24"/>
        </w:rPr>
      </w:pPr>
      <w:r>
        <w:rPr>
          <w:rFonts w:ascii="Times New Roman" w:hAnsi="Times New Roman" w:cs="Times New Roman"/>
          <w:bCs/>
          <w:sz w:val="24"/>
          <w:szCs w:val="24"/>
        </w:rPr>
        <w:t>No report on Finance Committee Members as Doug Dickson was absent from Board Meeting.</w:t>
      </w:r>
    </w:p>
    <w:p w14:paraId="2DE104B3" w14:textId="77777777" w:rsidR="004B4237" w:rsidRPr="008C0A6D" w:rsidRDefault="004B4237" w:rsidP="004B4237">
      <w:pPr>
        <w:rPr>
          <w:rFonts w:ascii="Times New Roman" w:hAnsi="Times New Roman" w:cs="Times New Roman"/>
          <w:b/>
          <w:sz w:val="24"/>
          <w:szCs w:val="24"/>
          <w:u w:val="single"/>
        </w:rPr>
      </w:pPr>
      <w:r w:rsidRPr="008C0A6D">
        <w:rPr>
          <w:rFonts w:ascii="Times New Roman" w:hAnsi="Times New Roman" w:cs="Times New Roman"/>
          <w:b/>
          <w:sz w:val="24"/>
          <w:szCs w:val="24"/>
          <w:u w:val="single"/>
        </w:rPr>
        <w:t>Adjourn</w:t>
      </w:r>
    </w:p>
    <w:p w14:paraId="2C7E1661" w14:textId="77777777" w:rsidR="004B4237" w:rsidRPr="00FF6788" w:rsidRDefault="004B4237" w:rsidP="004B4237">
      <w:pPr>
        <w:rPr>
          <w:rFonts w:ascii="Times New Roman" w:hAnsi="Times New Roman" w:cs="Times New Roman"/>
          <w:bCs/>
          <w:sz w:val="24"/>
          <w:szCs w:val="24"/>
        </w:rPr>
      </w:pPr>
      <w:r>
        <w:rPr>
          <w:rFonts w:ascii="Times New Roman" w:hAnsi="Times New Roman" w:cs="Times New Roman"/>
          <w:sz w:val="24"/>
          <w:szCs w:val="24"/>
        </w:rPr>
        <w:t xml:space="preserve">Upon motion to adjourn the meeting by Francis Hilton and with all in favor, President Rodney Garren adjourned the meeting at </w:t>
      </w:r>
      <w:r w:rsidRPr="00AC0B65">
        <w:rPr>
          <w:rFonts w:ascii="Times New Roman" w:hAnsi="Times New Roman" w:cs="Times New Roman"/>
          <w:sz w:val="24"/>
          <w:szCs w:val="24"/>
        </w:rPr>
        <w:t>1:</w:t>
      </w:r>
      <w:r>
        <w:rPr>
          <w:rFonts w:ascii="Times New Roman" w:hAnsi="Times New Roman" w:cs="Times New Roman"/>
          <w:sz w:val="24"/>
          <w:szCs w:val="24"/>
        </w:rPr>
        <w:t>17</w:t>
      </w:r>
      <w:r w:rsidRPr="00AC0B65">
        <w:rPr>
          <w:rFonts w:ascii="Times New Roman" w:hAnsi="Times New Roman" w:cs="Times New Roman"/>
          <w:sz w:val="24"/>
          <w:szCs w:val="24"/>
        </w:rPr>
        <w:t xml:space="preserve"> pm</w:t>
      </w:r>
      <w:r>
        <w:rPr>
          <w:rFonts w:ascii="Times New Roman" w:hAnsi="Times New Roman" w:cs="Times New Roman"/>
          <w:sz w:val="24"/>
          <w:szCs w:val="24"/>
        </w:rPr>
        <w:t>. The next Board meeting will be held on Monday, May 23</w:t>
      </w:r>
      <w:r w:rsidRPr="008F6856">
        <w:rPr>
          <w:rFonts w:ascii="Times New Roman" w:hAnsi="Times New Roman" w:cs="Times New Roman"/>
          <w:sz w:val="24"/>
          <w:szCs w:val="24"/>
          <w:vertAlign w:val="superscript"/>
        </w:rPr>
        <w:t>rd</w:t>
      </w:r>
      <w:r>
        <w:rPr>
          <w:rFonts w:ascii="Times New Roman" w:hAnsi="Times New Roman" w:cs="Times New Roman"/>
          <w:sz w:val="24"/>
          <w:szCs w:val="24"/>
        </w:rPr>
        <w:t xml:space="preserve">, 2022. </w:t>
      </w:r>
    </w:p>
    <w:p w14:paraId="7C2D486C" w14:textId="77777777" w:rsidR="004B4237" w:rsidRDefault="004B4237" w:rsidP="004B4237"/>
    <w:p w14:paraId="255482FA" w14:textId="390D4A18" w:rsidR="00C811B7" w:rsidRPr="005E5587" w:rsidRDefault="00C811B7" w:rsidP="00C811B7">
      <w:pPr>
        <w:spacing w:line="360" w:lineRule="auto"/>
        <w:rPr>
          <w:rFonts w:ascii="Times New Roman" w:hAnsi="Times New Roman" w:cs="Times New Roman"/>
          <w:b/>
          <w:bCs/>
          <w:color w:val="4472C4" w:themeColor="accent1"/>
          <w:sz w:val="24"/>
          <w:szCs w:val="24"/>
        </w:rPr>
      </w:pPr>
      <w:r w:rsidRPr="005E5587">
        <w:rPr>
          <w:rFonts w:ascii="Times New Roman" w:hAnsi="Times New Roman" w:cs="Times New Roman"/>
          <w:b/>
          <w:bCs/>
          <w:color w:val="4472C4" w:themeColor="accent1"/>
          <w:sz w:val="24"/>
          <w:szCs w:val="24"/>
        </w:rPr>
        <w:t>______________________________________________________________________________</w:t>
      </w:r>
    </w:p>
    <w:p w14:paraId="05EF2BDE" w14:textId="77777777" w:rsidR="00E6134E" w:rsidRDefault="00E6134E" w:rsidP="004D020C">
      <w:pPr>
        <w:spacing w:after="0" w:line="240" w:lineRule="auto"/>
        <w:rPr>
          <w:b/>
          <w:bCs/>
          <w:sz w:val="28"/>
          <w:szCs w:val="28"/>
        </w:rPr>
      </w:pPr>
    </w:p>
    <w:p w14:paraId="0811C685" w14:textId="4AE7AE4E" w:rsidR="004D020C" w:rsidRDefault="004D020C" w:rsidP="004D020C">
      <w:pPr>
        <w:spacing w:after="0" w:line="240" w:lineRule="auto"/>
        <w:rPr>
          <w:sz w:val="28"/>
          <w:szCs w:val="28"/>
        </w:rPr>
      </w:pPr>
      <w:r w:rsidRPr="004D020C">
        <w:rPr>
          <w:b/>
          <w:bCs/>
          <w:sz w:val="28"/>
          <w:szCs w:val="28"/>
        </w:rPr>
        <w:t>2</w:t>
      </w:r>
      <w:r w:rsidR="00893301">
        <w:rPr>
          <w:b/>
          <w:bCs/>
          <w:sz w:val="28"/>
          <w:szCs w:val="28"/>
        </w:rPr>
        <w:t xml:space="preserve">) April </w:t>
      </w:r>
      <w:r w:rsidRPr="004D020C">
        <w:rPr>
          <w:b/>
          <w:bCs/>
          <w:sz w:val="28"/>
          <w:szCs w:val="28"/>
        </w:rPr>
        <w:t>Financial Reports (Separate Attachment)</w:t>
      </w:r>
      <w:r>
        <w:rPr>
          <w:b/>
          <w:bCs/>
          <w:sz w:val="28"/>
          <w:szCs w:val="28"/>
        </w:rPr>
        <w:t xml:space="preserve"> – Doug Dickson</w:t>
      </w:r>
    </w:p>
    <w:p w14:paraId="3AF3E9D9" w14:textId="7CE2F85B" w:rsidR="004D020C" w:rsidRDefault="00D01E44" w:rsidP="00C811B7">
      <w:pPr>
        <w:spacing w:after="0" w:line="240" w:lineRule="auto"/>
        <w:rPr>
          <w:b/>
          <w:sz w:val="28"/>
          <w:szCs w:val="28"/>
        </w:rPr>
      </w:pPr>
      <w:r>
        <w:rPr>
          <w:b/>
          <w:sz w:val="28"/>
          <w:szCs w:val="28"/>
        </w:rPr>
        <w:tab/>
      </w:r>
    </w:p>
    <w:p w14:paraId="69F750D6" w14:textId="7590BC07" w:rsidR="004D020C" w:rsidRDefault="00D01E44" w:rsidP="00C811B7">
      <w:pPr>
        <w:spacing w:after="0" w:line="240" w:lineRule="auto"/>
        <w:rPr>
          <w:b/>
          <w:sz w:val="28"/>
          <w:szCs w:val="28"/>
        </w:rPr>
      </w:pPr>
      <w:r>
        <w:rPr>
          <w:b/>
          <w:sz w:val="28"/>
          <w:szCs w:val="28"/>
        </w:rPr>
        <w:tab/>
      </w:r>
    </w:p>
    <w:p w14:paraId="63666650" w14:textId="6A6FF1F0" w:rsidR="00E508B3" w:rsidRDefault="00E508B3" w:rsidP="00C811B7">
      <w:pPr>
        <w:spacing w:after="0" w:line="240" w:lineRule="auto"/>
        <w:rPr>
          <w:b/>
          <w:sz w:val="28"/>
          <w:szCs w:val="28"/>
        </w:rPr>
      </w:pPr>
    </w:p>
    <w:p w14:paraId="63A16D16" w14:textId="42E2CA38" w:rsidR="00E508B3" w:rsidRDefault="00E508B3" w:rsidP="00C811B7">
      <w:pPr>
        <w:spacing w:after="0" w:line="240" w:lineRule="auto"/>
        <w:rPr>
          <w:b/>
          <w:sz w:val="28"/>
          <w:szCs w:val="28"/>
        </w:rPr>
      </w:pPr>
    </w:p>
    <w:p w14:paraId="1174AF65" w14:textId="4479827E" w:rsidR="00E508B3" w:rsidRDefault="00E508B3" w:rsidP="00C811B7">
      <w:pPr>
        <w:spacing w:after="0" w:line="240" w:lineRule="auto"/>
        <w:rPr>
          <w:b/>
          <w:sz w:val="28"/>
          <w:szCs w:val="28"/>
        </w:rPr>
      </w:pPr>
    </w:p>
    <w:p w14:paraId="048FFC96" w14:textId="22D9ADAF" w:rsidR="00E508B3" w:rsidRDefault="00E508B3" w:rsidP="00C811B7">
      <w:pPr>
        <w:spacing w:after="0" w:line="240" w:lineRule="auto"/>
        <w:rPr>
          <w:b/>
          <w:sz w:val="28"/>
          <w:szCs w:val="28"/>
        </w:rPr>
      </w:pPr>
    </w:p>
    <w:p w14:paraId="13E8C5FA" w14:textId="63FFD286" w:rsidR="00E508B3" w:rsidRDefault="00E508B3" w:rsidP="00C811B7">
      <w:pPr>
        <w:spacing w:after="0" w:line="240" w:lineRule="auto"/>
        <w:rPr>
          <w:b/>
          <w:sz w:val="28"/>
          <w:szCs w:val="28"/>
        </w:rPr>
      </w:pPr>
    </w:p>
    <w:p w14:paraId="683C3C30" w14:textId="69DDF1A6" w:rsidR="00E508B3" w:rsidRDefault="00E508B3" w:rsidP="00C811B7">
      <w:pPr>
        <w:spacing w:after="0" w:line="240" w:lineRule="auto"/>
        <w:rPr>
          <w:b/>
          <w:sz w:val="28"/>
          <w:szCs w:val="28"/>
        </w:rPr>
      </w:pPr>
    </w:p>
    <w:p w14:paraId="028C62F2" w14:textId="002E4DC6" w:rsidR="00E508B3" w:rsidRDefault="00E508B3" w:rsidP="00C811B7">
      <w:pPr>
        <w:spacing w:after="0" w:line="240" w:lineRule="auto"/>
        <w:rPr>
          <w:b/>
          <w:sz w:val="28"/>
          <w:szCs w:val="28"/>
        </w:rPr>
      </w:pPr>
    </w:p>
    <w:p w14:paraId="0B6A576F" w14:textId="77777777" w:rsidR="005E5587" w:rsidRDefault="005E5587" w:rsidP="00C811B7">
      <w:pPr>
        <w:spacing w:after="0" w:line="240" w:lineRule="auto"/>
        <w:rPr>
          <w:b/>
          <w:sz w:val="28"/>
          <w:szCs w:val="28"/>
        </w:rPr>
      </w:pPr>
    </w:p>
    <w:p w14:paraId="0CB5FD39" w14:textId="77777777" w:rsidR="00A67438" w:rsidRDefault="00A67438" w:rsidP="005E5587">
      <w:pPr>
        <w:spacing w:after="0" w:line="240" w:lineRule="auto"/>
        <w:rPr>
          <w:b/>
          <w:bCs/>
          <w:color w:val="4472C4" w:themeColor="accent1"/>
          <w:sz w:val="32"/>
          <w:szCs w:val="32"/>
        </w:rPr>
      </w:pPr>
    </w:p>
    <w:p w14:paraId="343B95C5" w14:textId="77777777" w:rsidR="00A67438" w:rsidRDefault="00A67438" w:rsidP="005E5587">
      <w:pPr>
        <w:spacing w:after="0" w:line="240" w:lineRule="auto"/>
        <w:rPr>
          <w:b/>
          <w:bCs/>
          <w:color w:val="4472C4" w:themeColor="accent1"/>
          <w:sz w:val="32"/>
          <w:szCs w:val="32"/>
        </w:rPr>
      </w:pPr>
    </w:p>
    <w:p w14:paraId="6EB743B3" w14:textId="77777777" w:rsidR="00A67438" w:rsidRDefault="00A67438" w:rsidP="005E5587">
      <w:pPr>
        <w:spacing w:after="0" w:line="240" w:lineRule="auto"/>
        <w:rPr>
          <w:b/>
          <w:bCs/>
          <w:color w:val="4472C4" w:themeColor="accent1"/>
          <w:sz w:val="32"/>
          <w:szCs w:val="32"/>
        </w:rPr>
      </w:pPr>
    </w:p>
    <w:p w14:paraId="51B8EE57" w14:textId="77777777" w:rsidR="008B5BFA" w:rsidRDefault="008B5BFA" w:rsidP="005E5587">
      <w:pPr>
        <w:spacing w:after="0" w:line="240" w:lineRule="auto"/>
        <w:rPr>
          <w:b/>
          <w:bCs/>
          <w:color w:val="4472C4" w:themeColor="accent1"/>
          <w:sz w:val="32"/>
          <w:szCs w:val="32"/>
        </w:rPr>
      </w:pPr>
    </w:p>
    <w:p w14:paraId="11B27E79" w14:textId="77777777" w:rsidR="008B5BFA" w:rsidRDefault="008B5BFA" w:rsidP="005E5587">
      <w:pPr>
        <w:spacing w:after="0" w:line="240" w:lineRule="auto"/>
        <w:rPr>
          <w:b/>
          <w:bCs/>
          <w:color w:val="4472C4" w:themeColor="accent1"/>
          <w:sz w:val="32"/>
          <w:szCs w:val="32"/>
        </w:rPr>
      </w:pPr>
    </w:p>
    <w:p w14:paraId="47FBA1B8" w14:textId="3E9C6A9A" w:rsidR="005E5587" w:rsidRPr="0012347B" w:rsidRDefault="005E5587" w:rsidP="005E5587">
      <w:pPr>
        <w:spacing w:after="0" w:line="240" w:lineRule="auto"/>
        <w:rPr>
          <w:b/>
          <w:bCs/>
          <w:color w:val="4472C4" w:themeColor="accent1"/>
          <w:sz w:val="32"/>
          <w:szCs w:val="32"/>
        </w:rPr>
      </w:pPr>
      <w:r w:rsidRPr="00787384">
        <w:rPr>
          <w:b/>
          <w:bCs/>
          <w:color w:val="4472C4" w:themeColor="accent1"/>
          <w:sz w:val="32"/>
          <w:szCs w:val="32"/>
        </w:rPr>
        <w:t>Informational Items:</w:t>
      </w:r>
      <w:bookmarkStart w:id="4" w:name="_Hlk93489247"/>
      <w:r>
        <w:rPr>
          <w:sz w:val="32"/>
          <w:szCs w:val="32"/>
        </w:rPr>
        <w:t xml:space="preserve">                      </w:t>
      </w:r>
    </w:p>
    <w:bookmarkEnd w:id="4"/>
    <w:p w14:paraId="1B77F334" w14:textId="07AD2570" w:rsidR="005E5587" w:rsidRDefault="005E5587" w:rsidP="005E5587">
      <w:pPr>
        <w:spacing w:after="0" w:line="240" w:lineRule="auto"/>
        <w:rPr>
          <w:b/>
          <w:color w:val="4472C4" w:themeColor="accent1"/>
          <w:sz w:val="28"/>
          <w:szCs w:val="28"/>
        </w:rPr>
      </w:pPr>
    </w:p>
    <w:p w14:paraId="5AE0C1E5" w14:textId="727D77F9" w:rsidR="00993B89" w:rsidRDefault="005E5587" w:rsidP="005E5587">
      <w:pPr>
        <w:spacing w:after="0" w:line="240" w:lineRule="auto"/>
        <w:rPr>
          <w:bCs/>
          <w:sz w:val="28"/>
          <w:szCs w:val="28"/>
        </w:rPr>
      </w:pPr>
      <w:r w:rsidRPr="0012347B">
        <w:rPr>
          <w:bCs/>
          <w:sz w:val="28"/>
          <w:szCs w:val="28"/>
        </w:rPr>
        <w:t>1</w:t>
      </w:r>
      <w:r>
        <w:rPr>
          <w:bCs/>
          <w:sz w:val="28"/>
          <w:szCs w:val="28"/>
        </w:rPr>
        <w:t xml:space="preserve">) </w:t>
      </w:r>
      <w:bookmarkStart w:id="5" w:name="_Hlk103854497"/>
      <w:r w:rsidR="00993B89">
        <w:rPr>
          <w:bCs/>
          <w:sz w:val="28"/>
          <w:szCs w:val="28"/>
        </w:rPr>
        <w:t>Overview of Strategic Planning Process – Jenna</w:t>
      </w:r>
      <w:r w:rsidR="00246512">
        <w:rPr>
          <w:bCs/>
          <w:sz w:val="28"/>
          <w:szCs w:val="28"/>
        </w:rPr>
        <w:t xml:space="preserve"> &amp; Mitzi </w:t>
      </w:r>
      <w:bookmarkEnd w:id="5"/>
    </w:p>
    <w:p w14:paraId="5270933A" w14:textId="43CCF701" w:rsidR="00B56CF8" w:rsidRDefault="00B56CF8" w:rsidP="005E5587">
      <w:pPr>
        <w:spacing w:after="0" w:line="240" w:lineRule="auto"/>
        <w:rPr>
          <w:bCs/>
          <w:sz w:val="28"/>
          <w:szCs w:val="28"/>
        </w:rPr>
      </w:pPr>
      <w:r>
        <w:rPr>
          <w:bCs/>
          <w:sz w:val="28"/>
          <w:szCs w:val="28"/>
        </w:rPr>
        <w:tab/>
      </w:r>
    </w:p>
    <w:p w14:paraId="2EA519D1" w14:textId="003AA0DB" w:rsidR="00993B89" w:rsidRPr="00B56CF8" w:rsidRDefault="00FA49AB" w:rsidP="005E5587">
      <w:pPr>
        <w:spacing w:after="0" w:line="240" w:lineRule="auto"/>
        <w:rPr>
          <w:bCs/>
          <w:sz w:val="28"/>
          <w:szCs w:val="28"/>
          <w:u w:val="single"/>
        </w:rPr>
      </w:pPr>
      <w:r>
        <w:rPr>
          <w:bCs/>
          <w:sz w:val="28"/>
          <w:szCs w:val="28"/>
        </w:rPr>
        <w:tab/>
      </w:r>
      <w:r w:rsidR="00246512" w:rsidRPr="00B56CF8">
        <w:rPr>
          <w:bCs/>
          <w:sz w:val="28"/>
          <w:szCs w:val="28"/>
          <w:u w:val="single"/>
        </w:rPr>
        <w:t xml:space="preserve">Important Dates: Stakeholder </w:t>
      </w:r>
      <w:r w:rsidRPr="00B56CF8">
        <w:rPr>
          <w:bCs/>
          <w:sz w:val="28"/>
          <w:szCs w:val="28"/>
          <w:u w:val="single"/>
        </w:rPr>
        <w:t>Visioning Session/June 23</w:t>
      </w:r>
    </w:p>
    <w:p w14:paraId="3D847731" w14:textId="1ED59CD1" w:rsidR="00246512" w:rsidRDefault="00FA49AB" w:rsidP="005E5587">
      <w:pPr>
        <w:spacing w:after="0" w:line="240" w:lineRule="auto"/>
        <w:rPr>
          <w:bCs/>
          <w:sz w:val="28"/>
          <w:szCs w:val="28"/>
        </w:rPr>
      </w:pPr>
      <w:r>
        <w:rPr>
          <w:bCs/>
          <w:sz w:val="28"/>
          <w:szCs w:val="28"/>
        </w:rPr>
        <w:tab/>
      </w:r>
      <w:r w:rsidRPr="00FA49AB">
        <w:rPr>
          <w:bCs/>
          <w:sz w:val="28"/>
          <w:szCs w:val="28"/>
        </w:rPr>
        <w:t>F</w:t>
      </w:r>
      <w:r w:rsidR="00B56CF8">
        <w:rPr>
          <w:bCs/>
          <w:sz w:val="28"/>
          <w:szCs w:val="28"/>
        </w:rPr>
        <w:t xml:space="preserve">unding For Good </w:t>
      </w:r>
      <w:r w:rsidRPr="00FA49AB">
        <w:rPr>
          <w:bCs/>
          <w:sz w:val="28"/>
          <w:szCs w:val="28"/>
        </w:rPr>
        <w:t xml:space="preserve">engages decision-makers in a review of the </w:t>
      </w:r>
      <w:r w:rsidR="00B56CF8">
        <w:rPr>
          <w:bCs/>
          <w:sz w:val="28"/>
          <w:szCs w:val="28"/>
        </w:rPr>
        <w:tab/>
      </w:r>
      <w:r w:rsidRPr="00FA49AB">
        <w:rPr>
          <w:bCs/>
          <w:sz w:val="28"/>
          <w:szCs w:val="28"/>
        </w:rPr>
        <w:t>organization’s vision and</w:t>
      </w:r>
      <w:r w:rsidR="00B56CF8">
        <w:rPr>
          <w:bCs/>
          <w:sz w:val="28"/>
          <w:szCs w:val="28"/>
        </w:rPr>
        <w:tab/>
      </w:r>
      <w:r w:rsidRPr="00FA49AB">
        <w:rPr>
          <w:bCs/>
          <w:sz w:val="28"/>
          <w:szCs w:val="28"/>
        </w:rPr>
        <w:t xml:space="preserve">mission statements. </w:t>
      </w:r>
      <w:r w:rsidR="00B56CF8">
        <w:rPr>
          <w:bCs/>
          <w:sz w:val="28"/>
          <w:szCs w:val="28"/>
        </w:rPr>
        <w:t xml:space="preserve">Consultants </w:t>
      </w:r>
      <w:r w:rsidRPr="00FA49AB">
        <w:rPr>
          <w:bCs/>
          <w:sz w:val="28"/>
          <w:szCs w:val="28"/>
        </w:rPr>
        <w:t xml:space="preserve">allocate up to 3 </w:t>
      </w:r>
      <w:r w:rsidR="00B56CF8">
        <w:rPr>
          <w:bCs/>
          <w:sz w:val="28"/>
          <w:szCs w:val="28"/>
        </w:rPr>
        <w:tab/>
      </w:r>
      <w:r w:rsidRPr="00FA49AB">
        <w:rPr>
          <w:bCs/>
          <w:sz w:val="28"/>
          <w:szCs w:val="28"/>
        </w:rPr>
        <w:t xml:space="preserve">hours of interactive sessions with </w:t>
      </w:r>
      <w:r w:rsidR="00B56CF8">
        <w:rPr>
          <w:bCs/>
          <w:sz w:val="28"/>
          <w:szCs w:val="28"/>
        </w:rPr>
        <w:t xml:space="preserve">Habitat Board and Staff </w:t>
      </w:r>
      <w:r w:rsidRPr="00FA49AB">
        <w:rPr>
          <w:bCs/>
          <w:sz w:val="28"/>
          <w:szCs w:val="28"/>
        </w:rPr>
        <w:t xml:space="preserve">to review and </w:t>
      </w:r>
      <w:r w:rsidR="00B56CF8">
        <w:rPr>
          <w:bCs/>
          <w:sz w:val="28"/>
          <w:szCs w:val="28"/>
        </w:rPr>
        <w:tab/>
      </w:r>
      <w:r w:rsidRPr="00FA49AB">
        <w:rPr>
          <w:bCs/>
          <w:sz w:val="28"/>
          <w:szCs w:val="28"/>
        </w:rPr>
        <w:t>edit existing statements</w:t>
      </w:r>
      <w:r w:rsidR="00B56CF8">
        <w:rPr>
          <w:bCs/>
          <w:sz w:val="28"/>
          <w:szCs w:val="28"/>
        </w:rPr>
        <w:t xml:space="preserve"> </w:t>
      </w:r>
      <w:r w:rsidRPr="00FA49AB">
        <w:rPr>
          <w:bCs/>
          <w:sz w:val="28"/>
          <w:szCs w:val="28"/>
        </w:rPr>
        <w:t>or craft new ones.</w:t>
      </w:r>
    </w:p>
    <w:p w14:paraId="03EDC230" w14:textId="6CE18BF2" w:rsidR="00B56CF8" w:rsidRDefault="00B56CF8" w:rsidP="005E5587">
      <w:pPr>
        <w:spacing w:after="0" w:line="240" w:lineRule="auto"/>
        <w:rPr>
          <w:bCs/>
          <w:sz w:val="28"/>
          <w:szCs w:val="28"/>
        </w:rPr>
      </w:pPr>
      <w:r>
        <w:rPr>
          <w:bCs/>
          <w:sz w:val="28"/>
          <w:szCs w:val="28"/>
        </w:rPr>
        <w:tab/>
      </w:r>
    </w:p>
    <w:p w14:paraId="23C2C3CB" w14:textId="3845FD96" w:rsidR="00B56CF8" w:rsidRPr="003F4FB1" w:rsidRDefault="00B56CF8" w:rsidP="005E5587">
      <w:pPr>
        <w:spacing w:after="0" w:line="240" w:lineRule="auto"/>
        <w:rPr>
          <w:bCs/>
          <w:sz w:val="28"/>
          <w:szCs w:val="28"/>
          <w:u w:val="single"/>
        </w:rPr>
      </w:pPr>
      <w:r>
        <w:rPr>
          <w:bCs/>
          <w:sz w:val="28"/>
          <w:szCs w:val="28"/>
        </w:rPr>
        <w:tab/>
      </w:r>
      <w:r w:rsidR="003F4FB1">
        <w:rPr>
          <w:bCs/>
          <w:sz w:val="28"/>
          <w:szCs w:val="28"/>
          <w:u w:val="single"/>
        </w:rPr>
        <w:t xml:space="preserve">Strategic Planning Retreat/ August 29 &amp; 30  </w:t>
      </w:r>
    </w:p>
    <w:p w14:paraId="0B155809" w14:textId="21C14D28" w:rsidR="00B56CF8" w:rsidRDefault="00B56CF8" w:rsidP="005E5587">
      <w:pPr>
        <w:spacing w:after="0" w:line="240" w:lineRule="auto"/>
        <w:rPr>
          <w:bCs/>
          <w:sz w:val="28"/>
          <w:szCs w:val="28"/>
        </w:rPr>
      </w:pPr>
      <w:r>
        <w:rPr>
          <w:bCs/>
          <w:sz w:val="28"/>
          <w:szCs w:val="28"/>
        </w:rPr>
        <w:tab/>
      </w:r>
      <w:r w:rsidR="003F4FB1">
        <w:rPr>
          <w:bCs/>
          <w:sz w:val="28"/>
          <w:szCs w:val="28"/>
        </w:rPr>
        <w:t xml:space="preserve">Information in </w:t>
      </w:r>
      <w:r>
        <w:rPr>
          <w:bCs/>
          <w:sz w:val="28"/>
          <w:szCs w:val="28"/>
        </w:rPr>
        <w:t>Attachment:  FAQ about Strategic Planning Retreat</w:t>
      </w:r>
    </w:p>
    <w:p w14:paraId="5126EE71" w14:textId="77777777" w:rsidR="003F4FB1" w:rsidRDefault="003F4FB1" w:rsidP="005E5587">
      <w:pPr>
        <w:spacing w:after="0" w:line="240" w:lineRule="auto"/>
        <w:rPr>
          <w:bCs/>
          <w:sz w:val="28"/>
          <w:szCs w:val="28"/>
        </w:rPr>
      </w:pPr>
    </w:p>
    <w:p w14:paraId="60BCDF14" w14:textId="4D33A598" w:rsidR="003F4FB1" w:rsidRDefault="003F4FB1" w:rsidP="005E5587">
      <w:pPr>
        <w:spacing w:after="0" w:line="240" w:lineRule="auto"/>
        <w:rPr>
          <w:bCs/>
          <w:sz w:val="28"/>
          <w:szCs w:val="28"/>
        </w:rPr>
      </w:pPr>
    </w:p>
    <w:p w14:paraId="51648CD0" w14:textId="77777777" w:rsidR="00EF13BC" w:rsidRDefault="00EF13BC" w:rsidP="005E5587">
      <w:pPr>
        <w:spacing w:after="0" w:line="240" w:lineRule="auto"/>
        <w:rPr>
          <w:bCs/>
          <w:sz w:val="28"/>
          <w:szCs w:val="28"/>
        </w:rPr>
      </w:pPr>
    </w:p>
    <w:p w14:paraId="122D1002" w14:textId="77777777" w:rsidR="003F4FB1" w:rsidRDefault="003F4FB1" w:rsidP="005E5587">
      <w:pPr>
        <w:spacing w:after="0" w:line="240" w:lineRule="auto"/>
        <w:rPr>
          <w:bCs/>
          <w:sz w:val="28"/>
          <w:szCs w:val="28"/>
        </w:rPr>
      </w:pPr>
    </w:p>
    <w:p w14:paraId="2F439831" w14:textId="48C6EADE" w:rsidR="00993B89" w:rsidRDefault="00993B89" w:rsidP="005E5587">
      <w:pPr>
        <w:spacing w:after="0" w:line="240" w:lineRule="auto"/>
        <w:rPr>
          <w:bCs/>
          <w:sz w:val="28"/>
          <w:szCs w:val="28"/>
        </w:rPr>
      </w:pPr>
      <w:r>
        <w:rPr>
          <w:bCs/>
          <w:sz w:val="28"/>
          <w:szCs w:val="28"/>
        </w:rPr>
        <w:t xml:space="preserve">2) Home is the Key Preview </w:t>
      </w:r>
      <w:r w:rsidR="00246512">
        <w:rPr>
          <w:bCs/>
          <w:sz w:val="28"/>
          <w:szCs w:val="28"/>
        </w:rPr>
        <w:t>–</w:t>
      </w:r>
      <w:r>
        <w:rPr>
          <w:bCs/>
          <w:sz w:val="28"/>
          <w:szCs w:val="28"/>
        </w:rPr>
        <w:t xml:space="preserve"> </w:t>
      </w:r>
      <w:r w:rsidR="00246512">
        <w:rPr>
          <w:bCs/>
          <w:sz w:val="28"/>
          <w:szCs w:val="28"/>
        </w:rPr>
        <w:t>Meg and Lynn</w:t>
      </w:r>
    </w:p>
    <w:p w14:paraId="463ECD48" w14:textId="77777777" w:rsidR="00993B89" w:rsidRDefault="00993B89" w:rsidP="005E5587">
      <w:pPr>
        <w:spacing w:after="0" w:line="240" w:lineRule="auto"/>
        <w:rPr>
          <w:bCs/>
          <w:sz w:val="28"/>
          <w:szCs w:val="28"/>
        </w:rPr>
      </w:pPr>
    </w:p>
    <w:p w14:paraId="55FF5812" w14:textId="77777777" w:rsidR="003F4FB1" w:rsidRDefault="003F4FB1" w:rsidP="005E5587">
      <w:pPr>
        <w:spacing w:after="0" w:line="240" w:lineRule="auto"/>
        <w:rPr>
          <w:bCs/>
          <w:sz w:val="28"/>
          <w:szCs w:val="28"/>
        </w:rPr>
      </w:pPr>
    </w:p>
    <w:p w14:paraId="4B04E32B" w14:textId="77777777" w:rsidR="003F4FB1" w:rsidRDefault="003F4FB1" w:rsidP="005E5587">
      <w:pPr>
        <w:spacing w:after="0" w:line="240" w:lineRule="auto"/>
        <w:rPr>
          <w:bCs/>
          <w:sz w:val="28"/>
          <w:szCs w:val="28"/>
        </w:rPr>
      </w:pPr>
    </w:p>
    <w:p w14:paraId="0E55EDC1" w14:textId="0EA477D3" w:rsidR="008B5BFA" w:rsidRPr="008B32F7" w:rsidRDefault="00246512" w:rsidP="005E5587">
      <w:pPr>
        <w:spacing w:after="0" w:line="240" w:lineRule="auto"/>
        <w:rPr>
          <w:bCs/>
          <w:sz w:val="28"/>
          <w:szCs w:val="28"/>
        </w:rPr>
      </w:pPr>
      <w:r>
        <w:rPr>
          <w:bCs/>
          <w:sz w:val="28"/>
          <w:szCs w:val="28"/>
        </w:rPr>
        <w:t>3</w:t>
      </w:r>
      <w:r w:rsidR="00993B89">
        <w:rPr>
          <w:bCs/>
          <w:sz w:val="28"/>
          <w:szCs w:val="28"/>
        </w:rPr>
        <w:t xml:space="preserve">) </w:t>
      </w:r>
      <w:r w:rsidR="005E5587">
        <w:rPr>
          <w:bCs/>
          <w:sz w:val="28"/>
          <w:szCs w:val="28"/>
        </w:rPr>
        <w:t>Staff Reports</w:t>
      </w:r>
      <w:r w:rsidR="00993B89">
        <w:rPr>
          <w:bCs/>
          <w:sz w:val="28"/>
          <w:szCs w:val="28"/>
        </w:rPr>
        <w:t xml:space="preserve"> </w:t>
      </w:r>
      <w:r w:rsidR="008B5BFA">
        <w:rPr>
          <w:bCs/>
          <w:sz w:val="28"/>
          <w:szCs w:val="28"/>
        </w:rPr>
        <w:t>–</w:t>
      </w:r>
      <w:r w:rsidR="00993B89">
        <w:rPr>
          <w:bCs/>
          <w:sz w:val="28"/>
          <w:szCs w:val="28"/>
        </w:rPr>
        <w:t xml:space="preserve"> </w:t>
      </w:r>
      <w:r>
        <w:rPr>
          <w:bCs/>
          <w:sz w:val="28"/>
          <w:szCs w:val="28"/>
        </w:rPr>
        <w:t>Staff</w:t>
      </w:r>
    </w:p>
    <w:p w14:paraId="101620ED" w14:textId="6E28C412" w:rsidR="008B5BFA" w:rsidRDefault="008B5BFA" w:rsidP="005E5587">
      <w:pPr>
        <w:spacing w:after="0" w:line="240" w:lineRule="auto"/>
        <w:rPr>
          <w:b/>
          <w:color w:val="4472C4" w:themeColor="accent1"/>
          <w:sz w:val="28"/>
          <w:szCs w:val="28"/>
        </w:rPr>
      </w:pPr>
    </w:p>
    <w:p w14:paraId="7D8A74A5" w14:textId="1C00DF15" w:rsidR="008B5BFA" w:rsidRDefault="008B5BFA" w:rsidP="005E5587">
      <w:pPr>
        <w:spacing w:after="0" w:line="240" w:lineRule="auto"/>
        <w:rPr>
          <w:b/>
          <w:color w:val="4472C4" w:themeColor="accent1"/>
          <w:sz w:val="28"/>
          <w:szCs w:val="28"/>
        </w:rPr>
      </w:pPr>
    </w:p>
    <w:p w14:paraId="66126ABE" w14:textId="1535F69A" w:rsidR="008B5BFA" w:rsidRPr="008B5BFA" w:rsidRDefault="008B5BFA" w:rsidP="008B5BFA">
      <w:pPr>
        <w:pStyle w:val="NoSpacing"/>
        <w:jc w:val="center"/>
        <w:rPr>
          <w:rFonts w:asciiTheme="minorHAnsi" w:hAnsiTheme="minorHAnsi" w:cstheme="minorHAnsi"/>
          <w:color w:val="4472C4" w:themeColor="accent1"/>
          <w:sz w:val="32"/>
          <w:szCs w:val="32"/>
        </w:rPr>
      </w:pPr>
      <w:r w:rsidRPr="008B5BFA">
        <w:rPr>
          <w:rFonts w:asciiTheme="minorHAnsi" w:hAnsiTheme="minorHAnsi" w:cstheme="minorHAnsi"/>
          <w:color w:val="4472C4" w:themeColor="accent1"/>
          <w:sz w:val="32"/>
          <w:szCs w:val="32"/>
        </w:rPr>
        <w:t>Executive Director Report</w:t>
      </w:r>
    </w:p>
    <w:p w14:paraId="7E5E6497" w14:textId="65E143DC" w:rsidR="008B5BFA" w:rsidRPr="008B5BFA" w:rsidRDefault="008B5BFA" w:rsidP="008B5BFA">
      <w:pPr>
        <w:pStyle w:val="NoSpacing"/>
        <w:jc w:val="center"/>
        <w:rPr>
          <w:rFonts w:asciiTheme="minorHAnsi" w:hAnsiTheme="minorHAnsi" w:cstheme="minorHAnsi"/>
          <w:color w:val="4472C4" w:themeColor="accent1"/>
          <w:sz w:val="32"/>
          <w:szCs w:val="32"/>
        </w:rPr>
      </w:pPr>
      <w:r w:rsidRPr="008B5BFA">
        <w:rPr>
          <w:rFonts w:asciiTheme="minorHAnsi" w:hAnsiTheme="minorHAnsi" w:cstheme="minorHAnsi"/>
          <w:color w:val="4472C4" w:themeColor="accent1"/>
          <w:sz w:val="32"/>
          <w:szCs w:val="32"/>
        </w:rPr>
        <w:t>May 2022</w:t>
      </w:r>
    </w:p>
    <w:p w14:paraId="6FF3FE5B" w14:textId="07AAAA59" w:rsidR="008B5BFA" w:rsidRDefault="008B5BFA" w:rsidP="005E5587">
      <w:pPr>
        <w:spacing w:after="0" w:line="240" w:lineRule="auto"/>
        <w:rPr>
          <w:rFonts w:cstheme="minorHAnsi"/>
          <w:b/>
          <w:color w:val="4472C4" w:themeColor="accent1"/>
          <w:sz w:val="32"/>
          <w:szCs w:val="32"/>
        </w:rPr>
      </w:pPr>
    </w:p>
    <w:p w14:paraId="3955C943" w14:textId="7ACEE588" w:rsidR="008B5BFA" w:rsidRPr="00397A98" w:rsidRDefault="00AD032A" w:rsidP="005E5587">
      <w:pPr>
        <w:spacing w:after="0" w:line="240" w:lineRule="auto"/>
        <w:rPr>
          <w:rFonts w:cstheme="minorHAnsi"/>
          <w:b/>
          <w:sz w:val="24"/>
          <w:szCs w:val="24"/>
        </w:rPr>
      </w:pPr>
      <w:r w:rsidRPr="00397A98">
        <w:rPr>
          <w:rFonts w:cstheme="minorHAnsi"/>
          <w:b/>
          <w:sz w:val="24"/>
          <w:szCs w:val="24"/>
        </w:rPr>
        <w:t xml:space="preserve">1) Administrative Office Acquisition – </w:t>
      </w:r>
    </w:p>
    <w:p w14:paraId="31806827" w14:textId="438A8069" w:rsidR="00AD032A" w:rsidRDefault="00AD032A" w:rsidP="005E5587">
      <w:pPr>
        <w:spacing w:after="0" w:line="240" w:lineRule="auto"/>
        <w:rPr>
          <w:rFonts w:cstheme="minorHAnsi"/>
          <w:bCs/>
          <w:sz w:val="24"/>
          <w:szCs w:val="24"/>
        </w:rPr>
      </w:pPr>
      <w:r>
        <w:rPr>
          <w:rFonts w:cstheme="minorHAnsi"/>
          <w:bCs/>
          <w:sz w:val="24"/>
          <w:szCs w:val="24"/>
        </w:rPr>
        <w:t>As an update on the 102 3</w:t>
      </w:r>
      <w:r w:rsidRPr="00AD032A">
        <w:rPr>
          <w:rFonts w:cstheme="minorHAnsi"/>
          <w:bCs/>
          <w:sz w:val="24"/>
          <w:szCs w:val="24"/>
          <w:vertAlign w:val="superscript"/>
        </w:rPr>
        <w:t>rd</w:t>
      </w:r>
      <w:r>
        <w:rPr>
          <w:rFonts w:cstheme="minorHAnsi"/>
          <w:bCs/>
          <w:sz w:val="24"/>
          <w:szCs w:val="24"/>
        </w:rPr>
        <w:t xml:space="preserve"> Ave NE building purchase, the building is now under contract with a closing date of September 15</w:t>
      </w:r>
      <w:r w:rsidRPr="00AD032A">
        <w:rPr>
          <w:rFonts w:cstheme="minorHAnsi"/>
          <w:bCs/>
          <w:sz w:val="24"/>
          <w:szCs w:val="24"/>
          <w:vertAlign w:val="superscript"/>
        </w:rPr>
        <w:t>th</w:t>
      </w:r>
      <w:r>
        <w:rPr>
          <w:rFonts w:cstheme="minorHAnsi"/>
          <w:bCs/>
          <w:sz w:val="24"/>
          <w:szCs w:val="24"/>
        </w:rPr>
        <w:t xml:space="preserve">. With Rodney’s help, I am currently working to secure a building inspection. Also, I have been in discussion with 3 banks:  </w:t>
      </w:r>
      <w:proofErr w:type="spellStart"/>
      <w:r>
        <w:rPr>
          <w:rFonts w:cstheme="minorHAnsi"/>
          <w:bCs/>
          <w:sz w:val="24"/>
          <w:szCs w:val="24"/>
        </w:rPr>
        <w:t>Truist</w:t>
      </w:r>
      <w:proofErr w:type="spellEnd"/>
      <w:r>
        <w:rPr>
          <w:rFonts w:cstheme="minorHAnsi"/>
          <w:bCs/>
          <w:sz w:val="24"/>
          <w:szCs w:val="24"/>
        </w:rPr>
        <w:t>, Peoples and First Bank for loan bids</w:t>
      </w:r>
      <w:r w:rsidR="004309B8">
        <w:rPr>
          <w:rFonts w:cstheme="minorHAnsi"/>
          <w:bCs/>
          <w:sz w:val="24"/>
          <w:szCs w:val="24"/>
        </w:rPr>
        <w:t xml:space="preserve"> which are expected next week.</w:t>
      </w:r>
    </w:p>
    <w:p w14:paraId="1579700C" w14:textId="6ECC4A35" w:rsidR="00AD032A" w:rsidRDefault="00AD032A" w:rsidP="005E5587">
      <w:pPr>
        <w:spacing w:after="0" w:line="240" w:lineRule="auto"/>
        <w:rPr>
          <w:rFonts w:cstheme="minorHAnsi"/>
          <w:bCs/>
          <w:sz w:val="24"/>
          <w:szCs w:val="24"/>
        </w:rPr>
      </w:pPr>
    </w:p>
    <w:p w14:paraId="2E47C8E5" w14:textId="7FE602B7" w:rsidR="00AD032A" w:rsidRPr="00397A98" w:rsidRDefault="00AD032A" w:rsidP="005E5587">
      <w:pPr>
        <w:spacing w:after="0" w:line="240" w:lineRule="auto"/>
        <w:rPr>
          <w:rFonts w:cstheme="minorHAnsi"/>
          <w:b/>
          <w:sz w:val="24"/>
          <w:szCs w:val="24"/>
        </w:rPr>
      </w:pPr>
      <w:r w:rsidRPr="00397A98">
        <w:rPr>
          <w:rFonts w:cstheme="minorHAnsi"/>
          <w:b/>
          <w:sz w:val="24"/>
          <w:szCs w:val="24"/>
        </w:rPr>
        <w:t>2) Current Office Update –</w:t>
      </w:r>
    </w:p>
    <w:p w14:paraId="4DE25437" w14:textId="64976FDD" w:rsidR="00AD032A" w:rsidRDefault="0023065F" w:rsidP="005E5587">
      <w:pPr>
        <w:spacing w:after="0" w:line="240" w:lineRule="auto"/>
        <w:rPr>
          <w:rFonts w:cstheme="minorHAnsi"/>
          <w:bCs/>
          <w:sz w:val="24"/>
          <w:szCs w:val="24"/>
        </w:rPr>
      </w:pPr>
      <w:r>
        <w:rPr>
          <w:rFonts w:cstheme="minorHAnsi"/>
          <w:bCs/>
          <w:sz w:val="24"/>
          <w:szCs w:val="24"/>
        </w:rPr>
        <w:t>The owners of the Charolais, The Cranford Family, have secured an architect who is evaluating the building for proposed renovations</w:t>
      </w:r>
      <w:r w:rsidR="00397A98">
        <w:rPr>
          <w:rFonts w:cstheme="minorHAnsi"/>
          <w:bCs/>
          <w:sz w:val="24"/>
          <w:szCs w:val="24"/>
        </w:rPr>
        <w:t>. I should have an answer next week on their offer to purchase.</w:t>
      </w:r>
    </w:p>
    <w:p w14:paraId="20AB53F8" w14:textId="67C11880" w:rsidR="00397A98" w:rsidRDefault="00397A98" w:rsidP="005E5587">
      <w:pPr>
        <w:spacing w:after="0" w:line="240" w:lineRule="auto"/>
        <w:rPr>
          <w:rFonts w:cstheme="minorHAnsi"/>
          <w:bCs/>
          <w:sz w:val="24"/>
          <w:szCs w:val="24"/>
        </w:rPr>
      </w:pPr>
    </w:p>
    <w:p w14:paraId="75D5C44F" w14:textId="70B03C66" w:rsidR="00397A98" w:rsidRDefault="00397A98" w:rsidP="005E5587">
      <w:pPr>
        <w:spacing w:after="0" w:line="240" w:lineRule="auto"/>
        <w:rPr>
          <w:rFonts w:cstheme="minorHAnsi"/>
          <w:bCs/>
          <w:sz w:val="24"/>
          <w:szCs w:val="24"/>
        </w:rPr>
      </w:pPr>
      <w:r>
        <w:rPr>
          <w:rFonts w:cstheme="minorHAnsi"/>
          <w:b/>
          <w:sz w:val="24"/>
          <w:szCs w:val="24"/>
        </w:rPr>
        <w:t xml:space="preserve">3) 2022-23 Budget Update – </w:t>
      </w:r>
    </w:p>
    <w:p w14:paraId="4122E17E" w14:textId="55B2ECDA" w:rsidR="00397A98" w:rsidRDefault="00397A98" w:rsidP="005E5587">
      <w:pPr>
        <w:spacing w:after="0" w:line="240" w:lineRule="auto"/>
        <w:rPr>
          <w:rFonts w:cstheme="minorHAnsi"/>
          <w:bCs/>
          <w:sz w:val="24"/>
          <w:szCs w:val="24"/>
        </w:rPr>
      </w:pPr>
      <w:r>
        <w:rPr>
          <w:rFonts w:cstheme="minorHAnsi"/>
          <w:bCs/>
          <w:sz w:val="24"/>
          <w:szCs w:val="24"/>
        </w:rPr>
        <w:t xml:space="preserve">Preliminary work on the budget is on-going and a draft version will be available for Board review in June. I would like to set up a meeting with the Finance Committee to review and then </w:t>
      </w:r>
      <w:r w:rsidR="0094393F">
        <w:rPr>
          <w:rFonts w:cstheme="minorHAnsi"/>
          <w:bCs/>
          <w:sz w:val="24"/>
          <w:szCs w:val="24"/>
        </w:rPr>
        <w:t>open</w:t>
      </w:r>
      <w:r>
        <w:rPr>
          <w:rFonts w:cstheme="minorHAnsi"/>
          <w:bCs/>
          <w:sz w:val="24"/>
          <w:szCs w:val="24"/>
        </w:rPr>
        <w:t xml:space="preserve"> discussions to any Board members interested in reviewing. </w:t>
      </w:r>
    </w:p>
    <w:p w14:paraId="7C5AB538" w14:textId="56ED1593" w:rsidR="00397A98" w:rsidRPr="00397A98" w:rsidRDefault="00397A98" w:rsidP="005E5587">
      <w:pPr>
        <w:spacing w:after="0" w:line="240" w:lineRule="auto"/>
        <w:rPr>
          <w:rFonts w:cstheme="minorHAnsi"/>
          <w:bCs/>
          <w:sz w:val="24"/>
          <w:szCs w:val="24"/>
        </w:rPr>
      </w:pPr>
      <w:r>
        <w:rPr>
          <w:rFonts w:cstheme="minorHAnsi"/>
          <w:bCs/>
          <w:sz w:val="24"/>
          <w:szCs w:val="24"/>
        </w:rPr>
        <w:lastRenderedPageBreak/>
        <w:t xml:space="preserve">As an overview of the budgeting process, </w:t>
      </w:r>
      <w:r w:rsidR="001314F7">
        <w:rPr>
          <w:rFonts w:cstheme="minorHAnsi"/>
          <w:bCs/>
          <w:sz w:val="24"/>
          <w:szCs w:val="24"/>
        </w:rPr>
        <w:t>we are setting a goal of 12 homes under construction with 8 closings. To achieve th</w:t>
      </w:r>
      <w:r w:rsidR="004309B8">
        <w:rPr>
          <w:rFonts w:cstheme="minorHAnsi"/>
          <w:bCs/>
          <w:sz w:val="24"/>
          <w:szCs w:val="24"/>
        </w:rPr>
        <w:t xml:space="preserve">is </w:t>
      </w:r>
      <w:r w:rsidR="001314F7">
        <w:rPr>
          <w:rFonts w:cstheme="minorHAnsi"/>
          <w:bCs/>
          <w:sz w:val="24"/>
          <w:szCs w:val="24"/>
        </w:rPr>
        <w:t xml:space="preserve">goal, </w:t>
      </w:r>
      <w:r w:rsidR="0094393F">
        <w:rPr>
          <w:rFonts w:cstheme="minorHAnsi"/>
          <w:bCs/>
          <w:sz w:val="24"/>
          <w:szCs w:val="24"/>
        </w:rPr>
        <w:t xml:space="preserve">the proposed </w:t>
      </w:r>
      <w:r w:rsidR="001314F7">
        <w:rPr>
          <w:rFonts w:cstheme="minorHAnsi"/>
          <w:bCs/>
          <w:sz w:val="24"/>
          <w:szCs w:val="24"/>
        </w:rPr>
        <w:t xml:space="preserve">budget </w:t>
      </w:r>
      <w:r w:rsidR="0094393F">
        <w:rPr>
          <w:rFonts w:cstheme="minorHAnsi"/>
          <w:bCs/>
          <w:sz w:val="24"/>
          <w:szCs w:val="24"/>
        </w:rPr>
        <w:t xml:space="preserve">includes </w:t>
      </w:r>
      <w:r w:rsidR="001314F7">
        <w:rPr>
          <w:rFonts w:cstheme="minorHAnsi"/>
          <w:bCs/>
          <w:sz w:val="24"/>
          <w:szCs w:val="24"/>
        </w:rPr>
        <w:t>additional staff positions and equipment.</w:t>
      </w:r>
    </w:p>
    <w:p w14:paraId="73593DB9" w14:textId="60618829" w:rsidR="008B5BFA" w:rsidRDefault="008B5BFA" w:rsidP="005E5587">
      <w:pPr>
        <w:spacing w:after="0" w:line="240" w:lineRule="auto"/>
        <w:rPr>
          <w:b/>
          <w:sz w:val="24"/>
          <w:szCs w:val="24"/>
        </w:rPr>
      </w:pPr>
    </w:p>
    <w:p w14:paraId="18B16BFB" w14:textId="43F7C642" w:rsidR="004309B8" w:rsidRDefault="004309B8" w:rsidP="005E5587">
      <w:pPr>
        <w:spacing w:after="0" w:line="240" w:lineRule="auto"/>
        <w:rPr>
          <w:bCs/>
          <w:sz w:val="24"/>
          <w:szCs w:val="24"/>
        </w:rPr>
      </w:pPr>
      <w:r>
        <w:rPr>
          <w:b/>
          <w:sz w:val="24"/>
          <w:szCs w:val="24"/>
        </w:rPr>
        <w:t xml:space="preserve">4) Investment Strategy/Policy – </w:t>
      </w:r>
    </w:p>
    <w:p w14:paraId="7E9DBC9A" w14:textId="77777777" w:rsidR="00823648" w:rsidRDefault="004309B8" w:rsidP="005E5587">
      <w:pPr>
        <w:spacing w:after="0" w:line="240" w:lineRule="auto"/>
        <w:rPr>
          <w:bCs/>
          <w:sz w:val="24"/>
          <w:szCs w:val="24"/>
        </w:rPr>
      </w:pPr>
      <w:r>
        <w:rPr>
          <w:bCs/>
          <w:sz w:val="24"/>
          <w:szCs w:val="24"/>
        </w:rPr>
        <w:t xml:space="preserve">Affiliates that received MacKenzie Scott gifts have participated in Habitat International led discussion groups. During one of the recent meetings, Habitat International announced plans to release a proposed investment strategy </w:t>
      </w:r>
      <w:r w:rsidR="00823648">
        <w:rPr>
          <w:bCs/>
          <w:sz w:val="24"/>
          <w:szCs w:val="24"/>
        </w:rPr>
        <w:t xml:space="preserve">to affiliates. Doug, as chair of the Finance Committee, has requested to review this information then proceed with a committee meeting to begin formalizing a HfH-CV investment policy. As of now, the balance of the Scott grant funds </w:t>
      </w:r>
      <w:proofErr w:type="gramStart"/>
      <w:r w:rsidR="00823648">
        <w:rPr>
          <w:bCs/>
          <w:sz w:val="24"/>
          <w:szCs w:val="24"/>
        </w:rPr>
        <w:t>are</w:t>
      </w:r>
      <w:proofErr w:type="gramEnd"/>
      <w:r w:rsidR="00823648">
        <w:rPr>
          <w:bCs/>
          <w:sz w:val="24"/>
          <w:szCs w:val="24"/>
        </w:rPr>
        <w:t xml:space="preserve"> on deposit at Peoples Bank.</w:t>
      </w:r>
    </w:p>
    <w:p w14:paraId="749F19FA" w14:textId="77777777" w:rsidR="00823648" w:rsidRDefault="00823648" w:rsidP="005E5587">
      <w:pPr>
        <w:spacing w:after="0" w:line="240" w:lineRule="auto"/>
        <w:rPr>
          <w:bCs/>
          <w:sz w:val="24"/>
          <w:szCs w:val="24"/>
        </w:rPr>
      </w:pPr>
    </w:p>
    <w:p w14:paraId="30C1D2DA" w14:textId="045965B2" w:rsidR="004309B8" w:rsidRPr="004309B8" w:rsidRDefault="004309B8" w:rsidP="005E5587">
      <w:pPr>
        <w:spacing w:after="0" w:line="240" w:lineRule="auto"/>
        <w:rPr>
          <w:bCs/>
          <w:sz w:val="24"/>
          <w:szCs w:val="24"/>
        </w:rPr>
      </w:pPr>
      <w:r>
        <w:rPr>
          <w:bCs/>
          <w:sz w:val="24"/>
          <w:szCs w:val="24"/>
        </w:rPr>
        <w:t xml:space="preserve"> </w:t>
      </w:r>
    </w:p>
    <w:p w14:paraId="6800C263" w14:textId="7E71EB35" w:rsidR="005E5587" w:rsidRDefault="00FA49AB" w:rsidP="005E5587">
      <w:pPr>
        <w:spacing w:after="0" w:line="240" w:lineRule="auto"/>
        <w:rPr>
          <w:b/>
          <w:color w:val="4472C4" w:themeColor="accent1"/>
          <w:sz w:val="28"/>
          <w:szCs w:val="28"/>
        </w:rPr>
      </w:pPr>
      <w:r w:rsidRPr="005E5587">
        <w:rPr>
          <w:noProof/>
          <w:sz w:val="24"/>
          <w:szCs w:val="24"/>
        </w:rPr>
        <mc:AlternateContent>
          <mc:Choice Requires="wps">
            <w:drawing>
              <wp:anchor distT="0" distB="0" distL="114300" distR="114300" simplePos="0" relativeHeight="251659264" behindDoc="1" locked="0" layoutInCell="1" allowOverlap="1" wp14:anchorId="42CAE483" wp14:editId="55E3ADB5">
                <wp:simplePos x="0" y="0"/>
                <wp:positionH relativeFrom="page">
                  <wp:posOffset>-198120</wp:posOffset>
                </wp:positionH>
                <wp:positionV relativeFrom="paragraph">
                  <wp:posOffset>186055</wp:posOffset>
                </wp:positionV>
                <wp:extent cx="8658860" cy="1417320"/>
                <wp:effectExtent l="0" t="0" r="8890" b="0"/>
                <wp:wrapNone/>
                <wp:docPr id="10" name="Rectangle 10"/>
                <wp:cNvGraphicFramePr/>
                <a:graphic xmlns:a="http://schemas.openxmlformats.org/drawingml/2006/main">
                  <a:graphicData uri="http://schemas.microsoft.com/office/word/2010/wordprocessingShape">
                    <wps:wsp>
                      <wps:cNvSpPr/>
                      <wps:spPr>
                        <a:xfrm>
                          <a:off x="0" y="0"/>
                          <a:ext cx="8658860" cy="1417320"/>
                        </a:xfrm>
                        <a:prstGeom prst="rect">
                          <a:avLst/>
                        </a:prstGeom>
                        <a:solidFill>
                          <a:srgbClr val="00AFD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587CF" id="Rectangle 10" o:spid="_x0000_s1026" style="position:absolute;margin-left:-15.6pt;margin-top:14.65pt;width:681.8pt;height:11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" fillcolor="#00afd7" stroked="f" strokeweight="1pt">
                <w10:wrap anchorx="page"/>
              </v:rect>
            </w:pict>
          </mc:Fallback>
        </mc:AlternateContent>
      </w:r>
    </w:p>
    <w:p w14:paraId="738699FB" w14:textId="11C8B89F" w:rsidR="003521B8" w:rsidRPr="005E5587" w:rsidRDefault="00F60800" w:rsidP="00C06723">
      <w:pPr>
        <w:spacing w:line="240" w:lineRule="auto"/>
        <w:rPr>
          <w:rFonts w:cstheme="minorHAnsi"/>
          <w:b/>
          <w:sz w:val="32"/>
          <w:szCs w:val="32"/>
        </w:rPr>
      </w:pPr>
      <w:r w:rsidRPr="005E5587">
        <w:rPr>
          <w:rFonts w:cstheme="minorHAnsi"/>
          <w:b/>
          <w:noProof/>
          <w:sz w:val="32"/>
          <w:szCs w:val="32"/>
        </w:rPr>
        <w:drawing>
          <wp:anchor distT="0" distB="0" distL="114300" distR="114300" simplePos="0" relativeHeight="251661312" behindDoc="1" locked="0" layoutInCell="1" allowOverlap="1" wp14:anchorId="2DF111B7" wp14:editId="1D1DEFA0">
            <wp:simplePos x="0" y="0"/>
            <wp:positionH relativeFrom="page">
              <wp:posOffset>769620</wp:posOffset>
            </wp:positionH>
            <wp:positionV relativeFrom="paragraph">
              <wp:posOffset>327660</wp:posOffset>
            </wp:positionV>
            <wp:extent cx="1878965" cy="1059180"/>
            <wp:effectExtent l="0" t="0" r="6985" b="7620"/>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0214" cy="1059884"/>
                    </a:xfrm>
                    <a:prstGeom prst="rect">
                      <a:avLst/>
                    </a:prstGeom>
                  </pic:spPr>
                </pic:pic>
              </a:graphicData>
            </a:graphic>
            <wp14:sizeRelH relativeFrom="margin">
              <wp14:pctWidth>0</wp14:pctWidth>
            </wp14:sizeRelH>
            <wp14:sizeRelV relativeFrom="margin">
              <wp14:pctHeight>0</wp14:pctHeight>
            </wp14:sizeRelV>
          </wp:anchor>
        </w:drawing>
      </w:r>
    </w:p>
    <w:p w14:paraId="37F1AE6C" w14:textId="20570DD7" w:rsidR="003521B8" w:rsidRDefault="00F60800" w:rsidP="00A12CDC">
      <w:pPr>
        <w:spacing w:line="240" w:lineRule="auto"/>
        <w:jc w:val="center"/>
        <w:rPr>
          <w:rFonts w:cstheme="minorHAnsi"/>
          <w:b/>
          <w:sz w:val="28"/>
          <w:szCs w:val="28"/>
        </w:rPr>
      </w:pPr>
      <w:r w:rsidRPr="00EF59A1">
        <w:rPr>
          <w:rFonts w:cstheme="minorHAnsi"/>
          <w:b/>
          <w:noProof/>
          <w:sz w:val="28"/>
          <w:szCs w:val="28"/>
        </w:rPr>
        <mc:AlternateContent>
          <mc:Choice Requires="wps">
            <w:drawing>
              <wp:anchor distT="0" distB="0" distL="114300" distR="114300" simplePos="0" relativeHeight="251662336" behindDoc="1" locked="0" layoutInCell="1" allowOverlap="1" wp14:anchorId="2CB8908F" wp14:editId="748865C3">
                <wp:simplePos x="0" y="0"/>
                <wp:positionH relativeFrom="column">
                  <wp:posOffset>1744980</wp:posOffset>
                </wp:positionH>
                <wp:positionV relativeFrom="paragraph">
                  <wp:posOffset>24130</wp:posOffset>
                </wp:positionV>
                <wp:extent cx="5275580" cy="990600"/>
                <wp:effectExtent l="0" t="0" r="1270" b="0"/>
                <wp:wrapNone/>
                <wp:docPr id="3" name="Text Box 3"/>
                <wp:cNvGraphicFramePr/>
                <a:graphic xmlns:a="http://schemas.openxmlformats.org/drawingml/2006/main">
                  <a:graphicData uri="http://schemas.microsoft.com/office/word/2010/wordprocessingShape">
                    <wps:wsp>
                      <wps:cNvSpPr txBox="1"/>
                      <wps:spPr>
                        <a:xfrm>
                          <a:off x="0" y="0"/>
                          <a:ext cx="5275580" cy="990600"/>
                        </a:xfrm>
                        <a:prstGeom prst="rect">
                          <a:avLst/>
                        </a:prstGeom>
                        <a:solidFill>
                          <a:srgbClr val="00AFD7"/>
                        </a:solidFill>
                        <a:ln w="6350">
                          <a:noFill/>
                        </a:ln>
                      </wps:spPr>
                      <wps:txbx>
                        <w:txbxContent>
                          <w:p w14:paraId="5D99CF16" w14:textId="2FA27341" w:rsidR="00EF59A1" w:rsidRDefault="00EF59A1" w:rsidP="00EF59A1">
                            <w:pPr>
                              <w:jc w:val="center"/>
                              <w:rPr>
                                <w:rFonts w:ascii="NeueHaasGroteskDisp Pro Md" w:hAnsi="NeueHaasGroteskDisp Pro Md"/>
                                <w:color w:val="FFFFFF" w:themeColor="background1"/>
                                <w:sz w:val="56"/>
                                <w:szCs w:val="56"/>
                              </w:rPr>
                            </w:pPr>
                            <w:r>
                              <w:rPr>
                                <w:rFonts w:ascii="NeueHaasGroteskDisp Pro Md" w:hAnsi="NeueHaasGroteskDisp Pro Md"/>
                                <w:color w:val="FFFFFF" w:themeColor="background1"/>
                                <w:sz w:val="56"/>
                                <w:szCs w:val="56"/>
                              </w:rPr>
                              <w:t>Community Outreach</w:t>
                            </w:r>
                          </w:p>
                          <w:p w14:paraId="062C408F" w14:textId="44A03C3F" w:rsidR="00F60800" w:rsidRPr="00F60800" w:rsidRDefault="00E508B3" w:rsidP="00EF59A1">
                            <w:pPr>
                              <w:jc w:val="center"/>
                              <w:rPr>
                                <w:rFonts w:ascii="NeueHaasGroteskDisp Pro Md" w:hAnsi="NeueHaasGroteskDisp Pro Md"/>
                                <w:color w:val="FFFFFF" w:themeColor="background1"/>
                                <w:sz w:val="36"/>
                                <w:szCs w:val="36"/>
                              </w:rPr>
                            </w:pPr>
                            <w:r>
                              <w:rPr>
                                <w:rFonts w:ascii="NeueHaasGroteskDisp Pro Md" w:hAnsi="NeueHaasGroteskDisp Pro Md"/>
                                <w:color w:val="FFFFFF" w:themeColor="background1"/>
                                <w:sz w:val="36"/>
                                <w:szCs w:val="36"/>
                              </w:rPr>
                              <w:t xml:space="preserve">Jenna Ross </w:t>
                            </w:r>
                            <w:r w:rsidR="005D2FD3">
                              <w:rPr>
                                <w:rFonts w:ascii="NeueHaasGroteskDisp Pro Md" w:hAnsi="NeueHaasGroteskDisp Pro Md"/>
                                <w:color w:val="FFFFFF" w:themeColor="background1"/>
                                <w:sz w:val="36"/>
                                <w:szCs w:val="36"/>
                              </w:rPr>
                              <w:t>–</w:t>
                            </w:r>
                            <w:r>
                              <w:rPr>
                                <w:rFonts w:ascii="NeueHaasGroteskDisp Pro Md" w:hAnsi="NeueHaasGroteskDisp Pro Md"/>
                                <w:color w:val="FFFFFF" w:themeColor="background1"/>
                                <w:sz w:val="36"/>
                                <w:szCs w:val="36"/>
                              </w:rPr>
                              <w:t xml:space="preserve"> </w:t>
                            </w:r>
                            <w:r w:rsidR="003671AB">
                              <w:rPr>
                                <w:rFonts w:ascii="NeueHaasGroteskDisp Pro Md" w:hAnsi="NeueHaasGroteskDisp Pro Md"/>
                                <w:color w:val="FFFFFF" w:themeColor="background1"/>
                                <w:sz w:val="36"/>
                                <w:szCs w:val="36"/>
                              </w:rPr>
                              <w:t>May</w:t>
                            </w:r>
                            <w:r w:rsidR="005D2FD3">
                              <w:rPr>
                                <w:rFonts w:ascii="NeueHaasGroteskDisp Pro Md" w:hAnsi="NeueHaasGroteskDisp Pro Md"/>
                                <w:color w:val="FFFFFF" w:themeColor="background1"/>
                                <w:sz w:val="36"/>
                                <w:szCs w:val="36"/>
                              </w:rPr>
                              <w:t xml:space="preserve"> </w:t>
                            </w:r>
                            <w:r w:rsidR="00F60800">
                              <w:rPr>
                                <w:rFonts w:ascii="NeueHaasGroteskDisp Pro Md" w:hAnsi="NeueHaasGroteskDisp Pro Md"/>
                                <w:color w:val="FFFFFF" w:themeColor="background1"/>
                                <w:sz w:val="36"/>
                                <w:szCs w:val="36"/>
                              </w:rPr>
                              <w:t>Board Report</w:t>
                            </w:r>
                          </w:p>
                          <w:p w14:paraId="5FC532C9" w14:textId="77777777" w:rsidR="00F60800" w:rsidRPr="00B450AB" w:rsidRDefault="00F60800" w:rsidP="00EF59A1">
                            <w:pPr>
                              <w:jc w:val="center"/>
                              <w:rPr>
                                <w:rFonts w:ascii="NeueHaasGroteskDisp Pro Md" w:hAnsi="NeueHaasGroteskDisp Pro Md"/>
                                <w:color w:val="FFFFFF" w:themeColor="background1"/>
                                <w:sz w:val="44"/>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8908F" id="_x0000_t202" coordsize="21600,21600" o:spt="202" path="m,l,21600r21600,l21600,xe">
                <v:stroke joinstyle="miter"/>
                <v:path gradientshapeok="t" o:connecttype="rect"/>
              </v:shapetype>
              <v:shape id="Text Box 3" o:spid="_x0000_s1026" type="#_x0000_t202" style="position:absolute;left:0;text-align:left;margin-left:137.4pt;margin-top:1.9pt;width:415.4pt;height: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" fillcolor="#00afd7" stroked="f" strokeweight=".5pt">
                <v:textbox>
                  <w:txbxContent>
                    <w:p w14:paraId="5D99CF16" w14:textId="2FA27341" w:rsidR="00EF59A1" w:rsidRDefault="00EF59A1" w:rsidP="00EF59A1">
                      <w:pPr>
                        <w:jc w:val="center"/>
                        <w:rPr>
                          <w:rFonts w:ascii="NeueHaasGroteskDisp Pro Md" w:hAnsi="NeueHaasGroteskDisp Pro Md"/>
                          <w:color w:val="FFFFFF" w:themeColor="background1"/>
                          <w:sz w:val="56"/>
                          <w:szCs w:val="56"/>
                        </w:rPr>
                      </w:pPr>
                      <w:r>
                        <w:rPr>
                          <w:rFonts w:ascii="NeueHaasGroteskDisp Pro Md" w:hAnsi="NeueHaasGroteskDisp Pro Md"/>
                          <w:color w:val="FFFFFF" w:themeColor="background1"/>
                          <w:sz w:val="56"/>
                          <w:szCs w:val="56"/>
                        </w:rPr>
                        <w:t>Community Outreach</w:t>
                      </w:r>
                    </w:p>
                    <w:p w14:paraId="062C408F" w14:textId="44A03C3F" w:rsidR="00F60800" w:rsidRPr="00F60800" w:rsidRDefault="00E508B3" w:rsidP="00EF59A1">
                      <w:pPr>
                        <w:jc w:val="center"/>
                        <w:rPr>
                          <w:rFonts w:ascii="NeueHaasGroteskDisp Pro Md" w:hAnsi="NeueHaasGroteskDisp Pro Md"/>
                          <w:color w:val="FFFFFF" w:themeColor="background1"/>
                          <w:sz w:val="36"/>
                          <w:szCs w:val="36"/>
                        </w:rPr>
                      </w:pPr>
                      <w:r>
                        <w:rPr>
                          <w:rFonts w:ascii="NeueHaasGroteskDisp Pro Md" w:hAnsi="NeueHaasGroteskDisp Pro Md"/>
                          <w:color w:val="FFFFFF" w:themeColor="background1"/>
                          <w:sz w:val="36"/>
                          <w:szCs w:val="36"/>
                        </w:rPr>
                        <w:t xml:space="preserve">Jenna Ross </w:t>
                      </w:r>
                      <w:r w:rsidR="005D2FD3">
                        <w:rPr>
                          <w:rFonts w:ascii="NeueHaasGroteskDisp Pro Md" w:hAnsi="NeueHaasGroteskDisp Pro Md"/>
                          <w:color w:val="FFFFFF" w:themeColor="background1"/>
                          <w:sz w:val="36"/>
                          <w:szCs w:val="36"/>
                        </w:rPr>
                        <w:t>–</w:t>
                      </w:r>
                      <w:r>
                        <w:rPr>
                          <w:rFonts w:ascii="NeueHaasGroteskDisp Pro Md" w:hAnsi="NeueHaasGroteskDisp Pro Md"/>
                          <w:color w:val="FFFFFF" w:themeColor="background1"/>
                          <w:sz w:val="36"/>
                          <w:szCs w:val="36"/>
                        </w:rPr>
                        <w:t xml:space="preserve"> </w:t>
                      </w:r>
                      <w:r w:rsidR="003671AB">
                        <w:rPr>
                          <w:rFonts w:ascii="NeueHaasGroteskDisp Pro Md" w:hAnsi="NeueHaasGroteskDisp Pro Md"/>
                          <w:color w:val="FFFFFF" w:themeColor="background1"/>
                          <w:sz w:val="36"/>
                          <w:szCs w:val="36"/>
                        </w:rPr>
                        <w:t>May</w:t>
                      </w:r>
                      <w:r w:rsidR="005D2FD3">
                        <w:rPr>
                          <w:rFonts w:ascii="NeueHaasGroteskDisp Pro Md" w:hAnsi="NeueHaasGroteskDisp Pro Md"/>
                          <w:color w:val="FFFFFF" w:themeColor="background1"/>
                          <w:sz w:val="36"/>
                          <w:szCs w:val="36"/>
                        </w:rPr>
                        <w:t xml:space="preserve"> </w:t>
                      </w:r>
                      <w:r w:rsidR="00F60800">
                        <w:rPr>
                          <w:rFonts w:ascii="NeueHaasGroteskDisp Pro Md" w:hAnsi="NeueHaasGroteskDisp Pro Md"/>
                          <w:color w:val="FFFFFF" w:themeColor="background1"/>
                          <w:sz w:val="36"/>
                          <w:szCs w:val="36"/>
                        </w:rPr>
                        <w:t>Board Report</w:t>
                      </w:r>
                    </w:p>
                    <w:p w14:paraId="5FC532C9" w14:textId="77777777" w:rsidR="00F60800" w:rsidRPr="00B450AB" w:rsidRDefault="00F60800" w:rsidP="00EF59A1">
                      <w:pPr>
                        <w:jc w:val="center"/>
                        <w:rPr>
                          <w:rFonts w:ascii="NeueHaasGroteskDisp Pro Md" w:hAnsi="NeueHaasGroteskDisp Pro Md"/>
                          <w:color w:val="FFFFFF" w:themeColor="background1"/>
                          <w:sz w:val="44"/>
                          <w:szCs w:val="18"/>
                        </w:rPr>
                      </w:pPr>
                    </w:p>
                  </w:txbxContent>
                </v:textbox>
              </v:shape>
            </w:pict>
          </mc:Fallback>
        </mc:AlternateContent>
      </w:r>
    </w:p>
    <w:p w14:paraId="75C3FCF2" w14:textId="0788EE51" w:rsidR="00D93989" w:rsidRDefault="00D93989" w:rsidP="00A12CDC">
      <w:pPr>
        <w:spacing w:line="240" w:lineRule="auto"/>
        <w:jc w:val="center"/>
        <w:rPr>
          <w:rFonts w:cstheme="minorHAnsi"/>
          <w:b/>
          <w:sz w:val="28"/>
          <w:szCs w:val="28"/>
        </w:rPr>
      </w:pPr>
    </w:p>
    <w:p w14:paraId="6D563D3C" w14:textId="77777777" w:rsidR="003521B8" w:rsidRDefault="003521B8" w:rsidP="00A12CDC">
      <w:pPr>
        <w:spacing w:line="240" w:lineRule="auto"/>
        <w:jc w:val="center"/>
        <w:rPr>
          <w:rFonts w:cstheme="minorHAnsi"/>
          <w:b/>
          <w:sz w:val="28"/>
          <w:szCs w:val="28"/>
        </w:rPr>
      </w:pPr>
    </w:p>
    <w:p w14:paraId="792C92EF" w14:textId="206211EC" w:rsidR="00D93989" w:rsidRPr="001270BF" w:rsidRDefault="003521B8" w:rsidP="00A12CDC">
      <w:pPr>
        <w:spacing w:line="240" w:lineRule="auto"/>
        <w:jc w:val="center"/>
        <w:rPr>
          <w:rFonts w:cstheme="minorHAnsi"/>
          <w:b/>
          <w:sz w:val="28"/>
          <w:szCs w:val="28"/>
        </w:rPr>
      </w:pPr>
      <w:r w:rsidRPr="00EF59A1">
        <w:rPr>
          <w:rFonts w:cstheme="minorHAnsi"/>
          <w:b/>
          <w:noProof/>
          <w:sz w:val="28"/>
          <w:szCs w:val="28"/>
        </w:rPr>
        <mc:AlternateContent>
          <mc:Choice Requires="wps">
            <w:drawing>
              <wp:anchor distT="0" distB="0" distL="114300" distR="114300" simplePos="0" relativeHeight="251663360" behindDoc="0" locked="0" layoutInCell="1" allowOverlap="1" wp14:anchorId="5AA46619" wp14:editId="0036651C">
                <wp:simplePos x="0" y="0"/>
                <wp:positionH relativeFrom="page">
                  <wp:align>right</wp:align>
                </wp:positionH>
                <wp:positionV relativeFrom="paragraph">
                  <wp:posOffset>268605</wp:posOffset>
                </wp:positionV>
                <wp:extent cx="7772400" cy="69850"/>
                <wp:effectExtent l="0" t="0" r="0" b="6350"/>
                <wp:wrapNone/>
                <wp:docPr id="4" name="Rectangle 4"/>
                <wp:cNvGraphicFramePr/>
                <a:graphic xmlns:a="http://schemas.openxmlformats.org/drawingml/2006/main">
                  <a:graphicData uri="http://schemas.microsoft.com/office/word/2010/wordprocessingShape">
                    <wps:wsp>
                      <wps:cNvSpPr/>
                      <wps:spPr>
                        <a:xfrm>
                          <a:off x="0" y="0"/>
                          <a:ext cx="7772400" cy="69850"/>
                        </a:xfrm>
                        <a:prstGeom prst="rect">
                          <a:avLst/>
                        </a:prstGeom>
                        <a:solidFill>
                          <a:srgbClr val="C4D6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627654" id="Rectangle 4" o:spid="_x0000_s1026" style="position:absolute;margin-left:560.8pt;margin-top:21.15pt;width:612pt;height:5.5pt;z-index:251663360;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" fillcolor="#c4d600" stroked="f" strokeweight="1pt">
                <w10:wrap anchorx="page"/>
              </v:rect>
            </w:pict>
          </mc:Fallback>
        </mc:AlternateContent>
      </w:r>
    </w:p>
    <w:p w14:paraId="55464FD9" w14:textId="6F29C675" w:rsidR="00B94B47" w:rsidRDefault="00B94B47" w:rsidP="00C811B7">
      <w:pPr>
        <w:spacing w:after="0" w:line="240" w:lineRule="auto"/>
        <w:rPr>
          <w:b/>
          <w:color w:val="4472C4" w:themeColor="accent1"/>
          <w:sz w:val="28"/>
          <w:szCs w:val="28"/>
        </w:rPr>
      </w:pPr>
    </w:p>
    <w:p w14:paraId="5D551CDA" w14:textId="77777777" w:rsidR="0058162D" w:rsidRPr="0058162D" w:rsidRDefault="0058162D" w:rsidP="0058162D">
      <w:pPr>
        <w:keepNext/>
        <w:keepLines/>
        <w:spacing w:before="240" w:after="0"/>
        <w:outlineLvl w:val="0"/>
        <w:rPr>
          <w:rFonts w:asciiTheme="majorHAnsi" w:eastAsiaTheme="majorEastAsia" w:hAnsiTheme="majorHAnsi" w:cstheme="majorBidi"/>
          <w:color w:val="2F5496" w:themeColor="accent1" w:themeShade="BF"/>
          <w:sz w:val="32"/>
          <w:szCs w:val="32"/>
        </w:rPr>
      </w:pPr>
      <w:r w:rsidRPr="0058162D">
        <w:rPr>
          <w:rFonts w:asciiTheme="majorHAnsi" w:eastAsiaTheme="majorEastAsia" w:hAnsiTheme="majorHAnsi" w:cstheme="majorBidi"/>
          <w:color w:val="2F5496" w:themeColor="accent1" w:themeShade="BF"/>
          <w:sz w:val="32"/>
          <w:szCs w:val="32"/>
        </w:rPr>
        <w:t>Capacity Building</w:t>
      </w:r>
    </w:p>
    <w:p w14:paraId="2540B263" w14:textId="77777777" w:rsidR="0058162D" w:rsidRPr="0058162D" w:rsidRDefault="0058162D" w:rsidP="0058162D">
      <w:pPr>
        <w:numPr>
          <w:ilvl w:val="0"/>
          <w:numId w:val="6"/>
        </w:numPr>
        <w:contextualSpacing/>
        <w:rPr>
          <w:rFonts w:ascii="Palatino Linotype" w:hAnsi="Palatino Linotype"/>
          <w:u w:val="single"/>
        </w:rPr>
      </w:pPr>
      <w:r w:rsidRPr="0058162D">
        <w:rPr>
          <w:rFonts w:ascii="Palatino Linotype" w:hAnsi="Palatino Linotype"/>
          <w:u w:val="single"/>
        </w:rPr>
        <w:t>Hiring:</w:t>
      </w:r>
    </w:p>
    <w:p w14:paraId="3E08359D" w14:textId="77777777" w:rsidR="0058162D" w:rsidRPr="0058162D" w:rsidRDefault="0058162D" w:rsidP="0058162D">
      <w:pPr>
        <w:numPr>
          <w:ilvl w:val="1"/>
          <w:numId w:val="6"/>
        </w:numPr>
        <w:contextualSpacing/>
        <w:rPr>
          <w:rFonts w:ascii="Palatino Linotype" w:hAnsi="Palatino Linotype"/>
          <w:u w:val="single"/>
        </w:rPr>
      </w:pPr>
      <w:r w:rsidRPr="0058162D">
        <w:rPr>
          <w:rFonts w:ascii="Palatino Linotype" w:hAnsi="Palatino Linotype"/>
        </w:rPr>
        <w:t>Development Director: hiring timeline, job description, online application, position advertising, prep interview questions, serve as lead contact for Funding for Good’s support in this process</w:t>
      </w:r>
    </w:p>
    <w:p w14:paraId="5BFDA3F9" w14:textId="77777777" w:rsidR="0058162D" w:rsidRPr="0058162D" w:rsidRDefault="0058162D" w:rsidP="0058162D">
      <w:pPr>
        <w:numPr>
          <w:ilvl w:val="1"/>
          <w:numId w:val="6"/>
        </w:numPr>
        <w:contextualSpacing/>
        <w:rPr>
          <w:rFonts w:ascii="Palatino Linotype" w:hAnsi="Palatino Linotype"/>
          <w:u w:val="single"/>
        </w:rPr>
      </w:pPr>
      <w:r w:rsidRPr="0058162D">
        <w:rPr>
          <w:rFonts w:ascii="Palatino Linotype" w:hAnsi="Palatino Linotype"/>
        </w:rPr>
        <w:t>3/21 - initial interview with candidate</w:t>
      </w:r>
    </w:p>
    <w:p w14:paraId="2C885C6D" w14:textId="77777777" w:rsidR="0058162D" w:rsidRPr="0058162D" w:rsidRDefault="0058162D" w:rsidP="0058162D">
      <w:pPr>
        <w:numPr>
          <w:ilvl w:val="1"/>
          <w:numId w:val="6"/>
        </w:numPr>
        <w:contextualSpacing/>
        <w:rPr>
          <w:rFonts w:ascii="Palatino Linotype" w:hAnsi="Palatino Linotype"/>
          <w:u w:val="single"/>
        </w:rPr>
      </w:pPr>
      <w:r w:rsidRPr="0058162D">
        <w:rPr>
          <w:rFonts w:ascii="Palatino Linotype" w:hAnsi="Palatino Linotype"/>
        </w:rPr>
        <w:t>4/5 – coordinated full day in-person interview process, collected staff feedback</w:t>
      </w:r>
    </w:p>
    <w:p w14:paraId="064E9AB1" w14:textId="77777777" w:rsidR="0058162D" w:rsidRPr="0058162D" w:rsidRDefault="0058162D" w:rsidP="0058162D">
      <w:pPr>
        <w:numPr>
          <w:ilvl w:val="0"/>
          <w:numId w:val="6"/>
        </w:numPr>
        <w:contextualSpacing/>
        <w:rPr>
          <w:rFonts w:ascii="Palatino Linotype" w:hAnsi="Palatino Linotype"/>
          <w:u w:val="single"/>
        </w:rPr>
      </w:pPr>
      <w:r w:rsidRPr="0058162D">
        <w:rPr>
          <w:rFonts w:ascii="Palatino Linotype" w:hAnsi="Palatino Linotype"/>
          <w:u w:val="single"/>
        </w:rPr>
        <w:t>Recruiting and onboarding new vendors</w:t>
      </w:r>
      <w:r w:rsidRPr="0058162D">
        <w:rPr>
          <w:rFonts w:ascii="Palatino Linotype" w:hAnsi="Palatino Linotype"/>
        </w:rPr>
        <w:t xml:space="preserve"> to fill FMC support with marketing needs:</w:t>
      </w:r>
    </w:p>
    <w:p w14:paraId="10912AA8" w14:textId="77777777" w:rsidR="0058162D" w:rsidRPr="0058162D" w:rsidRDefault="0058162D" w:rsidP="0058162D">
      <w:pPr>
        <w:numPr>
          <w:ilvl w:val="1"/>
          <w:numId w:val="6"/>
        </w:numPr>
        <w:contextualSpacing/>
        <w:rPr>
          <w:rFonts w:ascii="Palatino Linotype" w:hAnsi="Palatino Linotype"/>
          <w:u w:val="single"/>
        </w:rPr>
      </w:pPr>
      <w:r w:rsidRPr="0058162D">
        <w:rPr>
          <w:rFonts w:ascii="Palatino Linotype" w:hAnsi="Palatino Linotype"/>
        </w:rPr>
        <w:t xml:space="preserve">Video production meetings with Fanjoy Labrenz, </w:t>
      </w:r>
      <w:proofErr w:type="spellStart"/>
      <w:r w:rsidRPr="0058162D">
        <w:rPr>
          <w:rFonts w:ascii="Palatino Linotype" w:hAnsi="Palatino Linotype"/>
        </w:rPr>
        <w:t>BPope</w:t>
      </w:r>
      <w:proofErr w:type="spellEnd"/>
      <w:r w:rsidRPr="0058162D">
        <w:rPr>
          <w:rFonts w:ascii="Palatino Linotype" w:hAnsi="Palatino Linotype"/>
        </w:rPr>
        <w:t xml:space="preserve"> Productions, and Revival Creative</w:t>
      </w:r>
    </w:p>
    <w:p w14:paraId="2C1E24E8" w14:textId="77777777" w:rsidR="0058162D" w:rsidRPr="0058162D" w:rsidRDefault="0058162D" w:rsidP="0058162D">
      <w:pPr>
        <w:numPr>
          <w:ilvl w:val="0"/>
          <w:numId w:val="6"/>
        </w:numPr>
        <w:contextualSpacing/>
        <w:rPr>
          <w:rFonts w:ascii="Palatino Linotype" w:hAnsi="Palatino Linotype"/>
          <w:u w:val="single"/>
        </w:rPr>
      </w:pPr>
      <w:r w:rsidRPr="0058162D">
        <w:rPr>
          <w:rFonts w:ascii="Palatino Linotype" w:hAnsi="Palatino Linotype"/>
          <w:u w:val="single"/>
        </w:rPr>
        <w:t>Strategic Planning</w:t>
      </w:r>
      <w:r w:rsidRPr="0058162D">
        <w:rPr>
          <w:rFonts w:ascii="Palatino Linotype" w:hAnsi="Palatino Linotype"/>
        </w:rPr>
        <w:t>: selecting consultants, preparing timeline and planning process</w:t>
      </w:r>
    </w:p>
    <w:p w14:paraId="1B7AA2C3" w14:textId="77777777" w:rsidR="0058162D" w:rsidRPr="0058162D" w:rsidRDefault="0058162D" w:rsidP="0058162D">
      <w:pPr>
        <w:keepNext/>
        <w:keepLines/>
        <w:spacing w:before="240" w:after="0"/>
        <w:outlineLvl w:val="0"/>
        <w:rPr>
          <w:rFonts w:asciiTheme="majorHAnsi" w:eastAsiaTheme="majorEastAsia" w:hAnsiTheme="majorHAnsi" w:cstheme="majorBidi"/>
          <w:color w:val="2F5496" w:themeColor="accent1" w:themeShade="BF"/>
          <w:sz w:val="32"/>
          <w:szCs w:val="32"/>
        </w:rPr>
      </w:pPr>
      <w:r w:rsidRPr="0058162D">
        <w:rPr>
          <w:rFonts w:asciiTheme="majorHAnsi" w:eastAsiaTheme="majorEastAsia" w:hAnsiTheme="majorHAnsi" w:cstheme="majorBidi"/>
          <w:color w:val="2F5496" w:themeColor="accent1" w:themeShade="BF"/>
          <w:sz w:val="32"/>
          <w:szCs w:val="32"/>
        </w:rPr>
        <w:t>Messaging &amp; Media</w:t>
      </w:r>
    </w:p>
    <w:p w14:paraId="4AC2DB72" w14:textId="77777777" w:rsidR="0058162D" w:rsidRPr="0058162D" w:rsidRDefault="0058162D" w:rsidP="0058162D">
      <w:pPr>
        <w:numPr>
          <w:ilvl w:val="0"/>
          <w:numId w:val="6"/>
        </w:numPr>
        <w:contextualSpacing/>
        <w:rPr>
          <w:u w:val="single"/>
        </w:rPr>
      </w:pPr>
      <w:r w:rsidRPr="0058162D">
        <w:rPr>
          <w:rFonts w:ascii="Palatino Linotype" w:hAnsi="Palatino Linotype"/>
        </w:rPr>
        <w:t>Easter Postcard</w:t>
      </w:r>
    </w:p>
    <w:p w14:paraId="30697EA1" w14:textId="77777777" w:rsidR="0058162D" w:rsidRPr="0058162D" w:rsidRDefault="0058162D" w:rsidP="0058162D">
      <w:pPr>
        <w:numPr>
          <w:ilvl w:val="0"/>
          <w:numId w:val="6"/>
        </w:numPr>
        <w:contextualSpacing/>
        <w:rPr>
          <w:u w:val="single"/>
        </w:rPr>
      </w:pPr>
      <w:r w:rsidRPr="0058162D">
        <w:rPr>
          <w:rFonts w:ascii="Palatino Linotype" w:hAnsi="Palatino Linotype"/>
        </w:rPr>
        <w:t>4/21 – support for WCNC interview at Cottages at Ridgeview</w:t>
      </w:r>
    </w:p>
    <w:p w14:paraId="5A2BB4A3" w14:textId="77777777" w:rsidR="0058162D" w:rsidRPr="0058162D" w:rsidRDefault="0058162D" w:rsidP="0058162D">
      <w:pPr>
        <w:numPr>
          <w:ilvl w:val="0"/>
          <w:numId w:val="6"/>
        </w:numPr>
        <w:contextualSpacing/>
        <w:rPr>
          <w:u w:val="single"/>
        </w:rPr>
      </w:pPr>
      <w:r w:rsidRPr="0058162D">
        <w:rPr>
          <w:rFonts w:ascii="Palatino Linotype" w:hAnsi="Palatino Linotype"/>
        </w:rPr>
        <w:t>4/28 – digital marketing training</w:t>
      </w:r>
    </w:p>
    <w:p w14:paraId="59BDBC5C" w14:textId="77777777" w:rsidR="0058162D" w:rsidRPr="0058162D" w:rsidRDefault="0058162D" w:rsidP="0058162D">
      <w:pPr>
        <w:keepNext/>
        <w:keepLines/>
        <w:spacing w:before="240" w:after="0"/>
        <w:outlineLvl w:val="0"/>
        <w:rPr>
          <w:rFonts w:asciiTheme="majorHAnsi" w:eastAsiaTheme="majorEastAsia" w:hAnsiTheme="majorHAnsi" w:cstheme="majorBidi"/>
          <w:color w:val="2F5496" w:themeColor="accent1" w:themeShade="BF"/>
          <w:sz w:val="32"/>
          <w:szCs w:val="32"/>
        </w:rPr>
      </w:pPr>
      <w:r w:rsidRPr="0058162D">
        <w:rPr>
          <w:rFonts w:asciiTheme="majorHAnsi" w:eastAsiaTheme="majorEastAsia" w:hAnsiTheme="majorHAnsi" w:cstheme="majorBidi"/>
          <w:color w:val="2F5496" w:themeColor="accent1" w:themeShade="BF"/>
          <w:sz w:val="32"/>
          <w:szCs w:val="32"/>
        </w:rPr>
        <w:t>Outreach</w:t>
      </w:r>
    </w:p>
    <w:p w14:paraId="5EF00BE2" w14:textId="77777777" w:rsidR="0058162D" w:rsidRPr="0058162D" w:rsidRDefault="0058162D" w:rsidP="0058162D">
      <w:pPr>
        <w:numPr>
          <w:ilvl w:val="0"/>
          <w:numId w:val="6"/>
        </w:numPr>
        <w:contextualSpacing/>
        <w:rPr>
          <w:rFonts w:ascii="Palatino Linotype" w:hAnsi="Palatino Linotype"/>
          <w:u w:val="single"/>
        </w:rPr>
      </w:pPr>
      <w:r w:rsidRPr="0058162D">
        <w:rPr>
          <w:rFonts w:ascii="Palatino Linotype" w:hAnsi="Palatino Linotype"/>
          <w:u w:val="single"/>
        </w:rPr>
        <w:t xml:space="preserve">NAACP Equity &amp; Inclusion Task Force – Housing Committee Liaison </w:t>
      </w:r>
    </w:p>
    <w:p w14:paraId="3A04BD9C" w14:textId="77777777" w:rsidR="0058162D" w:rsidRPr="0058162D" w:rsidRDefault="0058162D" w:rsidP="0058162D">
      <w:pPr>
        <w:numPr>
          <w:ilvl w:val="1"/>
          <w:numId w:val="6"/>
        </w:numPr>
        <w:contextualSpacing/>
        <w:rPr>
          <w:rFonts w:ascii="Palatino Linotype" w:hAnsi="Palatino Linotype"/>
          <w:u w:val="single"/>
        </w:rPr>
      </w:pPr>
      <w:r w:rsidRPr="0058162D">
        <w:rPr>
          <w:rFonts w:ascii="Palatino Linotype" w:hAnsi="Palatino Linotype"/>
        </w:rPr>
        <w:t>4/4 – led Housing Committee Meeting</w:t>
      </w:r>
    </w:p>
    <w:p w14:paraId="62EAE1B6" w14:textId="77777777" w:rsidR="0058162D" w:rsidRPr="0058162D" w:rsidRDefault="0058162D" w:rsidP="0058162D">
      <w:pPr>
        <w:numPr>
          <w:ilvl w:val="1"/>
          <w:numId w:val="6"/>
        </w:numPr>
        <w:contextualSpacing/>
        <w:rPr>
          <w:rFonts w:ascii="Palatino Linotype" w:hAnsi="Palatino Linotype"/>
          <w:u w:val="single"/>
        </w:rPr>
      </w:pPr>
      <w:r w:rsidRPr="0058162D">
        <w:rPr>
          <w:rFonts w:ascii="Palatino Linotype" w:hAnsi="Palatino Linotype"/>
        </w:rPr>
        <w:t>4/19 – led Housing Committee Meeting</w:t>
      </w:r>
    </w:p>
    <w:p w14:paraId="67E1ED5D" w14:textId="77777777" w:rsidR="0058162D" w:rsidRPr="0058162D" w:rsidRDefault="0058162D" w:rsidP="0058162D">
      <w:pPr>
        <w:numPr>
          <w:ilvl w:val="1"/>
          <w:numId w:val="6"/>
        </w:numPr>
        <w:contextualSpacing/>
        <w:rPr>
          <w:rFonts w:ascii="Palatino Linotype" w:hAnsi="Palatino Linotype"/>
          <w:u w:val="single"/>
        </w:rPr>
      </w:pPr>
      <w:r w:rsidRPr="0058162D">
        <w:rPr>
          <w:rFonts w:ascii="Palatino Linotype" w:hAnsi="Palatino Linotype"/>
        </w:rPr>
        <w:t>4/28 – Task Force Executive Committee Meeting</w:t>
      </w:r>
    </w:p>
    <w:p w14:paraId="615BF85A" w14:textId="77777777" w:rsidR="0058162D" w:rsidRPr="0058162D" w:rsidRDefault="0058162D" w:rsidP="0058162D">
      <w:pPr>
        <w:ind w:left="2160"/>
        <w:contextualSpacing/>
        <w:rPr>
          <w:rFonts w:ascii="Palatino Linotype" w:hAnsi="Palatino Linotype"/>
          <w:u w:val="single"/>
        </w:rPr>
      </w:pPr>
      <w:r w:rsidRPr="0058162D">
        <w:rPr>
          <w:rFonts w:ascii="Palatino Linotype" w:hAnsi="Palatino Linotype"/>
          <w:u w:val="single"/>
        </w:rPr>
        <w:lastRenderedPageBreak/>
        <w:t>Catawba Valley Housing Fair – Lead Planner</w:t>
      </w:r>
    </w:p>
    <w:p w14:paraId="2053804B" w14:textId="77777777" w:rsidR="0058162D" w:rsidRPr="0058162D" w:rsidRDefault="0058162D" w:rsidP="0058162D">
      <w:pPr>
        <w:numPr>
          <w:ilvl w:val="3"/>
          <w:numId w:val="6"/>
        </w:numPr>
        <w:contextualSpacing/>
        <w:rPr>
          <w:rFonts w:ascii="Palatino Linotype" w:hAnsi="Palatino Linotype"/>
          <w:u w:val="single"/>
        </w:rPr>
      </w:pPr>
      <w:r w:rsidRPr="0058162D">
        <w:rPr>
          <w:rFonts w:ascii="Palatino Linotype" w:hAnsi="Palatino Linotype"/>
        </w:rPr>
        <w:t xml:space="preserve">Main Attendee page: </w:t>
      </w:r>
      <w:hyperlink r:id="rId10" w:history="1">
        <w:r w:rsidRPr="0058162D">
          <w:rPr>
            <w:rFonts w:ascii="Palatino Linotype" w:hAnsi="Palatino Linotype"/>
            <w:color w:val="0000FF"/>
            <w:u w:val="single"/>
          </w:rPr>
          <w:t>https://hickorynaacp.org/housing-fair-home-page</w:t>
        </w:r>
      </w:hyperlink>
    </w:p>
    <w:p w14:paraId="3E6D90CB" w14:textId="77777777" w:rsidR="0058162D" w:rsidRPr="0058162D" w:rsidRDefault="0058162D" w:rsidP="0058162D">
      <w:pPr>
        <w:numPr>
          <w:ilvl w:val="3"/>
          <w:numId w:val="6"/>
        </w:numPr>
        <w:contextualSpacing/>
        <w:rPr>
          <w:rFonts w:ascii="Palatino Linotype" w:hAnsi="Palatino Linotype"/>
          <w:u w:val="single"/>
        </w:rPr>
      </w:pPr>
      <w:r w:rsidRPr="0058162D">
        <w:rPr>
          <w:rFonts w:ascii="Palatino Linotype" w:hAnsi="Palatino Linotype"/>
        </w:rPr>
        <w:t xml:space="preserve">Exhibitor Registration Page: </w:t>
      </w:r>
      <w:hyperlink r:id="rId11" w:history="1">
        <w:r w:rsidRPr="0058162D">
          <w:rPr>
            <w:rFonts w:ascii="Palatino Linotype" w:hAnsi="Palatino Linotype"/>
            <w:color w:val="0000FF"/>
            <w:u w:val="single"/>
          </w:rPr>
          <w:t>https://hickorynaacp.org/fair-exhibitor-landing-1</w:t>
        </w:r>
      </w:hyperlink>
      <w:r w:rsidRPr="0058162D">
        <w:rPr>
          <w:rFonts w:ascii="Palatino Linotype" w:hAnsi="Palatino Linotype"/>
        </w:rPr>
        <w:t xml:space="preserve"> </w:t>
      </w:r>
    </w:p>
    <w:p w14:paraId="0C588388" w14:textId="77777777" w:rsidR="0058162D" w:rsidRPr="0058162D" w:rsidRDefault="0058162D" w:rsidP="0058162D">
      <w:pPr>
        <w:numPr>
          <w:ilvl w:val="3"/>
          <w:numId w:val="6"/>
        </w:numPr>
        <w:contextualSpacing/>
        <w:rPr>
          <w:rFonts w:ascii="Palatino Linotype" w:hAnsi="Palatino Linotype"/>
          <w:u w:val="single"/>
        </w:rPr>
      </w:pPr>
      <w:r w:rsidRPr="0058162D">
        <w:rPr>
          <w:rFonts w:ascii="Palatino Linotype" w:hAnsi="Palatino Linotype"/>
        </w:rPr>
        <w:t xml:space="preserve">Sponsor Registration Page: </w:t>
      </w:r>
      <w:hyperlink r:id="rId12" w:history="1">
        <w:r w:rsidRPr="0058162D">
          <w:rPr>
            <w:rFonts w:ascii="Palatino Linotype" w:hAnsi="Palatino Linotype"/>
            <w:color w:val="0000FF"/>
            <w:u w:val="single"/>
          </w:rPr>
          <w:t>https://hickorynaacp.org/fair-sponsorship</w:t>
        </w:r>
      </w:hyperlink>
      <w:r w:rsidRPr="0058162D">
        <w:rPr>
          <w:rFonts w:ascii="Palatino Linotype" w:hAnsi="Palatino Linotype"/>
        </w:rPr>
        <w:t xml:space="preserve"> </w:t>
      </w:r>
    </w:p>
    <w:p w14:paraId="3ABAAC55" w14:textId="77777777" w:rsidR="0058162D" w:rsidRPr="0058162D" w:rsidRDefault="0058162D" w:rsidP="0058162D">
      <w:pPr>
        <w:numPr>
          <w:ilvl w:val="0"/>
          <w:numId w:val="6"/>
        </w:numPr>
        <w:contextualSpacing/>
        <w:rPr>
          <w:rFonts w:ascii="Palatino Linotype" w:hAnsi="Palatino Linotype"/>
          <w:u w:val="single"/>
        </w:rPr>
      </w:pPr>
      <w:r w:rsidRPr="0058162D">
        <w:rPr>
          <w:rFonts w:ascii="Palatino Linotype" w:hAnsi="Palatino Linotype"/>
          <w:u w:val="single"/>
        </w:rPr>
        <w:t>Catawba County Juneteenth Celebration – Planning Committee</w:t>
      </w:r>
    </w:p>
    <w:p w14:paraId="26720E00" w14:textId="77777777" w:rsidR="0058162D" w:rsidRPr="0058162D" w:rsidRDefault="0058162D" w:rsidP="0058162D">
      <w:pPr>
        <w:numPr>
          <w:ilvl w:val="1"/>
          <w:numId w:val="6"/>
        </w:numPr>
        <w:contextualSpacing/>
        <w:rPr>
          <w:rFonts w:ascii="Palatino Linotype" w:hAnsi="Palatino Linotype"/>
          <w:u w:val="single"/>
        </w:rPr>
      </w:pPr>
      <w:r w:rsidRPr="0058162D">
        <w:rPr>
          <w:rFonts w:ascii="Palatino Linotype" w:hAnsi="Palatino Linotype"/>
        </w:rPr>
        <w:t>4/28 – attended planning meeting; Habitat collaborating on 6/11 Housing Fair</w:t>
      </w:r>
    </w:p>
    <w:p w14:paraId="008FD6AB" w14:textId="77777777" w:rsidR="0058162D" w:rsidRPr="0058162D" w:rsidRDefault="0058162D" w:rsidP="0058162D">
      <w:pPr>
        <w:numPr>
          <w:ilvl w:val="0"/>
          <w:numId w:val="6"/>
        </w:numPr>
        <w:contextualSpacing/>
        <w:rPr>
          <w:rFonts w:ascii="Palatino Linotype" w:hAnsi="Palatino Linotype"/>
          <w:u w:val="single"/>
        </w:rPr>
      </w:pPr>
      <w:proofErr w:type="spellStart"/>
      <w:r w:rsidRPr="0058162D">
        <w:rPr>
          <w:rFonts w:ascii="Palatino Linotype" w:hAnsi="Palatino Linotype"/>
          <w:u w:val="single"/>
        </w:rPr>
        <w:t>LiveWell</w:t>
      </w:r>
      <w:proofErr w:type="spellEnd"/>
      <w:r w:rsidRPr="0058162D">
        <w:rPr>
          <w:rFonts w:ascii="Palatino Linotype" w:hAnsi="Palatino Linotype"/>
          <w:u w:val="single"/>
        </w:rPr>
        <w:t xml:space="preserve"> Catawba</w:t>
      </w:r>
    </w:p>
    <w:p w14:paraId="292B083C" w14:textId="77777777" w:rsidR="0058162D" w:rsidRPr="0058162D" w:rsidRDefault="0058162D" w:rsidP="0058162D">
      <w:pPr>
        <w:numPr>
          <w:ilvl w:val="1"/>
          <w:numId w:val="6"/>
        </w:numPr>
        <w:contextualSpacing/>
        <w:rPr>
          <w:rFonts w:ascii="Palatino Linotype" w:hAnsi="Palatino Linotype"/>
        </w:rPr>
      </w:pPr>
      <w:r w:rsidRPr="0058162D">
        <w:rPr>
          <w:rFonts w:ascii="Palatino Linotype" w:hAnsi="Palatino Linotype"/>
        </w:rPr>
        <w:t>4/13 - Executive Committee Meeting</w:t>
      </w:r>
    </w:p>
    <w:p w14:paraId="72E79C6B" w14:textId="77777777" w:rsidR="0058162D" w:rsidRPr="0058162D" w:rsidRDefault="0058162D" w:rsidP="0058162D">
      <w:pPr>
        <w:numPr>
          <w:ilvl w:val="1"/>
          <w:numId w:val="6"/>
        </w:numPr>
        <w:contextualSpacing/>
        <w:rPr>
          <w:rFonts w:ascii="Palatino Linotype" w:hAnsi="Palatino Linotype"/>
        </w:rPr>
      </w:pPr>
      <w:r w:rsidRPr="0058162D">
        <w:rPr>
          <w:rFonts w:ascii="Palatino Linotype" w:hAnsi="Palatino Linotype"/>
        </w:rPr>
        <w:t>4/19 – Board Meeting</w:t>
      </w:r>
    </w:p>
    <w:p w14:paraId="3A68AA2C" w14:textId="77777777" w:rsidR="0058162D" w:rsidRPr="0058162D" w:rsidRDefault="0058162D" w:rsidP="0058162D">
      <w:pPr>
        <w:numPr>
          <w:ilvl w:val="0"/>
          <w:numId w:val="6"/>
        </w:numPr>
        <w:contextualSpacing/>
        <w:rPr>
          <w:rFonts w:ascii="Palatino Linotype" w:hAnsi="Palatino Linotype"/>
        </w:rPr>
      </w:pPr>
      <w:r w:rsidRPr="0058162D">
        <w:rPr>
          <w:rFonts w:ascii="Palatino Linotype" w:hAnsi="Palatino Linotype"/>
        </w:rPr>
        <w:t>4/4 – exploratory partnership meeting with GHCCM</w:t>
      </w:r>
    </w:p>
    <w:p w14:paraId="5C552E6D" w14:textId="77777777" w:rsidR="0058162D" w:rsidRPr="0058162D" w:rsidRDefault="0058162D" w:rsidP="0058162D">
      <w:pPr>
        <w:keepNext/>
        <w:keepLines/>
        <w:spacing w:before="240" w:after="0"/>
        <w:outlineLvl w:val="0"/>
        <w:rPr>
          <w:rFonts w:asciiTheme="majorHAnsi" w:eastAsiaTheme="majorEastAsia" w:hAnsiTheme="majorHAnsi" w:cstheme="majorBidi"/>
          <w:color w:val="2F5496" w:themeColor="accent1" w:themeShade="BF"/>
          <w:sz w:val="32"/>
          <w:szCs w:val="32"/>
        </w:rPr>
      </w:pPr>
      <w:r w:rsidRPr="0058162D">
        <w:rPr>
          <w:rFonts w:asciiTheme="majorHAnsi" w:eastAsiaTheme="majorEastAsia" w:hAnsiTheme="majorHAnsi" w:cstheme="majorBidi"/>
          <w:color w:val="2F5496" w:themeColor="accent1" w:themeShade="BF"/>
          <w:sz w:val="32"/>
          <w:szCs w:val="32"/>
        </w:rPr>
        <w:t>Development</w:t>
      </w:r>
    </w:p>
    <w:p w14:paraId="4AE300A3" w14:textId="77777777" w:rsidR="0058162D" w:rsidRPr="0058162D" w:rsidRDefault="0058162D" w:rsidP="0058162D">
      <w:pPr>
        <w:numPr>
          <w:ilvl w:val="0"/>
          <w:numId w:val="6"/>
        </w:numPr>
        <w:contextualSpacing/>
        <w:rPr>
          <w:u w:val="single"/>
        </w:rPr>
      </w:pPr>
      <w:r w:rsidRPr="0058162D">
        <w:rPr>
          <w:rFonts w:ascii="Palatino Linotype" w:hAnsi="Palatino Linotype"/>
        </w:rPr>
        <w:t>Spring Appeal:</w:t>
      </w:r>
    </w:p>
    <w:p w14:paraId="019C3C6B" w14:textId="77777777" w:rsidR="0058162D" w:rsidRPr="0058162D" w:rsidRDefault="0058162D" w:rsidP="0058162D">
      <w:pPr>
        <w:numPr>
          <w:ilvl w:val="1"/>
          <w:numId w:val="6"/>
        </w:numPr>
        <w:contextualSpacing/>
        <w:rPr>
          <w:u w:val="single"/>
        </w:rPr>
      </w:pPr>
      <w:r w:rsidRPr="0058162D">
        <w:rPr>
          <w:rFonts w:ascii="Palatino Linotype" w:hAnsi="Palatino Linotype"/>
        </w:rPr>
        <w:t>Print: created, designed, edited, and sent for print</w:t>
      </w:r>
    </w:p>
    <w:p w14:paraId="61C6881F" w14:textId="77777777" w:rsidR="0058162D" w:rsidRPr="0058162D" w:rsidRDefault="0058162D" w:rsidP="0058162D">
      <w:pPr>
        <w:numPr>
          <w:ilvl w:val="1"/>
          <w:numId w:val="6"/>
        </w:numPr>
        <w:contextualSpacing/>
        <w:rPr>
          <w:u w:val="single"/>
        </w:rPr>
      </w:pPr>
      <w:r w:rsidRPr="0058162D">
        <w:rPr>
          <w:rFonts w:ascii="Palatino Linotype" w:hAnsi="Palatino Linotype"/>
        </w:rPr>
        <w:t>Online: landing page created</w:t>
      </w:r>
    </w:p>
    <w:p w14:paraId="1860F065" w14:textId="77777777" w:rsidR="0058162D" w:rsidRPr="0058162D" w:rsidRDefault="0058162D" w:rsidP="0058162D">
      <w:pPr>
        <w:numPr>
          <w:ilvl w:val="1"/>
          <w:numId w:val="6"/>
        </w:numPr>
        <w:contextualSpacing/>
        <w:rPr>
          <w:u w:val="single"/>
        </w:rPr>
      </w:pPr>
      <w:r w:rsidRPr="0058162D">
        <w:rPr>
          <w:rFonts w:ascii="Palatino Linotype" w:hAnsi="Palatino Linotype"/>
        </w:rPr>
        <w:t>Email: eblast created and scheduled</w:t>
      </w:r>
    </w:p>
    <w:p w14:paraId="59F31D8B" w14:textId="77777777" w:rsidR="0058162D" w:rsidRPr="0058162D" w:rsidRDefault="0058162D" w:rsidP="0058162D">
      <w:pPr>
        <w:numPr>
          <w:ilvl w:val="0"/>
          <w:numId w:val="6"/>
        </w:numPr>
        <w:contextualSpacing/>
        <w:rPr>
          <w:rFonts w:ascii="Palatino Linotype" w:hAnsi="Palatino Linotype"/>
        </w:rPr>
      </w:pPr>
      <w:r w:rsidRPr="0058162D">
        <w:rPr>
          <w:rFonts w:ascii="Palatino Linotype" w:hAnsi="Palatino Linotype"/>
          <w:u w:val="single"/>
        </w:rPr>
        <w:t xml:space="preserve">Funding for Good: </w:t>
      </w:r>
      <w:r w:rsidRPr="0058162D">
        <w:rPr>
          <w:rFonts w:ascii="Palatino Linotype" w:hAnsi="Palatino Linotype"/>
        </w:rPr>
        <w:t>continuous coordination of hiring process, strategic planning, and vendor replacement support</w:t>
      </w:r>
    </w:p>
    <w:p w14:paraId="5EC148F1" w14:textId="77777777" w:rsidR="0058162D" w:rsidRPr="0058162D" w:rsidRDefault="0058162D" w:rsidP="0058162D">
      <w:pPr>
        <w:keepNext/>
        <w:keepLines/>
        <w:spacing w:before="240" w:after="0"/>
        <w:outlineLvl w:val="0"/>
        <w:rPr>
          <w:rFonts w:asciiTheme="majorHAnsi" w:eastAsiaTheme="majorEastAsia" w:hAnsiTheme="majorHAnsi" w:cstheme="majorBidi"/>
          <w:color w:val="2F5496" w:themeColor="accent1" w:themeShade="BF"/>
          <w:sz w:val="32"/>
          <w:szCs w:val="32"/>
        </w:rPr>
      </w:pPr>
      <w:r w:rsidRPr="0058162D">
        <w:rPr>
          <w:rFonts w:asciiTheme="majorHAnsi" w:eastAsiaTheme="majorEastAsia" w:hAnsiTheme="majorHAnsi" w:cstheme="majorBidi"/>
          <w:color w:val="2F5496" w:themeColor="accent1" w:themeShade="BF"/>
          <w:sz w:val="32"/>
          <w:szCs w:val="32"/>
        </w:rPr>
        <w:t>Volunteers</w:t>
      </w:r>
    </w:p>
    <w:p w14:paraId="38183186" w14:textId="77777777" w:rsidR="0058162D" w:rsidRPr="0058162D" w:rsidRDefault="0058162D" w:rsidP="0058162D">
      <w:pPr>
        <w:numPr>
          <w:ilvl w:val="0"/>
          <w:numId w:val="7"/>
        </w:numPr>
        <w:contextualSpacing/>
        <w:rPr>
          <w:rFonts w:ascii="Palatino Linotype" w:hAnsi="Palatino Linotype"/>
        </w:rPr>
      </w:pPr>
      <w:r w:rsidRPr="0058162D">
        <w:rPr>
          <w:rFonts w:ascii="Palatino Linotype" w:hAnsi="Palatino Linotype"/>
        </w:rPr>
        <w:t>Volunteer Hours 4/1 – 4/31:</w:t>
      </w:r>
    </w:p>
    <w:p w14:paraId="1330B1B5" w14:textId="77777777" w:rsidR="0058162D" w:rsidRPr="0058162D" w:rsidRDefault="0058162D" w:rsidP="0058162D">
      <w:pPr>
        <w:numPr>
          <w:ilvl w:val="1"/>
          <w:numId w:val="7"/>
        </w:numPr>
        <w:contextualSpacing/>
        <w:rPr>
          <w:rFonts w:ascii="Palatino Linotype" w:hAnsi="Palatino Linotype"/>
        </w:rPr>
      </w:pPr>
      <w:r w:rsidRPr="0058162D">
        <w:rPr>
          <w:rFonts w:ascii="Palatino Linotype" w:hAnsi="Palatino Linotype"/>
        </w:rPr>
        <w:t>66 volunteers</w:t>
      </w:r>
    </w:p>
    <w:p w14:paraId="4E1E1FEE" w14:textId="77777777" w:rsidR="0058162D" w:rsidRPr="0058162D" w:rsidRDefault="0058162D" w:rsidP="0058162D">
      <w:pPr>
        <w:numPr>
          <w:ilvl w:val="1"/>
          <w:numId w:val="7"/>
        </w:numPr>
        <w:contextualSpacing/>
        <w:rPr>
          <w:rFonts w:ascii="Palatino Linotype" w:hAnsi="Palatino Linotype"/>
        </w:rPr>
      </w:pPr>
      <w:r w:rsidRPr="0058162D">
        <w:rPr>
          <w:rFonts w:ascii="Palatino Linotype" w:hAnsi="Palatino Linotype"/>
        </w:rPr>
        <w:t>715 hours served</w:t>
      </w:r>
    </w:p>
    <w:p w14:paraId="74BBC99F" w14:textId="77777777" w:rsidR="0058162D" w:rsidRPr="0058162D" w:rsidRDefault="0058162D" w:rsidP="0058162D">
      <w:pPr>
        <w:ind w:left="720"/>
        <w:contextualSpacing/>
        <w:rPr>
          <w:rFonts w:ascii="Palatino Linotype" w:hAnsi="Palatino Linotype"/>
        </w:rPr>
      </w:pPr>
    </w:p>
    <w:p w14:paraId="61CE7233" w14:textId="075CDAA0" w:rsidR="00764B09" w:rsidRDefault="00764B09" w:rsidP="00764B09">
      <w:pPr>
        <w:ind w:left="720"/>
        <w:contextualSpacing/>
        <w:rPr>
          <w:rFonts w:ascii="Palatino Linotype" w:hAnsi="Palatino Linotype"/>
        </w:rPr>
      </w:pPr>
    </w:p>
    <w:p w14:paraId="103BD93C" w14:textId="6309939C" w:rsidR="00EF13BC" w:rsidRDefault="00EF13BC" w:rsidP="00764B09">
      <w:pPr>
        <w:ind w:left="720"/>
        <w:contextualSpacing/>
        <w:rPr>
          <w:rFonts w:ascii="Palatino Linotype" w:hAnsi="Palatino Linotype"/>
        </w:rPr>
      </w:pPr>
    </w:p>
    <w:p w14:paraId="5E7C3485" w14:textId="320FB07E" w:rsidR="00B94B47" w:rsidRDefault="00EF59A1" w:rsidP="00C811B7">
      <w:pPr>
        <w:spacing w:after="0" w:line="240" w:lineRule="auto"/>
        <w:rPr>
          <w:b/>
          <w:color w:val="4472C4" w:themeColor="accent1"/>
          <w:sz w:val="28"/>
          <w:szCs w:val="28"/>
        </w:rPr>
      </w:pPr>
      <w:r>
        <w:rPr>
          <w:b/>
          <w:color w:val="4472C4" w:themeColor="accent1"/>
          <w:sz w:val="28"/>
          <w:szCs w:val="28"/>
        </w:rPr>
        <w:t>__________________________________________________________________</w:t>
      </w:r>
    </w:p>
    <w:p w14:paraId="0349388D" w14:textId="03AD0C8D" w:rsidR="00B94B47" w:rsidRDefault="00B94B47" w:rsidP="00C811B7">
      <w:pPr>
        <w:spacing w:after="0" w:line="240" w:lineRule="auto"/>
        <w:rPr>
          <w:b/>
          <w:color w:val="4472C4" w:themeColor="accent1"/>
          <w:sz w:val="28"/>
          <w:szCs w:val="28"/>
        </w:rPr>
      </w:pPr>
    </w:p>
    <w:p w14:paraId="28FF07FA" w14:textId="77777777" w:rsidR="00EF13BC" w:rsidRDefault="00EF13BC" w:rsidP="00BE44E8">
      <w:pPr>
        <w:pStyle w:val="NoSpacing"/>
        <w:jc w:val="center"/>
        <w:rPr>
          <w:rFonts w:asciiTheme="minorHAnsi" w:hAnsiTheme="minorHAnsi" w:cstheme="minorHAnsi"/>
          <w:b/>
          <w:bCs/>
          <w:color w:val="4472C4" w:themeColor="accent1"/>
          <w:sz w:val="28"/>
          <w:szCs w:val="28"/>
        </w:rPr>
      </w:pPr>
    </w:p>
    <w:p w14:paraId="075500BB" w14:textId="0D34431B" w:rsidR="00EB3137" w:rsidRPr="004B4237" w:rsidRDefault="00EB3137" w:rsidP="00BE44E8">
      <w:pPr>
        <w:pStyle w:val="NoSpacing"/>
        <w:jc w:val="center"/>
        <w:rPr>
          <w:rFonts w:asciiTheme="minorHAnsi" w:hAnsiTheme="minorHAnsi" w:cstheme="minorHAnsi"/>
          <w:b/>
          <w:bCs/>
          <w:color w:val="4472C4" w:themeColor="accent1"/>
          <w:sz w:val="28"/>
          <w:szCs w:val="28"/>
        </w:rPr>
      </w:pPr>
      <w:r w:rsidRPr="004B4237">
        <w:rPr>
          <w:rFonts w:asciiTheme="minorHAnsi" w:hAnsiTheme="minorHAnsi" w:cstheme="minorHAnsi"/>
          <w:b/>
          <w:bCs/>
          <w:color w:val="4472C4" w:themeColor="accent1"/>
          <w:sz w:val="28"/>
          <w:szCs w:val="28"/>
        </w:rPr>
        <w:t>Development Report</w:t>
      </w:r>
    </w:p>
    <w:p w14:paraId="6309C5EC" w14:textId="22AECB02" w:rsidR="00EB3137" w:rsidRPr="004B4237" w:rsidRDefault="003671AB" w:rsidP="00BE44E8">
      <w:pPr>
        <w:pStyle w:val="NoSpacing"/>
        <w:jc w:val="center"/>
        <w:rPr>
          <w:rFonts w:asciiTheme="minorHAnsi" w:hAnsiTheme="minorHAnsi" w:cstheme="minorHAnsi"/>
          <w:b/>
          <w:bCs/>
          <w:color w:val="4472C4" w:themeColor="accent1"/>
          <w:sz w:val="28"/>
          <w:szCs w:val="28"/>
        </w:rPr>
      </w:pPr>
      <w:r w:rsidRPr="004B4237">
        <w:rPr>
          <w:rFonts w:asciiTheme="minorHAnsi" w:hAnsiTheme="minorHAnsi" w:cstheme="minorHAnsi"/>
          <w:b/>
          <w:bCs/>
          <w:color w:val="4472C4" w:themeColor="accent1"/>
          <w:sz w:val="28"/>
          <w:szCs w:val="28"/>
        </w:rPr>
        <w:t>May</w:t>
      </w:r>
      <w:r w:rsidR="005D2FD3" w:rsidRPr="004B4237">
        <w:rPr>
          <w:rFonts w:asciiTheme="minorHAnsi" w:hAnsiTheme="minorHAnsi" w:cstheme="minorHAnsi"/>
          <w:b/>
          <w:bCs/>
          <w:color w:val="4472C4" w:themeColor="accent1"/>
          <w:sz w:val="28"/>
          <w:szCs w:val="28"/>
        </w:rPr>
        <w:t xml:space="preserve"> </w:t>
      </w:r>
      <w:r w:rsidR="00EB3137" w:rsidRPr="004B4237">
        <w:rPr>
          <w:rFonts w:asciiTheme="minorHAnsi" w:hAnsiTheme="minorHAnsi" w:cstheme="minorHAnsi"/>
          <w:b/>
          <w:bCs/>
          <w:color w:val="4472C4" w:themeColor="accent1"/>
          <w:sz w:val="28"/>
          <w:szCs w:val="28"/>
        </w:rPr>
        <w:t>202</w:t>
      </w:r>
      <w:r w:rsidR="00171A73" w:rsidRPr="004B4237">
        <w:rPr>
          <w:rFonts w:asciiTheme="minorHAnsi" w:hAnsiTheme="minorHAnsi" w:cstheme="minorHAnsi"/>
          <w:b/>
          <w:bCs/>
          <w:color w:val="4472C4" w:themeColor="accent1"/>
          <w:sz w:val="28"/>
          <w:szCs w:val="28"/>
        </w:rPr>
        <w:t>2</w:t>
      </w:r>
    </w:p>
    <w:p w14:paraId="34BBE5A5" w14:textId="5F29B8ED" w:rsidR="00EB3137" w:rsidRPr="004B4237" w:rsidRDefault="00EB3137" w:rsidP="00BE44E8">
      <w:pPr>
        <w:pStyle w:val="NoSpacing"/>
        <w:jc w:val="center"/>
        <w:rPr>
          <w:rFonts w:asciiTheme="minorHAnsi" w:hAnsiTheme="minorHAnsi" w:cstheme="minorHAnsi"/>
          <w:b/>
          <w:bCs/>
          <w:color w:val="4472C4" w:themeColor="accent1"/>
          <w:sz w:val="28"/>
          <w:szCs w:val="28"/>
        </w:rPr>
      </w:pPr>
      <w:r w:rsidRPr="004B4237">
        <w:rPr>
          <w:rFonts w:asciiTheme="minorHAnsi" w:hAnsiTheme="minorHAnsi" w:cstheme="minorHAnsi"/>
          <w:b/>
          <w:bCs/>
          <w:color w:val="4472C4" w:themeColor="accent1"/>
          <w:sz w:val="28"/>
          <w:szCs w:val="28"/>
        </w:rPr>
        <w:t>Ly</w:t>
      </w:r>
      <w:r w:rsidR="005D2FD3" w:rsidRPr="004B4237">
        <w:rPr>
          <w:rFonts w:asciiTheme="minorHAnsi" w:hAnsiTheme="minorHAnsi" w:cstheme="minorHAnsi"/>
          <w:b/>
          <w:bCs/>
          <w:color w:val="4472C4" w:themeColor="accent1"/>
          <w:sz w:val="28"/>
          <w:szCs w:val="28"/>
        </w:rPr>
        <w:t>nn</w:t>
      </w:r>
      <w:r w:rsidRPr="004B4237">
        <w:rPr>
          <w:rFonts w:asciiTheme="minorHAnsi" w:hAnsiTheme="minorHAnsi" w:cstheme="minorHAnsi"/>
          <w:b/>
          <w:bCs/>
          <w:color w:val="4472C4" w:themeColor="accent1"/>
          <w:sz w:val="28"/>
          <w:szCs w:val="28"/>
        </w:rPr>
        <w:t xml:space="preserve"> Nelson</w:t>
      </w:r>
    </w:p>
    <w:p w14:paraId="386B62B0" w14:textId="77777777" w:rsidR="0058162D" w:rsidRDefault="0058162D" w:rsidP="0058162D">
      <w:pPr>
        <w:spacing w:line="240" w:lineRule="auto"/>
        <w:rPr>
          <w:b/>
          <w:sz w:val="24"/>
          <w:szCs w:val="24"/>
          <w:u w:val="single"/>
        </w:rPr>
      </w:pPr>
      <w:r w:rsidRPr="00B36C91">
        <w:rPr>
          <w:b/>
          <w:sz w:val="24"/>
          <w:szCs w:val="24"/>
          <w:u w:val="single"/>
        </w:rPr>
        <w:t>Grant Updates</w:t>
      </w:r>
    </w:p>
    <w:p w14:paraId="0AB5C0D3" w14:textId="77777777" w:rsidR="0058162D" w:rsidRPr="00E400E1" w:rsidRDefault="0058162D" w:rsidP="0058162D">
      <w:pPr>
        <w:pStyle w:val="ListParagraph"/>
        <w:numPr>
          <w:ilvl w:val="0"/>
          <w:numId w:val="5"/>
        </w:numPr>
        <w:spacing w:line="240" w:lineRule="auto"/>
        <w:rPr>
          <w:b/>
          <w:sz w:val="24"/>
          <w:szCs w:val="24"/>
          <w:u w:val="single"/>
        </w:rPr>
      </w:pPr>
      <w:r>
        <w:rPr>
          <w:bCs/>
          <w:sz w:val="24"/>
          <w:szCs w:val="24"/>
        </w:rPr>
        <w:t>Grants Submitted:</w:t>
      </w:r>
    </w:p>
    <w:p w14:paraId="79B30BAE" w14:textId="77777777" w:rsidR="0058162D" w:rsidRPr="00F1024C" w:rsidRDefault="0058162D" w:rsidP="0058162D">
      <w:pPr>
        <w:pStyle w:val="ListParagraph"/>
        <w:numPr>
          <w:ilvl w:val="4"/>
          <w:numId w:val="5"/>
        </w:numPr>
        <w:spacing w:line="240" w:lineRule="auto"/>
        <w:rPr>
          <w:b/>
          <w:sz w:val="24"/>
          <w:szCs w:val="24"/>
          <w:u w:val="single"/>
        </w:rPr>
      </w:pPr>
      <w:r>
        <w:rPr>
          <w:bCs/>
          <w:sz w:val="24"/>
          <w:szCs w:val="24"/>
        </w:rPr>
        <w:t>TSH Charitable Foundation</w:t>
      </w:r>
    </w:p>
    <w:p w14:paraId="64D418C8" w14:textId="77777777" w:rsidR="0058162D" w:rsidRPr="001F7545" w:rsidRDefault="0058162D" w:rsidP="0058162D">
      <w:pPr>
        <w:pStyle w:val="ListParagraph"/>
        <w:numPr>
          <w:ilvl w:val="4"/>
          <w:numId w:val="5"/>
        </w:numPr>
        <w:spacing w:line="240" w:lineRule="auto"/>
        <w:rPr>
          <w:b/>
          <w:sz w:val="24"/>
          <w:szCs w:val="24"/>
          <w:u w:val="single"/>
        </w:rPr>
      </w:pPr>
      <w:r>
        <w:rPr>
          <w:bCs/>
          <w:sz w:val="24"/>
          <w:szCs w:val="24"/>
        </w:rPr>
        <w:t>Michael Peeler/Virginia Casey Funds</w:t>
      </w:r>
    </w:p>
    <w:p w14:paraId="37C79330" w14:textId="77777777" w:rsidR="0058162D" w:rsidRPr="00E400E1" w:rsidRDefault="0058162D" w:rsidP="0058162D">
      <w:pPr>
        <w:pStyle w:val="ListParagraph"/>
        <w:numPr>
          <w:ilvl w:val="4"/>
          <w:numId w:val="5"/>
        </w:numPr>
        <w:spacing w:line="240" w:lineRule="auto"/>
        <w:rPr>
          <w:b/>
          <w:sz w:val="24"/>
          <w:szCs w:val="24"/>
          <w:u w:val="single"/>
        </w:rPr>
      </w:pPr>
      <w:r>
        <w:rPr>
          <w:bCs/>
          <w:sz w:val="24"/>
          <w:szCs w:val="24"/>
        </w:rPr>
        <w:t>Underdown Family Foundation</w:t>
      </w:r>
    </w:p>
    <w:p w14:paraId="7E666CCE" w14:textId="77777777" w:rsidR="0058162D" w:rsidRPr="0055119E" w:rsidRDefault="0058162D" w:rsidP="0058162D">
      <w:pPr>
        <w:pStyle w:val="ListParagraph"/>
        <w:numPr>
          <w:ilvl w:val="4"/>
          <w:numId w:val="5"/>
        </w:numPr>
        <w:spacing w:line="240" w:lineRule="auto"/>
        <w:rPr>
          <w:b/>
          <w:sz w:val="24"/>
          <w:szCs w:val="24"/>
          <w:u w:val="single"/>
        </w:rPr>
      </w:pPr>
      <w:r>
        <w:rPr>
          <w:bCs/>
          <w:sz w:val="24"/>
          <w:szCs w:val="24"/>
        </w:rPr>
        <w:t>Kulynych Family Foundation I</w:t>
      </w:r>
    </w:p>
    <w:p w14:paraId="3A6908E8" w14:textId="77777777" w:rsidR="0058162D" w:rsidRPr="00423AA3" w:rsidRDefault="0058162D" w:rsidP="0058162D">
      <w:pPr>
        <w:pStyle w:val="ListParagraph"/>
        <w:numPr>
          <w:ilvl w:val="4"/>
          <w:numId w:val="5"/>
        </w:numPr>
        <w:spacing w:line="240" w:lineRule="auto"/>
        <w:rPr>
          <w:b/>
          <w:sz w:val="24"/>
          <w:szCs w:val="24"/>
          <w:u w:val="single"/>
        </w:rPr>
      </w:pPr>
      <w:r>
        <w:rPr>
          <w:bCs/>
          <w:sz w:val="24"/>
          <w:szCs w:val="24"/>
        </w:rPr>
        <w:t>The Bolick Foundation</w:t>
      </w:r>
    </w:p>
    <w:p w14:paraId="6A877FAD" w14:textId="77777777" w:rsidR="0058162D" w:rsidRPr="00423AA3" w:rsidRDefault="0058162D" w:rsidP="0058162D">
      <w:pPr>
        <w:pStyle w:val="ListParagraph"/>
        <w:numPr>
          <w:ilvl w:val="4"/>
          <w:numId w:val="5"/>
        </w:numPr>
        <w:spacing w:line="240" w:lineRule="auto"/>
        <w:rPr>
          <w:b/>
          <w:sz w:val="24"/>
          <w:szCs w:val="24"/>
          <w:u w:val="single"/>
        </w:rPr>
      </w:pPr>
      <w:r>
        <w:rPr>
          <w:bCs/>
          <w:sz w:val="24"/>
          <w:szCs w:val="24"/>
        </w:rPr>
        <w:t>Philip Van Every Foundation</w:t>
      </w:r>
    </w:p>
    <w:p w14:paraId="6B39F00E" w14:textId="77777777" w:rsidR="0058162D" w:rsidRPr="00E24E0F" w:rsidRDefault="0058162D" w:rsidP="0058162D">
      <w:pPr>
        <w:pStyle w:val="ListParagraph"/>
        <w:numPr>
          <w:ilvl w:val="4"/>
          <w:numId w:val="5"/>
        </w:numPr>
        <w:spacing w:line="240" w:lineRule="auto"/>
        <w:rPr>
          <w:b/>
          <w:sz w:val="24"/>
          <w:szCs w:val="24"/>
          <w:u w:val="single"/>
        </w:rPr>
      </w:pPr>
      <w:r>
        <w:rPr>
          <w:bCs/>
          <w:sz w:val="24"/>
          <w:szCs w:val="24"/>
        </w:rPr>
        <w:t>Wells Fargo Foundation</w:t>
      </w:r>
    </w:p>
    <w:p w14:paraId="28BB2B9E" w14:textId="77777777" w:rsidR="0058162D" w:rsidRPr="00F1024C" w:rsidRDefault="0058162D" w:rsidP="0058162D">
      <w:pPr>
        <w:pStyle w:val="ListParagraph"/>
        <w:numPr>
          <w:ilvl w:val="4"/>
          <w:numId w:val="5"/>
        </w:numPr>
        <w:spacing w:line="240" w:lineRule="auto"/>
        <w:rPr>
          <w:b/>
          <w:sz w:val="24"/>
          <w:szCs w:val="24"/>
          <w:u w:val="single"/>
        </w:rPr>
      </w:pPr>
      <w:r w:rsidRPr="00F1024C">
        <w:rPr>
          <w:bCs/>
          <w:sz w:val="24"/>
          <w:szCs w:val="24"/>
        </w:rPr>
        <w:t>United Way</w:t>
      </w:r>
    </w:p>
    <w:p w14:paraId="2F8520D8" w14:textId="77777777" w:rsidR="0058162D" w:rsidRPr="00F1024C" w:rsidRDefault="0058162D" w:rsidP="0058162D">
      <w:pPr>
        <w:pStyle w:val="ListParagraph"/>
        <w:numPr>
          <w:ilvl w:val="3"/>
          <w:numId w:val="5"/>
        </w:numPr>
        <w:spacing w:line="240" w:lineRule="auto"/>
        <w:rPr>
          <w:b/>
          <w:sz w:val="24"/>
          <w:szCs w:val="24"/>
          <w:u w:val="single"/>
        </w:rPr>
      </w:pPr>
      <w:r>
        <w:rPr>
          <w:bCs/>
          <w:sz w:val="24"/>
          <w:szCs w:val="24"/>
        </w:rPr>
        <w:lastRenderedPageBreak/>
        <w:t>Grants Awarded</w:t>
      </w:r>
    </w:p>
    <w:p w14:paraId="2149CD25" w14:textId="77777777" w:rsidR="0058162D" w:rsidRPr="00F1024C" w:rsidRDefault="0058162D" w:rsidP="0058162D">
      <w:pPr>
        <w:pStyle w:val="ListParagraph"/>
        <w:numPr>
          <w:ilvl w:val="4"/>
          <w:numId w:val="5"/>
        </w:numPr>
        <w:spacing w:line="240" w:lineRule="auto"/>
        <w:rPr>
          <w:b/>
          <w:sz w:val="24"/>
          <w:szCs w:val="24"/>
          <w:u w:val="single"/>
        </w:rPr>
      </w:pPr>
      <w:r>
        <w:rPr>
          <w:bCs/>
          <w:sz w:val="24"/>
          <w:szCs w:val="24"/>
        </w:rPr>
        <w:t>TSH Charitable Foundation - $100,000 New Construction, The Cottages</w:t>
      </w:r>
    </w:p>
    <w:p w14:paraId="274FD3A4" w14:textId="77777777" w:rsidR="0058162D" w:rsidRDefault="0058162D" w:rsidP="0058162D">
      <w:pPr>
        <w:pStyle w:val="ListParagraph"/>
        <w:numPr>
          <w:ilvl w:val="0"/>
          <w:numId w:val="8"/>
        </w:numPr>
        <w:spacing w:line="240" w:lineRule="auto"/>
        <w:rPr>
          <w:bCs/>
          <w:sz w:val="24"/>
          <w:szCs w:val="24"/>
        </w:rPr>
      </w:pPr>
      <w:r w:rsidRPr="00E400E1">
        <w:rPr>
          <w:bCs/>
          <w:sz w:val="24"/>
          <w:szCs w:val="24"/>
        </w:rPr>
        <w:t>Grants In Process/Prep:</w:t>
      </w:r>
    </w:p>
    <w:p w14:paraId="3C771431" w14:textId="77777777" w:rsidR="0058162D" w:rsidRDefault="0058162D" w:rsidP="0058162D">
      <w:pPr>
        <w:pStyle w:val="ListParagraph"/>
        <w:numPr>
          <w:ilvl w:val="1"/>
          <w:numId w:val="8"/>
        </w:numPr>
        <w:spacing w:line="240" w:lineRule="auto"/>
        <w:rPr>
          <w:bCs/>
          <w:sz w:val="24"/>
          <w:szCs w:val="24"/>
        </w:rPr>
      </w:pPr>
      <w:r>
        <w:rPr>
          <w:bCs/>
          <w:sz w:val="24"/>
          <w:szCs w:val="24"/>
        </w:rPr>
        <w:t>Beaver Family Foundation</w:t>
      </w:r>
    </w:p>
    <w:p w14:paraId="3F4E7EEE" w14:textId="77777777" w:rsidR="0058162D" w:rsidRDefault="0058162D" w:rsidP="0058162D">
      <w:pPr>
        <w:pStyle w:val="ListParagraph"/>
        <w:numPr>
          <w:ilvl w:val="1"/>
          <w:numId w:val="8"/>
        </w:numPr>
        <w:spacing w:line="240" w:lineRule="auto"/>
        <w:rPr>
          <w:bCs/>
          <w:sz w:val="24"/>
          <w:szCs w:val="24"/>
        </w:rPr>
      </w:pPr>
      <w:r>
        <w:rPr>
          <w:bCs/>
          <w:sz w:val="24"/>
          <w:szCs w:val="24"/>
        </w:rPr>
        <w:t>Ameriprise</w:t>
      </w:r>
    </w:p>
    <w:p w14:paraId="41685637" w14:textId="77777777" w:rsidR="0058162D" w:rsidRDefault="0058162D" w:rsidP="0058162D">
      <w:pPr>
        <w:pStyle w:val="ListParagraph"/>
        <w:numPr>
          <w:ilvl w:val="1"/>
          <w:numId w:val="8"/>
        </w:numPr>
        <w:spacing w:line="240" w:lineRule="auto"/>
        <w:rPr>
          <w:bCs/>
          <w:sz w:val="24"/>
          <w:szCs w:val="24"/>
        </w:rPr>
      </w:pPr>
      <w:r>
        <w:rPr>
          <w:bCs/>
          <w:sz w:val="24"/>
          <w:szCs w:val="24"/>
        </w:rPr>
        <w:t xml:space="preserve">American </w:t>
      </w:r>
      <w:proofErr w:type="spellStart"/>
      <w:r>
        <w:rPr>
          <w:bCs/>
          <w:sz w:val="24"/>
          <w:szCs w:val="24"/>
        </w:rPr>
        <w:t>Woodmark</w:t>
      </w:r>
      <w:proofErr w:type="spellEnd"/>
    </w:p>
    <w:p w14:paraId="5AC04915" w14:textId="77777777" w:rsidR="0058162D" w:rsidRDefault="0058162D" w:rsidP="0058162D">
      <w:pPr>
        <w:pStyle w:val="ListParagraph"/>
        <w:numPr>
          <w:ilvl w:val="0"/>
          <w:numId w:val="3"/>
        </w:numPr>
        <w:spacing w:line="240" w:lineRule="auto"/>
        <w:rPr>
          <w:sz w:val="24"/>
          <w:szCs w:val="24"/>
        </w:rPr>
      </w:pPr>
      <w:r>
        <w:rPr>
          <w:sz w:val="24"/>
          <w:szCs w:val="24"/>
        </w:rPr>
        <w:t>Monthly planning meeting with Amy Clinton, grant writer</w:t>
      </w:r>
    </w:p>
    <w:p w14:paraId="1DC080F3" w14:textId="77777777" w:rsidR="0058162D" w:rsidRPr="00B36C91" w:rsidRDefault="0058162D" w:rsidP="0058162D">
      <w:pPr>
        <w:spacing w:line="240" w:lineRule="auto"/>
        <w:rPr>
          <w:b/>
          <w:sz w:val="24"/>
          <w:szCs w:val="24"/>
          <w:u w:val="single"/>
        </w:rPr>
      </w:pPr>
      <w:r w:rsidRPr="00B36C91">
        <w:rPr>
          <w:b/>
          <w:sz w:val="24"/>
          <w:szCs w:val="24"/>
          <w:u w:val="single"/>
        </w:rPr>
        <w:t>Communication</w:t>
      </w:r>
      <w:r>
        <w:rPr>
          <w:b/>
          <w:sz w:val="24"/>
          <w:szCs w:val="24"/>
          <w:u w:val="single"/>
        </w:rPr>
        <w:t>/Donors</w:t>
      </w:r>
    </w:p>
    <w:p w14:paraId="7D1FA757" w14:textId="77777777" w:rsidR="0058162D" w:rsidRDefault="0058162D" w:rsidP="0058162D">
      <w:pPr>
        <w:pStyle w:val="ListParagraph"/>
        <w:numPr>
          <w:ilvl w:val="0"/>
          <w:numId w:val="2"/>
        </w:numPr>
        <w:spacing w:line="240" w:lineRule="auto"/>
        <w:rPr>
          <w:sz w:val="24"/>
          <w:szCs w:val="24"/>
        </w:rPr>
      </w:pPr>
      <w:r>
        <w:rPr>
          <w:sz w:val="24"/>
          <w:szCs w:val="24"/>
        </w:rPr>
        <w:t>HITK Sponsorship follow-up calls in process</w:t>
      </w:r>
    </w:p>
    <w:p w14:paraId="4263B63B" w14:textId="77777777" w:rsidR="0058162D" w:rsidRPr="00F1024C" w:rsidRDefault="0058162D" w:rsidP="0058162D">
      <w:pPr>
        <w:pStyle w:val="ListParagraph"/>
        <w:numPr>
          <w:ilvl w:val="0"/>
          <w:numId w:val="2"/>
        </w:numPr>
        <w:spacing w:line="240" w:lineRule="auto"/>
        <w:rPr>
          <w:sz w:val="24"/>
          <w:szCs w:val="24"/>
        </w:rPr>
      </w:pPr>
      <w:r w:rsidRPr="00F1024C">
        <w:rPr>
          <w:sz w:val="24"/>
          <w:szCs w:val="24"/>
        </w:rPr>
        <w:t xml:space="preserve">Finalizing Spring Appeal </w:t>
      </w:r>
      <w:proofErr w:type="spellStart"/>
      <w:r w:rsidRPr="00F1024C">
        <w:rPr>
          <w:sz w:val="24"/>
          <w:szCs w:val="24"/>
        </w:rPr>
        <w:t>SalemOne</w:t>
      </w:r>
      <w:proofErr w:type="spellEnd"/>
    </w:p>
    <w:p w14:paraId="0652D891" w14:textId="77777777" w:rsidR="0058162D" w:rsidRDefault="0058162D" w:rsidP="0058162D">
      <w:pPr>
        <w:pStyle w:val="ListParagraph"/>
        <w:numPr>
          <w:ilvl w:val="0"/>
          <w:numId w:val="2"/>
        </w:numPr>
        <w:spacing w:line="240" w:lineRule="auto"/>
        <w:rPr>
          <w:sz w:val="24"/>
          <w:szCs w:val="24"/>
        </w:rPr>
      </w:pPr>
      <w:r>
        <w:rPr>
          <w:sz w:val="24"/>
          <w:szCs w:val="24"/>
        </w:rPr>
        <w:t>HITK P</w:t>
      </w:r>
      <w:r w:rsidRPr="005C385A">
        <w:rPr>
          <w:sz w:val="24"/>
          <w:szCs w:val="24"/>
        </w:rPr>
        <w:t xml:space="preserve">ledge payment </w:t>
      </w:r>
      <w:r>
        <w:rPr>
          <w:sz w:val="24"/>
          <w:szCs w:val="24"/>
        </w:rPr>
        <w:t>reminders</w:t>
      </w:r>
    </w:p>
    <w:p w14:paraId="334AF211" w14:textId="77777777" w:rsidR="0058162D" w:rsidRDefault="0058162D" w:rsidP="0058162D">
      <w:pPr>
        <w:pStyle w:val="ListParagraph"/>
        <w:numPr>
          <w:ilvl w:val="0"/>
          <w:numId w:val="2"/>
        </w:numPr>
        <w:spacing w:line="240" w:lineRule="auto"/>
        <w:rPr>
          <w:sz w:val="24"/>
          <w:szCs w:val="24"/>
        </w:rPr>
      </w:pPr>
      <w:r>
        <w:rPr>
          <w:sz w:val="24"/>
          <w:szCs w:val="24"/>
        </w:rPr>
        <w:t>Lapsed</w:t>
      </w:r>
      <w:r w:rsidRPr="005C385A">
        <w:rPr>
          <w:sz w:val="24"/>
          <w:szCs w:val="24"/>
        </w:rPr>
        <w:t xml:space="preserve"> donor phone calls</w:t>
      </w:r>
    </w:p>
    <w:p w14:paraId="5D354347" w14:textId="77777777" w:rsidR="0058162D" w:rsidRDefault="0058162D" w:rsidP="0058162D">
      <w:pPr>
        <w:pStyle w:val="ListParagraph"/>
        <w:numPr>
          <w:ilvl w:val="0"/>
          <w:numId w:val="2"/>
        </w:numPr>
        <w:spacing w:line="240" w:lineRule="auto"/>
        <w:rPr>
          <w:sz w:val="24"/>
          <w:szCs w:val="24"/>
        </w:rPr>
      </w:pPr>
      <w:r w:rsidRPr="009A356C">
        <w:rPr>
          <w:sz w:val="24"/>
          <w:szCs w:val="24"/>
        </w:rPr>
        <w:t>Thank you calls</w:t>
      </w:r>
      <w:r>
        <w:rPr>
          <w:sz w:val="24"/>
          <w:szCs w:val="24"/>
        </w:rPr>
        <w:t>/cards</w:t>
      </w:r>
      <w:r w:rsidRPr="009A356C">
        <w:rPr>
          <w:sz w:val="24"/>
          <w:szCs w:val="24"/>
        </w:rPr>
        <w:t xml:space="preserve"> on incoming donations as needed</w:t>
      </w:r>
    </w:p>
    <w:p w14:paraId="5F62D11C" w14:textId="77777777" w:rsidR="0058162D" w:rsidRPr="007C75E9" w:rsidRDefault="0058162D" w:rsidP="0058162D">
      <w:pPr>
        <w:spacing w:line="240" w:lineRule="auto"/>
        <w:rPr>
          <w:b/>
          <w:sz w:val="24"/>
          <w:szCs w:val="24"/>
          <w:u w:val="single"/>
        </w:rPr>
      </w:pPr>
      <w:r>
        <w:rPr>
          <w:b/>
          <w:sz w:val="24"/>
          <w:szCs w:val="24"/>
          <w:u w:val="single"/>
        </w:rPr>
        <w:t>General</w:t>
      </w:r>
    </w:p>
    <w:p w14:paraId="6CFD0299" w14:textId="77777777" w:rsidR="0058162D" w:rsidRDefault="0058162D" w:rsidP="0058162D">
      <w:pPr>
        <w:pStyle w:val="ListParagraph"/>
        <w:numPr>
          <w:ilvl w:val="0"/>
          <w:numId w:val="4"/>
        </w:numPr>
        <w:spacing w:line="240" w:lineRule="auto"/>
        <w:rPr>
          <w:sz w:val="24"/>
          <w:szCs w:val="24"/>
        </w:rPr>
      </w:pPr>
      <w:r>
        <w:rPr>
          <w:sz w:val="24"/>
          <w:szCs w:val="24"/>
        </w:rPr>
        <w:t>Met with Meg Spivey (re: Development Director position) Tuesday, April 5</w:t>
      </w:r>
    </w:p>
    <w:p w14:paraId="4159A935" w14:textId="77777777" w:rsidR="0058162D" w:rsidRDefault="0058162D" w:rsidP="0058162D">
      <w:pPr>
        <w:pStyle w:val="ListParagraph"/>
        <w:numPr>
          <w:ilvl w:val="0"/>
          <w:numId w:val="4"/>
        </w:numPr>
        <w:spacing w:line="240" w:lineRule="auto"/>
        <w:rPr>
          <w:sz w:val="24"/>
          <w:szCs w:val="24"/>
        </w:rPr>
      </w:pPr>
      <w:r>
        <w:rPr>
          <w:sz w:val="24"/>
          <w:szCs w:val="24"/>
        </w:rPr>
        <w:t>Habitat Policy Meeting, Wednesday, April 20</w:t>
      </w:r>
    </w:p>
    <w:p w14:paraId="27BD3963" w14:textId="77777777" w:rsidR="0058162D" w:rsidRDefault="0058162D" w:rsidP="0058162D">
      <w:pPr>
        <w:pStyle w:val="ListParagraph"/>
        <w:numPr>
          <w:ilvl w:val="0"/>
          <w:numId w:val="4"/>
        </w:numPr>
        <w:spacing w:line="240" w:lineRule="auto"/>
        <w:rPr>
          <w:sz w:val="24"/>
          <w:szCs w:val="24"/>
        </w:rPr>
      </w:pPr>
      <w:r>
        <w:rPr>
          <w:sz w:val="24"/>
          <w:szCs w:val="24"/>
        </w:rPr>
        <w:t>Bailey House tour with Bob Sinclair and Mitzi Gellman to serve as new office space Friday, April 22.</w:t>
      </w:r>
    </w:p>
    <w:p w14:paraId="214F4A5B" w14:textId="77777777" w:rsidR="0058162D" w:rsidRDefault="0058162D" w:rsidP="0058162D">
      <w:pPr>
        <w:pStyle w:val="ListParagraph"/>
        <w:numPr>
          <w:ilvl w:val="0"/>
          <w:numId w:val="4"/>
        </w:numPr>
        <w:spacing w:line="240" w:lineRule="auto"/>
        <w:rPr>
          <w:sz w:val="24"/>
          <w:szCs w:val="24"/>
        </w:rPr>
      </w:pPr>
      <w:r>
        <w:rPr>
          <w:sz w:val="24"/>
          <w:szCs w:val="24"/>
        </w:rPr>
        <w:t>Monthly tracking of development planner and mail appeals</w:t>
      </w:r>
    </w:p>
    <w:p w14:paraId="79E45228" w14:textId="77777777" w:rsidR="0058162D" w:rsidRDefault="0058162D" w:rsidP="0058162D">
      <w:pPr>
        <w:pStyle w:val="ListParagraph"/>
        <w:numPr>
          <w:ilvl w:val="0"/>
          <w:numId w:val="4"/>
        </w:numPr>
        <w:spacing w:line="240" w:lineRule="auto"/>
        <w:rPr>
          <w:sz w:val="24"/>
          <w:szCs w:val="24"/>
        </w:rPr>
      </w:pPr>
      <w:r w:rsidRPr="004772AC">
        <w:rPr>
          <w:sz w:val="24"/>
          <w:szCs w:val="24"/>
        </w:rPr>
        <w:t>Staff Meeting on Tuesday and Development Meeting on Wednesday</w:t>
      </w:r>
    </w:p>
    <w:p w14:paraId="39AC2713" w14:textId="5AE1B8E4" w:rsidR="00BE44E8" w:rsidRDefault="00BE44E8" w:rsidP="009465BE">
      <w:pPr>
        <w:spacing w:after="0" w:line="240" w:lineRule="auto"/>
        <w:rPr>
          <w:sz w:val="24"/>
          <w:szCs w:val="24"/>
        </w:rPr>
      </w:pPr>
    </w:p>
    <w:p w14:paraId="207EF013" w14:textId="40CCDC4C" w:rsidR="00EF13BC" w:rsidRDefault="00EF13BC" w:rsidP="009465BE">
      <w:pPr>
        <w:spacing w:after="0" w:line="240" w:lineRule="auto"/>
        <w:rPr>
          <w:sz w:val="24"/>
          <w:szCs w:val="24"/>
        </w:rPr>
      </w:pPr>
    </w:p>
    <w:p w14:paraId="0E2C2FD2" w14:textId="438B8415" w:rsidR="00EF13BC" w:rsidRDefault="00EF13BC" w:rsidP="009465BE">
      <w:pPr>
        <w:spacing w:after="0" w:line="240" w:lineRule="auto"/>
        <w:rPr>
          <w:sz w:val="24"/>
          <w:szCs w:val="24"/>
        </w:rPr>
      </w:pPr>
    </w:p>
    <w:p w14:paraId="07EDE1DB" w14:textId="6819B603" w:rsidR="00EF13BC" w:rsidRDefault="00EF13BC" w:rsidP="009465BE">
      <w:pPr>
        <w:spacing w:after="0" w:line="240" w:lineRule="auto"/>
        <w:rPr>
          <w:sz w:val="24"/>
          <w:szCs w:val="24"/>
        </w:rPr>
      </w:pPr>
    </w:p>
    <w:p w14:paraId="3D688D19" w14:textId="46DA1EC9" w:rsidR="00EF13BC" w:rsidRDefault="00EF13BC" w:rsidP="009465BE">
      <w:pPr>
        <w:spacing w:after="0" w:line="240" w:lineRule="auto"/>
        <w:rPr>
          <w:sz w:val="24"/>
          <w:szCs w:val="24"/>
        </w:rPr>
      </w:pPr>
    </w:p>
    <w:p w14:paraId="38DBDD36" w14:textId="77777777" w:rsidR="00EF13BC" w:rsidRDefault="00EF13BC" w:rsidP="009465BE">
      <w:pPr>
        <w:spacing w:after="0" w:line="240" w:lineRule="auto"/>
        <w:rPr>
          <w:sz w:val="24"/>
          <w:szCs w:val="24"/>
        </w:rPr>
      </w:pPr>
    </w:p>
    <w:p w14:paraId="48807364" w14:textId="5DEFCFF3" w:rsidR="008E2DC8" w:rsidRDefault="008E2DC8" w:rsidP="00C811B7">
      <w:pPr>
        <w:spacing w:after="0" w:line="240" w:lineRule="auto"/>
        <w:rPr>
          <w:b/>
          <w:color w:val="4472C4" w:themeColor="accent1"/>
          <w:sz w:val="28"/>
          <w:szCs w:val="28"/>
        </w:rPr>
      </w:pPr>
      <w:bookmarkStart w:id="6" w:name="_Hlk89345227"/>
      <w:r>
        <w:rPr>
          <w:b/>
          <w:color w:val="4472C4" w:themeColor="accent1"/>
          <w:sz w:val="28"/>
          <w:szCs w:val="28"/>
        </w:rPr>
        <w:t>_____________________________________________________________</w:t>
      </w:r>
    </w:p>
    <w:p w14:paraId="11426662" w14:textId="1FD9795D" w:rsidR="003521B8" w:rsidRDefault="003521B8" w:rsidP="003521B8">
      <w:pPr>
        <w:spacing w:after="0" w:line="240" w:lineRule="auto"/>
        <w:rPr>
          <w:b/>
          <w:bCs/>
          <w:color w:val="4472C4" w:themeColor="accent1"/>
          <w:sz w:val="32"/>
          <w:szCs w:val="32"/>
        </w:rPr>
      </w:pPr>
    </w:p>
    <w:p w14:paraId="792BB0A6" w14:textId="16B4947E" w:rsidR="00E508B3" w:rsidRDefault="00E508B3" w:rsidP="003521B8">
      <w:pPr>
        <w:spacing w:after="0" w:line="240" w:lineRule="auto"/>
        <w:rPr>
          <w:b/>
          <w:bCs/>
          <w:color w:val="4472C4" w:themeColor="accent1"/>
          <w:sz w:val="32"/>
          <w:szCs w:val="32"/>
        </w:rPr>
      </w:pPr>
    </w:p>
    <w:p w14:paraId="28B1653D" w14:textId="4ED01A4B" w:rsidR="00823648" w:rsidRDefault="00823648" w:rsidP="003521B8">
      <w:pPr>
        <w:spacing w:after="0" w:line="240" w:lineRule="auto"/>
        <w:rPr>
          <w:b/>
          <w:bCs/>
          <w:color w:val="4472C4" w:themeColor="accent1"/>
          <w:sz w:val="32"/>
          <w:szCs w:val="32"/>
        </w:rPr>
      </w:pPr>
    </w:p>
    <w:p w14:paraId="208D86FD" w14:textId="34D3536E" w:rsidR="00823648" w:rsidRDefault="00823648" w:rsidP="003521B8">
      <w:pPr>
        <w:spacing w:after="0" w:line="240" w:lineRule="auto"/>
        <w:rPr>
          <w:b/>
          <w:bCs/>
          <w:color w:val="4472C4" w:themeColor="accent1"/>
          <w:sz w:val="32"/>
          <w:szCs w:val="32"/>
        </w:rPr>
      </w:pPr>
    </w:p>
    <w:p w14:paraId="2A346533" w14:textId="14C423BC" w:rsidR="00823648" w:rsidRDefault="00823648" w:rsidP="003521B8">
      <w:pPr>
        <w:spacing w:after="0" w:line="240" w:lineRule="auto"/>
        <w:rPr>
          <w:b/>
          <w:bCs/>
          <w:color w:val="4472C4" w:themeColor="accent1"/>
          <w:sz w:val="32"/>
          <w:szCs w:val="32"/>
        </w:rPr>
      </w:pPr>
    </w:p>
    <w:p w14:paraId="439BABD4" w14:textId="61F7E671" w:rsidR="00823648" w:rsidRDefault="00823648" w:rsidP="003521B8">
      <w:pPr>
        <w:spacing w:after="0" w:line="240" w:lineRule="auto"/>
        <w:rPr>
          <w:b/>
          <w:bCs/>
          <w:color w:val="4472C4" w:themeColor="accent1"/>
          <w:sz w:val="32"/>
          <w:szCs w:val="32"/>
        </w:rPr>
      </w:pPr>
    </w:p>
    <w:p w14:paraId="7E507708" w14:textId="667254FC" w:rsidR="00823648" w:rsidRDefault="00823648" w:rsidP="003521B8">
      <w:pPr>
        <w:spacing w:after="0" w:line="240" w:lineRule="auto"/>
        <w:rPr>
          <w:b/>
          <w:bCs/>
          <w:color w:val="4472C4" w:themeColor="accent1"/>
          <w:sz w:val="32"/>
          <w:szCs w:val="32"/>
        </w:rPr>
      </w:pPr>
    </w:p>
    <w:p w14:paraId="4B332DE6" w14:textId="0FA38C66" w:rsidR="00823648" w:rsidRDefault="00823648" w:rsidP="003521B8">
      <w:pPr>
        <w:spacing w:after="0" w:line="240" w:lineRule="auto"/>
        <w:rPr>
          <w:b/>
          <w:bCs/>
          <w:color w:val="4472C4" w:themeColor="accent1"/>
          <w:sz w:val="32"/>
          <w:szCs w:val="32"/>
        </w:rPr>
      </w:pPr>
    </w:p>
    <w:p w14:paraId="104DE426" w14:textId="502945AF" w:rsidR="00823648" w:rsidRDefault="00823648" w:rsidP="003521B8">
      <w:pPr>
        <w:spacing w:after="0" w:line="240" w:lineRule="auto"/>
        <w:rPr>
          <w:b/>
          <w:bCs/>
          <w:color w:val="4472C4" w:themeColor="accent1"/>
          <w:sz w:val="32"/>
          <w:szCs w:val="32"/>
        </w:rPr>
      </w:pPr>
    </w:p>
    <w:p w14:paraId="5A6333EC" w14:textId="34A29BA5" w:rsidR="00823648" w:rsidRDefault="00823648" w:rsidP="003521B8">
      <w:pPr>
        <w:spacing w:after="0" w:line="240" w:lineRule="auto"/>
        <w:rPr>
          <w:b/>
          <w:bCs/>
          <w:color w:val="4472C4" w:themeColor="accent1"/>
          <w:sz w:val="32"/>
          <w:szCs w:val="32"/>
        </w:rPr>
      </w:pPr>
    </w:p>
    <w:p w14:paraId="5D39D49E" w14:textId="3CFBB32F" w:rsidR="00823648" w:rsidRDefault="00823648" w:rsidP="003521B8">
      <w:pPr>
        <w:spacing w:after="0" w:line="240" w:lineRule="auto"/>
        <w:rPr>
          <w:b/>
          <w:bCs/>
          <w:color w:val="4472C4" w:themeColor="accent1"/>
          <w:sz w:val="32"/>
          <w:szCs w:val="32"/>
        </w:rPr>
      </w:pPr>
    </w:p>
    <w:p w14:paraId="1F15EB51" w14:textId="6165258C" w:rsidR="00823648" w:rsidRDefault="00823648" w:rsidP="003521B8">
      <w:pPr>
        <w:spacing w:after="0" w:line="240" w:lineRule="auto"/>
        <w:rPr>
          <w:b/>
          <w:bCs/>
          <w:color w:val="4472C4" w:themeColor="accent1"/>
          <w:sz w:val="32"/>
          <w:szCs w:val="32"/>
        </w:rPr>
      </w:pPr>
    </w:p>
    <w:p w14:paraId="005E53CA" w14:textId="77777777" w:rsidR="00823648" w:rsidRDefault="00823648" w:rsidP="003521B8">
      <w:pPr>
        <w:spacing w:after="0" w:line="240" w:lineRule="auto"/>
        <w:rPr>
          <w:b/>
          <w:bCs/>
          <w:color w:val="4472C4" w:themeColor="accent1"/>
          <w:sz w:val="32"/>
          <w:szCs w:val="32"/>
        </w:rPr>
      </w:pPr>
    </w:p>
    <w:bookmarkEnd w:id="6"/>
    <w:p w14:paraId="48B78B2E" w14:textId="77777777" w:rsidR="00584469" w:rsidRDefault="00584469" w:rsidP="00584469">
      <w:pPr>
        <w:spacing w:after="0" w:line="240" w:lineRule="auto"/>
        <w:jc w:val="center"/>
        <w:rPr>
          <w:b/>
          <w:bCs/>
          <w:color w:val="4472C4" w:themeColor="accent1"/>
          <w:sz w:val="32"/>
          <w:szCs w:val="32"/>
        </w:rPr>
      </w:pPr>
      <w:r>
        <w:rPr>
          <w:b/>
          <w:bCs/>
          <w:color w:val="4472C4" w:themeColor="accent1"/>
          <w:sz w:val="32"/>
          <w:szCs w:val="32"/>
        </w:rPr>
        <w:lastRenderedPageBreak/>
        <w:t>Habitat “New Construction” Report</w:t>
      </w:r>
    </w:p>
    <w:p w14:paraId="4463336F" w14:textId="63B60332" w:rsidR="00584469" w:rsidRDefault="00584469" w:rsidP="00584469">
      <w:pPr>
        <w:spacing w:after="0" w:line="240" w:lineRule="auto"/>
        <w:jc w:val="center"/>
        <w:rPr>
          <w:b/>
          <w:bCs/>
          <w:color w:val="4472C4" w:themeColor="accent1"/>
          <w:sz w:val="32"/>
          <w:szCs w:val="32"/>
        </w:rPr>
      </w:pPr>
      <w:r>
        <w:rPr>
          <w:b/>
          <w:bCs/>
          <w:color w:val="4472C4" w:themeColor="accent1"/>
          <w:sz w:val="32"/>
          <w:szCs w:val="32"/>
        </w:rPr>
        <w:t xml:space="preserve">Derek Ross                       </w:t>
      </w:r>
      <w:r w:rsidR="003671AB">
        <w:rPr>
          <w:b/>
          <w:bCs/>
          <w:color w:val="4472C4" w:themeColor="accent1"/>
          <w:sz w:val="32"/>
          <w:szCs w:val="32"/>
        </w:rPr>
        <w:t>May</w:t>
      </w:r>
      <w:r w:rsidR="005D2FD3">
        <w:rPr>
          <w:b/>
          <w:bCs/>
          <w:color w:val="4472C4" w:themeColor="accent1"/>
          <w:sz w:val="32"/>
          <w:szCs w:val="32"/>
        </w:rPr>
        <w:t xml:space="preserve"> 2022</w:t>
      </w:r>
    </w:p>
    <w:p w14:paraId="2CB90D5B" w14:textId="77777777" w:rsidR="00584469" w:rsidRDefault="00584469" w:rsidP="00584469">
      <w:pPr>
        <w:spacing w:after="0" w:line="240" w:lineRule="auto"/>
        <w:jc w:val="center"/>
        <w:rPr>
          <w:b/>
          <w:bCs/>
          <w:color w:val="4472C4" w:themeColor="accent1"/>
          <w:sz w:val="32"/>
          <w:szCs w:val="32"/>
        </w:rPr>
      </w:pPr>
    </w:p>
    <w:p w14:paraId="45A8312D" w14:textId="21B5181D" w:rsidR="00B418F4" w:rsidRDefault="00885A73" w:rsidP="003521B8">
      <w:pPr>
        <w:spacing w:after="0" w:line="240" w:lineRule="auto"/>
        <w:rPr>
          <w:noProof/>
        </w:rPr>
      </w:pPr>
      <w:r>
        <w:rPr>
          <w:noProof/>
        </w:rPr>
        <w:drawing>
          <wp:inline distT="0" distB="0" distL="0" distR="0" wp14:anchorId="3B6AD8D7" wp14:editId="50CF852E">
            <wp:extent cx="6456242" cy="3230880"/>
            <wp:effectExtent l="0" t="0" r="1905" b="762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3"/>
                    <a:stretch>
                      <a:fillRect/>
                    </a:stretch>
                  </pic:blipFill>
                  <pic:spPr>
                    <a:xfrm>
                      <a:off x="0" y="0"/>
                      <a:ext cx="6459864" cy="3232693"/>
                    </a:xfrm>
                    <a:prstGeom prst="rect">
                      <a:avLst/>
                    </a:prstGeom>
                  </pic:spPr>
                </pic:pic>
              </a:graphicData>
            </a:graphic>
          </wp:inline>
        </w:drawing>
      </w:r>
    </w:p>
    <w:p w14:paraId="4E4E37E3" w14:textId="36A68E03" w:rsidR="00885A73" w:rsidRDefault="00885A73" w:rsidP="00245108">
      <w:pPr>
        <w:spacing w:after="0" w:line="240" w:lineRule="auto"/>
        <w:rPr>
          <w:b/>
          <w:color w:val="4472C4" w:themeColor="accent1"/>
          <w:sz w:val="28"/>
          <w:szCs w:val="28"/>
        </w:rPr>
      </w:pPr>
    </w:p>
    <w:p w14:paraId="2EA2E075" w14:textId="77777777" w:rsidR="00885A73" w:rsidRDefault="00885A73" w:rsidP="00245108">
      <w:pPr>
        <w:spacing w:after="0" w:line="240" w:lineRule="auto"/>
        <w:rPr>
          <w:b/>
          <w:color w:val="4472C4" w:themeColor="accent1"/>
          <w:sz w:val="28"/>
          <w:szCs w:val="28"/>
        </w:rPr>
      </w:pPr>
    </w:p>
    <w:p w14:paraId="48CF80CA" w14:textId="0C164B2A" w:rsidR="00245108" w:rsidRDefault="00245108" w:rsidP="00245108">
      <w:pPr>
        <w:spacing w:after="0" w:line="240" w:lineRule="auto"/>
        <w:rPr>
          <w:b/>
          <w:color w:val="4472C4" w:themeColor="accent1"/>
          <w:sz w:val="28"/>
          <w:szCs w:val="28"/>
        </w:rPr>
      </w:pPr>
      <w:r>
        <w:rPr>
          <w:b/>
          <w:color w:val="4472C4" w:themeColor="accent1"/>
          <w:sz w:val="28"/>
          <w:szCs w:val="28"/>
        </w:rPr>
        <w:t>__________________________________________________________________</w:t>
      </w:r>
    </w:p>
    <w:p w14:paraId="24B1F408" w14:textId="77777777" w:rsidR="00E508B3" w:rsidRDefault="00E508B3" w:rsidP="00E508B3">
      <w:pPr>
        <w:pStyle w:val="NoSpacing"/>
        <w:jc w:val="center"/>
        <w:rPr>
          <w:color w:val="4472C4" w:themeColor="accent1"/>
          <w:sz w:val="28"/>
          <w:szCs w:val="28"/>
        </w:rPr>
      </w:pPr>
    </w:p>
    <w:p w14:paraId="30F64DAE" w14:textId="77777777" w:rsidR="00747248" w:rsidRDefault="00747248" w:rsidP="00E508B3">
      <w:pPr>
        <w:pStyle w:val="NoSpacing"/>
        <w:jc w:val="center"/>
        <w:rPr>
          <w:color w:val="4472C4" w:themeColor="accent1"/>
          <w:sz w:val="28"/>
          <w:szCs w:val="28"/>
        </w:rPr>
      </w:pPr>
    </w:p>
    <w:p w14:paraId="795D40BF" w14:textId="77777777" w:rsidR="00747248" w:rsidRDefault="00747248" w:rsidP="00E508B3">
      <w:pPr>
        <w:pStyle w:val="NoSpacing"/>
        <w:jc w:val="center"/>
        <w:rPr>
          <w:color w:val="4472C4" w:themeColor="accent1"/>
          <w:sz w:val="28"/>
          <w:szCs w:val="28"/>
        </w:rPr>
      </w:pPr>
    </w:p>
    <w:p w14:paraId="56E50F3A" w14:textId="77777777" w:rsidR="00747248" w:rsidRDefault="00747248" w:rsidP="00E508B3">
      <w:pPr>
        <w:pStyle w:val="NoSpacing"/>
        <w:jc w:val="center"/>
        <w:rPr>
          <w:color w:val="4472C4" w:themeColor="accent1"/>
          <w:sz w:val="28"/>
          <w:szCs w:val="28"/>
        </w:rPr>
      </w:pPr>
    </w:p>
    <w:p w14:paraId="5F8CCE91" w14:textId="77777777" w:rsidR="00756AEC" w:rsidRPr="00756AEC" w:rsidRDefault="00756AEC" w:rsidP="00756AEC">
      <w:pPr>
        <w:spacing w:after="0"/>
        <w:rPr>
          <w:rFonts w:asciiTheme="majorHAnsi" w:hAnsiTheme="majorHAnsi" w:cs="Times New Roman"/>
          <w:color w:val="4472C4" w:themeColor="accent1"/>
          <w:sz w:val="32"/>
          <w:szCs w:val="32"/>
        </w:rPr>
      </w:pPr>
      <w:r w:rsidRPr="00756AEC">
        <w:rPr>
          <w:rFonts w:asciiTheme="majorHAnsi" w:hAnsiTheme="majorHAnsi" w:cs="Times New Roman"/>
          <w:b/>
          <w:color w:val="4472C4" w:themeColor="accent1"/>
          <w:sz w:val="32"/>
          <w:szCs w:val="32"/>
        </w:rPr>
        <w:t xml:space="preserve">Homeowner Services:  Selection and Homeowners-in-Progress </w:t>
      </w:r>
    </w:p>
    <w:p w14:paraId="37DD8B42" w14:textId="77777777" w:rsidR="00756AEC" w:rsidRPr="00875D91" w:rsidRDefault="00756AEC" w:rsidP="00756AEC">
      <w:pPr>
        <w:pBdr>
          <w:bottom w:val="single" w:sz="12" w:space="1" w:color="auto"/>
        </w:pBdr>
        <w:spacing w:after="0"/>
        <w:rPr>
          <w:rFonts w:asciiTheme="majorHAnsi" w:hAnsiTheme="majorHAnsi" w:cs="Times New Roman"/>
          <w:b/>
          <w:sz w:val="24"/>
          <w:szCs w:val="24"/>
        </w:rPr>
      </w:pPr>
      <w:r w:rsidRPr="00875D91">
        <w:rPr>
          <w:rFonts w:asciiTheme="majorHAnsi" w:hAnsiTheme="majorHAnsi" w:cs="Times New Roman"/>
          <w:b/>
          <w:sz w:val="24"/>
          <w:szCs w:val="24"/>
        </w:rPr>
        <w:t>Report for Board of Directors</w:t>
      </w:r>
      <w:r w:rsidRPr="00875D91">
        <w:rPr>
          <w:rFonts w:asciiTheme="majorHAnsi" w:hAnsiTheme="majorHAnsi" w:cs="Times New Roman"/>
          <w:b/>
          <w:sz w:val="24"/>
          <w:szCs w:val="24"/>
        </w:rPr>
        <w:tab/>
      </w:r>
      <w:r w:rsidRPr="00875D91">
        <w:rPr>
          <w:rFonts w:asciiTheme="majorHAnsi" w:hAnsiTheme="majorHAnsi" w:cs="Times New Roman"/>
          <w:b/>
          <w:sz w:val="24"/>
          <w:szCs w:val="24"/>
        </w:rPr>
        <w:tab/>
      </w:r>
      <w:r w:rsidRPr="00875D91">
        <w:rPr>
          <w:rFonts w:asciiTheme="majorHAnsi" w:hAnsiTheme="majorHAnsi" w:cs="Times New Roman"/>
          <w:b/>
          <w:sz w:val="24"/>
          <w:szCs w:val="24"/>
        </w:rPr>
        <w:tab/>
      </w:r>
      <w:r w:rsidRPr="00875D91">
        <w:rPr>
          <w:rFonts w:asciiTheme="majorHAnsi" w:hAnsiTheme="majorHAnsi" w:cs="Times New Roman"/>
          <w:b/>
          <w:sz w:val="24"/>
          <w:szCs w:val="24"/>
        </w:rPr>
        <w:tab/>
      </w:r>
      <w:r w:rsidRPr="00875D91">
        <w:rPr>
          <w:rFonts w:asciiTheme="majorHAnsi" w:hAnsiTheme="majorHAnsi" w:cs="Times New Roman"/>
          <w:b/>
          <w:sz w:val="24"/>
          <w:szCs w:val="24"/>
        </w:rPr>
        <w:tab/>
        <w:t xml:space="preserve"> </w:t>
      </w:r>
      <w:r w:rsidRPr="00875D91">
        <w:rPr>
          <w:rFonts w:asciiTheme="majorHAnsi" w:hAnsiTheme="majorHAnsi" w:cs="Times New Roman"/>
          <w:b/>
          <w:sz w:val="24"/>
          <w:szCs w:val="24"/>
        </w:rPr>
        <w:tab/>
      </w:r>
      <w:r>
        <w:rPr>
          <w:rFonts w:asciiTheme="majorHAnsi" w:hAnsiTheme="majorHAnsi" w:cs="Times New Roman"/>
          <w:b/>
          <w:sz w:val="24"/>
          <w:szCs w:val="24"/>
        </w:rPr>
        <w:t>May</w:t>
      </w:r>
      <w:r w:rsidRPr="00875D91">
        <w:rPr>
          <w:rFonts w:asciiTheme="majorHAnsi" w:hAnsiTheme="majorHAnsi" w:cs="Times New Roman"/>
          <w:b/>
          <w:sz w:val="24"/>
          <w:szCs w:val="24"/>
        </w:rPr>
        <w:t xml:space="preserve"> 2022</w:t>
      </w:r>
    </w:p>
    <w:p w14:paraId="4934431C" w14:textId="77777777" w:rsidR="00756AEC" w:rsidRDefault="00756AEC" w:rsidP="00756AEC">
      <w:pPr>
        <w:spacing w:after="0"/>
        <w:rPr>
          <w:rFonts w:ascii="Times New Roman" w:hAnsi="Times New Roman" w:cs="Times New Roman"/>
          <w:sz w:val="24"/>
          <w:szCs w:val="24"/>
        </w:rPr>
      </w:pPr>
    </w:p>
    <w:p w14:paraId="74FF64BB" w14:textId="77777777" w:rsidR="00756AEC" w:rsidRDefault="00756AEC" w:rsidP="00756AEC">
      <w:pPr>
        <w:spacing w:after="0"/>
        <w:rPr>
          <w:rFonts w:ascii="Cambria" w:hAnsi="Cambria"/>
        </w:rPr>
      </w:pPr>
      <w:r>
        <w:rPr>
          <w:rFonts w:ascii="Cambria" w:hAnsi="Cambria"/>
        </w:rPr>
        <w:t xml:space="preserve">The Homeowner Selection Committee has received the final documents from the current round of applicants and will begin the process of reviewing these documents. Applicants were asked to submit tax documents to further support proof of their current income. Applicants were also asked to submit proof of their regular monthly bills. The Selection Committee uses this information to assess both an applicant’s ability to pay and their need for more affordable and/or more energy efficient housing. During this portion of the selection process, the committee obtains a landlord reference, a verification of employment, a background check, and a check for existing monetary judgements on all applicants still under consideration for the homeownership program. During the next selection committee meeting, the committee will decide if it would like to schedule a home visit with any of the remaining applicants. </w:t>
      </w:r>
    </w:p>
    <w:p w14:paraId="04C858CB" w14:textId="77777777" w:rsidR="00756AEC" w:rsidRDefault="00756AEC" w:rsidP="00756AEC">
      <w:pPr>
        <w:spacing w:after="0"/>
        <w:rPr>
          <w:rFonts w:ascii="Cambria" w:hAnsi="Cambria"/>
        </w:rPr>
      </w:pPr>
    </w:p>
    <w:p w14:paraId="150304CB" w14:textId="77777777" w:rsidR="00756AEC" w:rsidRDefault="00756AEC" w:rsidP="00756AEC">
      <w:pPr>
        <w:spacing w:after="0"/>
        <w:rPr>
          <w:rFonts w:ascii="Cambria" w:hAnsi="Cambria"/>
        </w:rPr>
      </w:pPr>
      <w:r>
        <w:rPr>
          <w:rFonts w:ascii="Cambria" w:hAnsi="Cambria"/>
        </w:rPr>
        <w:t>In the interests of furthering our larger mission of making affordable housing available at all levels in our community, the Homeownership Program is assisting the Hickory chapter of the NAACP with the first Foothills Community Housing Fair. This fair is being held on June 11</w:t>
      </w:r>
      <w:r w:rsidRPr="00DD3DBA">
        <w:rPr>
          <w:rFonts w:ascii="Cambria" w:hAnsi="Cambria"/>
          <w:vertAlign w:val="superscript"/>
        </w:rPr>
        <w:t>th</w:t>
      </w:r>
      <w:r>
        <w:rPr>
          <w:rFonts w:ascii="Cambria" w:hAnsi="Cambria"/>
        </w:rPr>
        <w:t xml:space="preserve"> at the Ridgeview Recreation Center and Taft Broome Park. This fair is a community event meant to showcase the many housing resources that are available to individuals in Hickory and the surrounding area. It </w:t>
      </w:r>
      <w:r>
        <w:rPr>
          <w:rFonts w:ascii="Cambria" w:hAnsi="Cambria"/>
        </w:rPr>
        <w:lastRenderedPageBreak/>
        <w:t xml:space="preserve">will feature presentations from lenders, realtors, housing counseling agencies, and others. Exhibitors at the fair will have the opportunity to tell community members about their services. </w:t>
      </w:r>
    </w:p>
    <w:p w14:paraId="2FDB9732" w14:textId="77777777" w:rsidR="00756AEC" w:rsidRDefault="00756AEC" w:rsidP="00756AEC">
      <w:pPr>
        <w:spacing w:after="0"/>
        <w:rPr>
          <w:rFonts w:ascii="Cambria" w:hAnsi="Cambria"/>
        </w:rPr>
      </w:pPr>
    </w:p>
    <w:p w14:paraId="16441C87" w14:textId="77777777" w:rsidR="00756AEC" w:rsidRDefault="00756AEC" w:rsidP="00756AEC">
      <w:pPr>
        <w:spacing w:after="0"/>
        <w:rPr>
          <w:rFonts w:ascii="Cambria" w:hAnsi="Cambria"/>
        </w:rPr>
      </w:pPr>
      <w:r>
        <w:rPr>
          <w:rFonts w:ascii="Cambria" w:hAnsi="Cambria"/>
        </w:rPr>
        <w:t xml:space="preserve">The Homeownership Program has been working with other Habitat staff and with the Homeowner Resource Committee to review and revise HFHCV’s existing background check policy. This policy details how the affiliate will mitigate risk by performing due diligence checks on the individuals, organizations, and companies with which it does business. This policy covers employees, potential homeowners, volunteers, and service providers. The goal is to ensure that this policy conforms to the affiliate’s other existing policies as well as HFHI’s recommendations and the best practices of other Habitat affiliates. </w:t>
      </w:r>
    </w:p>
    <w:p w14:paraId="4E0725D5" w14:textId="77777777" w:rsidR="00756AEC" w:rsidRPr="00A81E33" w:rsidRDefault="00756AEC" w:rsidP="00756AEC">
      <w:pPr>
        <w:spacing w:after="0"/>
        <w:rPr>
          <w:rFonts w:ascii="Times New Roman" w:hAnsi="Times New Roman" w:cs="Times New Roman"/>
          <w:b/>
          <w:sz w:val="24"/>
          <w:szCs w:val="24"/>
        </w:rPr>
      </w:pPr>
    </w:p>
    <w:p w14:paraId="03433E77" w14:textId="6444B67C" w:rsidR="00756AEC" w:rsidRPr="00875D91" w:rsidRDefault="00756AEC" w:rsidP="00756AEC">
      <w:pPr>
        <w:spacing w:after="0"/>
        <w:rPr>
          <w:rFonts w:asciiTheme="majorHAnsi" w:hAnsiTheme="majorHAnsi" w:cs="Times New Roman"/>
          <w:b/>
          <w:sz w:val="24"/>
          <w:szCs w:val="24"/>
        </w:rPr>
      </w:pPr>
      <w:r>
        <w:rPr>
          <w:rFonts w:asciiTheme="majorHAnsi" w:hAnsiTheme="majorHAnsi" w:cs="Times New Roman"/>
          <w:b/>
          <w:sz w:val="24"/>
          <w:szCs w:val="24"/>
        </w:rPr>
        <w:t>______________________________________________________________________________</w:t>
      </w:r>
    </w:p>
    <w:p w14:paraId="45C005CA" w14:textId="77777777" w:rsidR="00756AEC" w:rsidRPr="00756AEC" w:rsidRDefault="00756AEC" w:rsidP="00756AEC">
      <w:pPr>
        <w:spacing w:after="0"/>
        <w:rPr>
          <w:rFonts w:asciiTheme="majorHAnsi" w:hAnsiTheme="majorHAnsi" w:cs="Times New Roman"/>
          <w:color w:val="4472C4" w:themeColor="accent1"/>
          <w:sz w:val="32"/>
          <w:szCs w:val="32"/>
        </w:rPr>
      </w:pPr>
      <w:r w:rsidRPr="00756AEC">
        <w:rPr>
          <w:rFonts w:asciiTheme="majorHAnsi" w:hAnsiTheme="majorHAnsi" w:cs="Times New Roman"/>
          <w:b/>
          <w:color w:val="4472C4" w:themeColor="accent1"/>
          <w:sz w:val="32"/>
          <w:szCs w:val="32"/>
        </w:rPr>
        <w:t xml:space="preserve">Homeowner Services:  Habitat Repairs! </w:t>
      </w:r>
    </w:p>
    <w:p w14:paraId="72AAF6D1" w14:textId="77777777" w:rsidR="00756AEC" w:rsidRPr="00875D91" w:rsidRDefault="00756AEC" w:rsidP="00756AEC">
      <w:pPr>
        <w:pBdr>
          <w:bottom w:val="single" w:sz="12" w:space="1" w:color="auto"/>
        </w:pBdr>
        <w:spacing w:after="0"/>
        <w:rPr>
          <w:rFonts w:asciiTheme="majorHAnsi" w:hAnsiTheme="majorHAnsi" w:cs="Times New Roman"/>
          <w:b/>
          <w:sz w:val="24"/>
          <w:szCs w:val="24"/>
        </w:rPr>
      </w:pPr>
      <w:r w:rsidRPr="00875D91">
        <w:rPr>
          <w:rFonts w:asciiTheme="majorHAnsi" w:hAnsiTheme="majorHAnsi" w:cs="Times New Roman"/>
          <w:b/>
          <w:sz w:val="24"/>
          <w:szCs w:val="24"/>
        </w:rPr>
        <w:t>Report for Board of Directors</w:t>
      </w:r>
      <w:r w:rsidRPr="00875D91">
        <w:rPr>
          <w:rFonts w:asciiTheme="majorHAnsi" w:hAnsiTheme="majorHAnsi" w:cs="Times New Roman"/>
          <w:b/>
          <w:sz w:val="24"/>
          <w:szCs w:val="24"/>
        </w:rPr>
        <w:tab/>
      </w:r>
      <w:r w:rsidRPr="00875D91">
        <w:rPr>
          <w:rFonts w:asciiTheme="majorHAnsi" w:hAnsiTheme="majorHAnsi" w:cs="Times New Roman"/>
          <w:b/>
          <w:sz w:val="24"/>
          <w:szCs w:val="24"/>
        </w:rPr>
        <w:tab/>
      </w:r>
      <w:r w:rsidRPr="00875D91">
        <w:rPr>
          <w:rFonts w:asciiTheme="majorHAnsi" w:hAnsiTheme="majorHAnsi" w:cs="Times New Roman"/>
          <w:b/>
          <w:sz w:val="24"/>
          <w:szCs w:val="24"/>
        </w:rPr>
        <w:tab/>
      </w:r>
      <w:r w:rsidRPr="00875D91">
        <w:rPr>
          <w:rFonts w:asciiTheme="majorHAnsi" w:hAnsiTheme="majorHAnsi" w:cs="Times New Roman"/>
          <w:b/>
          <w:sz w:val="24"/>
          <w:szCs w:val="24"/>
        </w:rPr>
        <w:tab/>
      </w:r>
      <w:r w:rsidRPr="00875D91">
        <w:rPr>
          <w:rFonts w:asciiTheme="majorHAnsi" w:hAnsiTheme="majorHAnsi" w:cs="Times New Roman"/>
          <w:b/>
          <w:sz w:val="24"/>
          <w:szCs w:val="24"/>
        </w:rPr>
        <w:tab/>
      </w:r>
      <w:r w:rsidRPr="00875D91">
        <w:rPr>
          <w:rFonts w:asciiTheme="majorHAnsi" w:hAnsiTheme="majorHAnsi" w:cs="Times New Roman"/>
          <w:b/>
          <w:sz w:val="24"/>
          <w:szCs w:val="24"/>
        </w:rPr>
        <w:tab/>
      </w:r>
      <w:r>
        <w:rPr>
          <w:rFonts w:asciiTheme="majorHAnsi" w:hAnsiTheme="majorHAnsi" w:cs="Times New Roman"/>
          <w:b/>
          <w:sz w:val="24"/>
          <w:szCs w:val="24"/>
        </w:rPr>
        <w:t>May</w:t>
      </w:r>
      <w:r w:rsidRPr="00875D91">
        <w:rPr>
          <w:rFonts w:asciiTheme="majorHAnsi" w:hAnsiTheme="majorHAnsi" w:cs="Times New Roman"/>
          <w:b/>
          <w:sz w:val="24"/>
          <w:szCs w:val="24"/>
        </w:rPr>
        <w:t xml:space="preserve"> 2022</w:t>
      </w:r>
    </w:p>
    <w:p w14:paraId="23CB9801" w14:textId="77777777" w:rsidR="00756AEC" w:rsidRDefault="00756AEC" w:rsidP="00756AEC">
      <w:pPr>
        <w:spacing w:after="0"/>
        <w:rPr>
          <w:rFonts w:ascii="Times New Roman" w:eastAsia="Calibri" w:hAnsi="Times New Roman" w:cs="Times New Roman"/>
          <w:bCs/>
          <w:sz w:val="24"/>
          <w:szCs w:val="24"/>
        </w:rPr>
      </w:pPr>
    </w:p>
    <w:p w14:paraId="54931D61" w14:textId="77777777" w:rsidR="00756AEC" w:rsidRDefault="00756AEC" w:rsidP="00756AEC">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Habitat Repairs! has received signed contracts, pre-repair surveys, and first payments from five of our eight recently accepted homeowners.  We have three accepted homeowners whose contracts have gone out but have not yet been returned.  We have four more applicants from this round who are awaiting site visits and a selection decision.  We hope to have these done by the first week of June.</w:t>
      </w:r>
      <w:r w:rsidRPr="00A81E33">
        <w:rPr>
          <w:rFonts w:ascii="Times New Roman" w:eastAsia="Calibri" w:hAnsi="Times New Roman" w:cs="Times New Roman"/>
          <w:bCs/>
          <w:sz w:val="24"/>
          <w:szCs w:val="24"/>
        </w:rPr>
        <w:t xml:space="preserve"> </w:t>
      </w:r>
    </w:p>
    <w:p w14:paraId="2ADAE2DD" w14:textId="77777777" w:rsidR="00756AEC" w:rsidRDefault="00756AEC" w:rsidP="00756AEC">
      <w:pPr>
        <w:spacing w:after="0"/>
        <w:rPr>
          <w:rFonts w:ascii="Times New Roman" w:eastAsia="Calibri" w:hAnsi="Times New Roman" w:cs="Times New Roman"/>
          <w:bCs/>
          <w:sz w:val="24"/>
          <w:szCs w:val="24"/>
        </w:rPr>
      </w:pPr>
    </w:p>
    <w:p w14:paraId="2A3DFCD9" w14:textId="0A6F0E64" w:rsidR="00756AEC" w:rsidRDefault="00756AEC" w:rsidP="00756AEC">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We continue to have new inquiries coming in from homeowners in need of repairs who have heard about our program.  It’s hard to tell them that we have more than we can do for now.  We are sending them information about other area repair programs and adding them to a list to be notified when we are next accepting applications.  We are eager to be able to serve more of these homeowners more quickly.</w:t>
      </w:r>
    </w:p>
    <w:p w14:paraId="6187DADB" w14:textId="33E3FD2B" w:rsidR="00756AEC" w:rsidRDefault="00756AEC" w:rsidP="00756AEC">
      <w:pPr>
        <w:spacing w:after="0"/>
        <w:rPr>
          <w:rFonts w:ascii="Times New Roman" w:eastAsia="Calibri" w:hAnsi="Times New Roman" w:cs="Times New Roman"/>
          <w:bCs/>
          <w:sz w:val="24"/>
          <w:szCs w:val="24"/>
        </w:rPr>
      </w:pPr>
    </w:p>
    <w:p w14:paraId="4C742CE4" w14:textId="05EC660B" w:rsidR="00756AEC" w:rsidRPr="00756AEC" w:rsidRDefault="00756AEC" w:rsidP="00756AEC">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______________________________________________________________________________</w:t>
      </w:r>
    </w:p>
    <w:p w14:paraId="6DF8B774" w14:textId="77777777" w:rsidR="00756AEC" w:rsidRPr="00756AEC" w:rsidRDefault="00756AEC" w:rsidP="00756AEC">
      <w:pPr>
        <w:rPr>
          <w:rFonts w:eastAsia="Calibri" w:cstheme="minorHAnsi"/>
          <w:bCs/>
          <w:color w:val="4472C4" w:themeColor="accent1"/>
        </w:rPr>
      </w:pPr>
      <w:r w:rsidRPr="00756AEC">
        <w:rPr>
          <w:rFonts w:ascii="Cambria" w:hAnsi="Cambria"/>
          <w:b/>
          <w:color w:val="4472C4" w:themeColor="accent1"/>
          <w:sz w:val="32"/>
          <w:szCs w:val="32"/>
        </w:rPr>
        <w:t xml:space="preserve">Homeowner Services:  Homeowner Support </w:t>
      </w:r>
    </w:p>
    <w:p w14:paraId="79A2C357" w14:textId="77777777" w:rsidR="00756AEC" w:rsidRPr="008D00EC" w:rsidRDefault="00756AEC" w:rsidP="00756AEC">
      <w:pPr>
        <w:pBdr>
          <w:bottom w:val="single" w:sz="12" w:space="1" w:color="auto"/>
        </w:pBdr>
        <w:spacing w:after="0"/>
        <w:rPr>
          <w:rFonts w:ascii="Cambria" w:hAnsi="Cambria"/>
          <w:b/>
          <w:sz w:val="24"/>
        </w:rPr>
      </w:pPr>
      <w:r w:rsidRPr="008D00EC">
        <w:rPr>
          <w:rFonts w:ascii="Cambria" w:hAnsi="Cambria"/>
          <w:b/>
          <w:sz w:val="24"/>
        </w:rPr>
        <w:t>Report for Board of Directors</w:t>
      </w:r>
      <w:r w:rsidRPr="008D00EC">
        <w:rPr>
          <w:rFonts w:ascii="Cambria" w:hAnsi="Cambria"/>
          <w:b/>
          <w:sz w:val="24"/>
        </w:rPr>
        <w:tab/>
      </w:r>
      <w:r w:rsidRPr="008D00EC">
        <w:rPr>
          <w:rFonts w:ascii="Cambria" w:hAnsi="Cambria"/>
          <w:b/>
          <w:sz w:val="24"/>
        </w:rPr>
        <w:tab/>
      </w:r>
      <w:r w:rsidRPr="008D00EC">
        <w:rPr>
          <w:rFonts w:ascii="Cambria" w:hAnsi="Cambria"/>
          <w:b/>
          <w:sz w:val="24"/>
        </w:rPr>
        <w:tab/>
      </w:r>
      <w:r w:rsidRPr="008D00EC">
        <w:rPr>
          <w:rFonts w:ascii="Cambria" w:hAnsi="Cambria"/>
          <w:b/>
          <w:sz w:val="24"/>
        </w:rPr>
        <w:tab/>
      </w:r>
      <w:r w:rsidRPr="008D00EC">
        <w:rPr>
          <w:rFonts w:ascii="Cambria" w:hAnsi="Cambria"/>
          <w:b/>
          <w:sz w:val="24"/>
        </w:rPr>
        <w:tab/>
      </w:r>
      <w:r w:rsidRPr="008D00EC">
        <w:rPr>
          <w:rFonts w:ascii="Cambria" w:hAnsi="Cambria"/>
          <w:b/>
          <w:sz w:val="24"/>
        </w:rPr>
        <w:tab/>
      </w:r>
      <w:r>
        <w:rPr>
          <w:rFonts w:ascii="Cambria" w:hAnsi="Cambria"/>
          <w:b/>
          <w:sz w:val="24"/>
        </w:rPr>
        <w:t>May 2022</w:t>
      </w:r>
    </w:p>
    <w:p w14:paraId="742CD784" w14:textId="77777777" w:rsidR="00756AEC" w:rsidRDefault="00756AEC" w:rsidP="00756AEC">
      <w:pPr>
        <w:spacing w:after="0"/>
        <w:jc w:val="center"/>
        <w:rPr>
          <w:b/>
        </w:rPr>
      </w:pPr>
      <w:r>
        <w:rPr>
          <w:b/>
        </w:rPr>
        <w:t>Delinquency</w:t>
      </w:r>
      <w:r w:rsidRPr="005B2E52">
        <w:rPr>
          <w:b/>
        </w:rPr>
        <w:t xml:space="preserve"> Report</w:t>
      </w:r>
    </w:p>
    <w:p w14:paraId="7754C6FB" w14:textId="77777777" w:rsidR="00756AEC" w:rsidRPr="00E8673C" w:rsidRDefault="00756AEC" w:rsidP="00756AEC">
      <w:pPr>
        <w:spacing w:after="0"/>
        <w:rPr>
          <w:b/>
        </w:rPr>
      </w:pPr>
      <w:r w:rsidRPr="00E8673C">
        <w:rPr>
          <w:b/>
        </w:rPr>
        <w:t xml:space="preserve">Reporting Period </w:t>
      </w:r>
      <w:r>
        <w:rPr>
          <w:b/>
        </w:rPr>
        <w:t>as of 5/1/2022</w:t>
      </w:r>
      <w:r w:rsidRPr="00E8673C">
        <w:rPr>
          <w:b/>
        </w:rPr>
        <w:tab/>
      </w:r>
      <w:r w:rsidRPr="00E8673C">
        <w:rPr>
          <w:b/>
        </w:rPr>
        <w:tab/>
      </w:r>
      <w:r w:rsidRPr="00E8673C">
        <w:rPr>
          <w:b/>
        </w:rPr>
        <w:tab/>
      </w:r>
      <w:r w:rsidRPr="00E8673C">
        <w:rPr>
          <w:b/>
        </w:rPr>
        <w:tab/>
        <w:t xml:space="preserve">Total Mortgages:  </w:t>
      </w:r>
      <w:r>
        <w:rPr>
          <w:b/>
        </w:rPr>
        <w:t>89</w:t>
      </w:r>
      <w:r w:rsidRPr="00E8673C">
        <w:rPr>
          <w:b/>
        </w:rPr>
        <w:t xml:space="preserve"> </w:t>
      </w:r>
    </w:p>
    <w:tbl>
      <w:tblPr>
        <w:tblStyle w:val="TableGrid"/>
        <w:tblW w:w="0" w:type="auto"/>
        <w:tblLook w:val="04A0" w:firstRow="1" w:lastRow="0" w:firstColumn="1" w:lastColumn="0" w:noHBand="0" w:noVBand="1"/>
      </w:tblPr>
      <w:tblGrid>
        <w:gridCol w:w="2339"/>
        <w:gridCol w:w="2337"/>
        <w:gridCol w:w="2335"/>
        <w:gridCol w:w="2339"/>
      </w:tblGrid>
      <w:tr w:rsidR="00756AEC" w:rsidRPr="00E8673C" w14:paraId="6EB44386" w14:textId="77777777" w:rsidTr="00AC0080">
        <w:tc>
          <w:tcPr>
            <w:tcW w:w="2339" w:type="dxa"/>
          </w:tcPr>
          <w:p w14:paraId="0A6277E8" w14:textId="77777777" w:rsidR="00756AEC" w:rsidRPr="00E8673C" w:rsidRDefault="00756AEC" w:rsidP="00AC0080">
            <w:r w:rsidRPr="00E8673C">
              <w:t>Delinquent</w:t>
            </w:r>
          </w:p>
        </w:tc>
        <w:tc>
          <w:tcPr>
            <w:tcW w:w="2337" w:type="dxa"/>
          </w:tcPr>
          <w:p w14:paraId="7E9EC855" w14:textId="77777777" w:rsidR="00756AEC" w:rsidRPr="00CD31B4" w:rsidRDefault="00756AEC" w:rsidP="00AC0080">
            <w:pPr>
              <w:rPr>
                <w:spacing w:val="-6"/>
              </w:rPr>
            </w:pPr>
            <w:r w:rsidRPr="00CD31B4">
              <w:rPr>
                <w:spacing w:val="-6"/>
              </w:rPr>
              <w:t># Mortgages Delinquent</w:t>
            </w:r>
          </w:p>
        </w:tc>
        <w:tc>
          <w:tcPr>
            <w:tcW w:w="2335" w:type="dxa"/>
          </w:tcPr>
          <w:p w14:paraId="2C7868E7" w14:textId="77777777" w:rsidR="00756AEC" w:rsidRPr="00E8673C" w:rsidRDefault="00756AEC" w:rsidP="00AC0080">
            <w:r w:rsidRPr="00E8673C">
              <w:t>Arrearage</w:t>
            </w:r>
          </w:p>
        </w:tc>
        <w:tc>
          <w:tcPr>
            <w:tcW w:w="2339" w:type="dxa"/>
          </w:tcPr>
          <w:p w14:paraId="225D41DB" w14:textId="77777777" w:rsidR="00756AEC" w:rsidRPr="00E8673C" w:rsidRDefault="00756AEC" w:rsidP="00AC0080">
            <w:r w:rsidRPr="00E8673C">
              <w:t>% Delinquent</w:t>
            </w:r>
          </w:p>
        </w:tc>
      </w:tr>
      <w:tr w:rsidR="00756AEC" w:rsidRPr="00E8673C" w14:paraId="7C1736CA" w14:textId="77777777" w:rsidTr="00AC0080">
        <w:tc>
          <w:tcPr>
            <w:tcW w:w="2339" w:type="dxa"/>
          </w:tcPr>
          <w:p w14:paraId="148F6B23" w14:textId="77777777" w:rsidR="00756AEC" w:rsidRPr="00E8673C" w:rsidRDefault="00756AEC" w:rsidP="00AC0080">
            <w:r>
              <w:t>1-2 months</w:t>
            </w:r>
          </w:p>
        </w:tc>
        <w:tc>
          <w:tcPr>
            <w:tcW w:w="2337" w:type="dxa"/>
          </w:tcPr>
          <w:p w14:paraId="5D0DD024" w14:textId="77777777" w:rsidR="00756AEC" w:rsidRPr="00E8673C" w:rsidRDefault="00756AEC" w:rsidP="00AC0080">
            <w:r w:rsidRPr="00E8673C">
              <w:t xml:space="preserve"> </w:t>
            </w:r>
            <w:r>
              <w:t xml:space="preserve">    1</w:t>
            </w:r>
          </w:p>
        </w:tc>
        <w:tc>
          <w:tcPr>
            <w:tcW w:w="2335" w:type="dxa"/>
          </w:tcPr>
          <w:p w14:paraId="75F6D848" w14:textId="77777777" w:rsidR="00756AEC" w:rsidRPr="00E8673C" w:rsidRDefault="00756AEC" w:rsidP="00AC0080">
            <w:r w:rsidRPr="00E8673C">
              <w:t xml:space="preserve">$   </w:t>
            </w:r>
            <w:r>
              <w:t xml:space="preserve"> </w:t>
            </w:r>
            <w:r w:rsidRPr="00E8673C">
              <w:t xml:space="preserve"> </w:t>
            </w:r>
            <w:r>
              <w:t>1,477</w:t>
            </w:r>
          </w:p>
        </w:tc>
        <w:tc>
          <w:tcPr>
            <w:tcW w:w="2339" w:type="dxa"/>
          </w:tcPr>
          <w:p w14:paraId="19D42EE1" w14:textId="77777777" w:rsidR="00756AEC" w:rsidRPr="00E8673C" w:rsidRDefault="00756AEC" w:rsidP="00AC0080">
            <w:r>
              <w:t xml:space="preserve">      1.1</w:t>
            </w:r>
            <w:r w:rsidRPr="00E8673C">
              <w:t>%</w:t>
            </w:r>
          </w:p>
        </w:tc>
      </w:tr>
      <w:tr w:rsidR="00756AEC" w:rsidRPr="00E8673C" w14:paraId="3F2FFE75" w14:textId="77777777" w:rsidTr="00AC0080">
        <w:tc>
          <w:tcPr>
            <w:tcW w:w="2339" w:type="dxa"/>
          </w:tcPr>
          <w:p w14:paraId="219DE769" w14:textId="77777777" w:rsidR="00756AEC" w:rsidRPr="00E8673C" w:rsidRDefault="00756AEC" w:rsidP="00AC0080">
            <w:r>
              <w:t>2-3 months</w:t>
            </w:r>
          </w:p>
        </w:tc>
        <w:tc>
          <w:tcPr>
            <w:tcW w:w="2337" w:type="dxa"/>
          </w:tcPr>
          <w:p w14:paraId="41C35CB8" w14:textId="77777777" w:rsidR="00756AEC" w:rsidRPr="00E8673C" w:rsidRDefault="00756AEC" w:rsidP="00AC0080">
            <w:r w:rsidRPr="00E8673C">
              <w:t xml:space="preserve">  </w:t>
            </w:r>
            <w:r>
              <w:t xml:space="preserve">   3</w:t>
            </w:r>
          </w:p>
        </w:tc>
        <w:tc>
          <w:tcPr>
            <w:tcW w:w="2335" w:type="dxa"/>
          </w:tcPr>
          <w:p w14:paraId="7EC8D3CF" w14:textId="77777777" w:rsidR="00756AEC" w:rsidRPr="00E8673C" w:rsidRDefault="00756AEC" w:rsidP="00AC0080">
            <w:r w:rsidRPr="00E8673C">
              <w:t xml:space="preserve">$ </w:t>
            </w:r>
            <w:r>
              <w:t xml:space="preserve"> </w:t>
            </w:r>
            <w:r w:rsidRPr="00E8673C">
              <w:t xml:space="preserve">   </w:t>
            </w:r>
            <w:r>
              <w:t>1,302</w:t>
            </w:r>
          </w:p>
        </w:tc>
        <w:tc>
          <w:tcPr>
            <w:tcW w:w="2339" w:type="dxa"/>
          </w:tcPr>
          <w:p w14:paraId="7972ABA6" w14:textId="77777777" w:rsidR="00756AEC" w:rsidRPr="00E8673C" w:rsidRDefault="00756AEC" w:rsidP="00AC0080">
            <w:r w:rsidRPr="00E8673C">
              <w:t xml:space="preserve">    </w:t>
            </w:r>
            <w:r>
              <w:t xml:space="preserve">  3.4</w:t>
            </w:r>
            <w:r w:rsidRPr="00E8673C">
              <w:t>%</w:t>
            </w:r>
          </w:p>
        </w:tc>
      </w:tr>
      <w:tr w:rsidR="00756AEC" w:rsidRPr="00E8673C" w14:paraId="59D42709" w14:textId="77777777" w:rsidTr="00AC0080">
        <w:tc>
          <w:tcPr>
            <w:tcW w:w="2339" w:type="dxa"/>
          </w:tcPr>
          <w:p w14:paraId="2F41B1C9" w14:textId="77777777" w:rsidR="00756AEC" w:rsidRPr="00E8673C" w:rsidRDefault="00756AEC" w:rsidP="00AC0080">
            <w:r>
              <w:t>Over 3 months</w:t>
            </w:r>
          </w:p>
        </w:tc>
        <w:tc>
          <w:tcPr>
            <w:tcW w:w="2337" w:type="dxa"/>
          </w:tcPr>
          <w:p w14:paraId="064E3959" w14:textId="77777777" w:rsidR="00756AEC" w:rsidRPr="00E8673C" w:rsidRDefault="00756AEC" w:rsidP="00AC0080">
            <w:r>
              <w:t xml:space="preserve">     5</w:t>
            </w:r>
          </w:p>
        </w:tc>
        <w:tc>
          <w:tcPr>
            <w:tcW w:w="2335" w:type="dxa"/>
          </w:tcPr>
          <w:p w14:paraId="01FAD032" w14:textId="77777777" w:rsidR="00756AEC" w:rsidRPr="00E8673C" w:rsidRDefault="00756AEC" w:rsidP="00AC0080">
            <w:r w:rsidRPr="00E8673C">
              <w:t xml:space="preserve">$ </w:t>
            </w:r>
            <w:r>
              <w:t xml:space="preserve"> </w:t>
            </w:r>
            <w:r w:rsidRPr="00E8673C">
              <w:t xml:space="preserve"> </w:t>
            </w:r>
            <w:r>
              <w:t xml:space="preserve">  5,428</w:t>
            </w:r>
          </w:p>
        </w:tc>
        <w:tc>
          <w:tcPr>
            <w:tcW w:w="2339" w:type="dxa"/>
          </w:tcPr>
          <w:p w14:paraId="0E11BEDF" w14:textId="77777777" w:rsidR="00756AEC" w:rsidRPr="00E8673C" w:rsidRDefault="00756AEC" w:rsidP="00AC0080">
            <w:r w:rsidRPr="00E8673C">
              <w:t xml:space="preserve">  </w:t>
            </w:r>
            <w:r>
              <w:t xml:space="preserve">    5.6</w:t>
            </w:r>
            <w:r w:rsidRPr="00E8673C">
              <w:t>%</w:t>
            </w:r>
          </w:p>
        </w:tc>
      </w:tr>
      <w:tr w:rsidR="00756AEC" w:rsidRPr="005B2E52" w14:paraId="6BFAB1D3" w14:textId="77777777" w:rsidTr="00AC0080">
        <w:tc>
          <w:tcPr>
            <w:tcW w:w="2339" w:type="dxa"/>
          </w:tcPr>
          <w:p w14:paraId="3AEA73B0" w14:textId="77777777" w:rsidR="00756AEC" w:rsidRPr="00E8673C" w:rsidRDefault="00756AEC" w:rsidP="00AC0080">
            <w:r w:rsidRPr="00E8673C">
              <w:t>Total this month</w:t>
            </w:r>
          </w:p>
        </w:tc>
        <w:tc>
          <w:tcPr>
            <w:tcW w:w="2337" w:type="dxa"/>
          </w:tcPr>
          <w:p w14:paraId="4F650499" w14:textId="77777777" w:rsidR="00756AEC" w:rsidRPr="00E8673C" w:rsidRDefault="00756AEC" w:rsidP="00AC0080">
            <w:r>
              <w:t xml:space="preserve">     9</w:t>
            </w:r>
          </w:p>
        </w:tc>
        <w:tc>
          <w:tcPr>
            <w:tcW w:w="2335" w:type="dxa"/>
          </w:tcPr>
          <w:p w14:paraId="716E3D5E" w14:textId="77777777" w:rsidR="00756AEC" w:rsidRPr="00E8673C" w:rsidRDefault="00756AEC" w:rsidP="00AC0080">
            <w:r w:rsidRPr="00E8673C">
              <w:t>$</w:t>
            </w:r>
            <w:r>
              <w:t xml:space="preserve"> </w:t>
            </w:r>
            <w:r w:rsidRPr="00E8673C">
              <w:t xml:space="preserve"> </w:t>
            </w:r>
            <w:r>
              <w:t xml:space="preserve">   8,207</w:t>
            </w:r>
          </w:p>
        </w:tc>
        <w:tc>
          <w:tcPr>
            <w:tcW w:w="2339" w:type="dxa"/>
          </w:tcPr>
          <w:p w14:paraId="2D352C8C" w14:textId="77777777" w:rsidR="00756AEC" w:rsidRPr="005B2E52" w:rsidRDefault="00756AEC" w:rsidP="00AC0080">
            <w:r w:rsidRPr="00E8673C">
              <w:t xml:space="preserve"> </w:t>
            </w:r>
            <w:r>
              <w:t xml:space="preserve">   10.1</w:t>
            </w:r>
            <w:r w:rsidRPr="00E8673C">
              <w:t>%</w:t>
            </w:r>
          </w:p>
        </w:tc>
      </w:tr>
      <w:tr w:rsidR="00756AEC" w:rsidRPr="005B2E52" w14:paraId="548191BF" w14:textId="77777777" w:rsidTr="00AC0080">
        <w:tc>
          <w:tcPr>
            <w:tcW w:w="2339" w:type="dxa"/>
          </w:tcPr>
          <w:p w14:paraId="0B84E9FC" w14:textId="77777777" w:rsidR="00756AEC" w:rsidRPr="00CD31B4" w:rsidRDefault="00756AEC" w:rsidP="00AC0080">
            <w:pPr>
              <w:rPr>
                <w:spacing w:val="-6"/>
              </w:rPr>
            </w:pPr>
            <w:r w:rsidRPr="00CD31B4">
              <w:rPr>
                <w:spacing w:val="-6"/>
              </w:rPr>
              <w:t xml:space="preserve">Total </w:t>
            </w:r>
            <w:r>
              <w:rPr>
                <w:spacing w:val="-6"/>
              </w:rPr>
              <w:t>4</w:t>
            </w:r>
            <w:r w:rsidRPr="00CD31B4">
              <w:rPr>
                <w:spacing w:val="-6"/>
              </w:rPr>
              <w:t>/</w:t>
            </w:r>
            <w:r>
              <w:rPr>
                <w:spacing w:val="-6"/>
              </w:rPr>
              <w:t>1</w:t>
            </w:r>
            <w:r w:rsidRPr="00CD31B4">
              <w:rPr>
                <w:spacing w:val="-6"/>
              </w:rPr>
              <w:t>/2</w:t>
            </w:r>
            <w:r>
              <w:rPr>
                <w:spacing w:val="-6"/>
              </w:rPr>
              <w:t>2, 89</w:t>
            </w:r>
            <w:r w:rsidRPr="00CD31B4">
              <w:rPr>
                <w:spacing w:val="-6"/>
              </w:rPr>
              <w:t xml:space="preserve"> mtgs</w:t>
            </w:r>
          </w:p>
        </w:tc>
        <w:tc>
          <w:tcPr>
            <w:tcW w:w="2337" w:type="dxa"/>
          </w:tcPr>
          <w:p w14:paraId="0511259E" w14:textId="77777777" w:rsidR="00756AEC" w:rsidRDefault="00756AEC" w:rsidP="00AC0080">
            <w:r>
              <w:t xml:space="preserve">   12</w:t>
            </w:r>
          </w:p>
        </w:tc>
        <w:tc>
          <w:tcPr>
            <w:tcW w:w="2335" w:type="dxa"/>
          </w:tcPr>
          <w:p w14:paraId="7DDCD34B" w14:textId="77777777" w:rsidR="00756AEC" w:rsidRPr="00E8673C" w:rsidRDefault="00756AEC" w:rsidP="00AC0080">
            <w:r>
              <w:t>$     9,073</w:t>
            </w:r>
          </w:p>
        </w:tc>
        <w:tc>
          <w:tcPr>
            <w:tcW w:w="2339" w:type="dxa"/>
          </w:tcPr>
          <w:p w14:paraId="1BA2ED98" w14:textId="77777777" w:rsidR="00756AEC" w:rsidRPr="00E8673C" w:rsidRDefault="00756AEC" w:rsidP="00AC0080">
            <w:r>
              <w:t xml:space="preserve">    13.5% </w:t>
            </w:r>
          </w:p>
        </w:tc>
      </w:tr>
      <w:tr w:rsidR="00756AEC" w:rsidRPr="005B2E52" w14:paraId="7C619D4C" w14:textId="77777777" w:rsidTr="00AC0080">
        <w:trPr>
          <w:trHeight w:val="539"/>
        </w:trPr>
        <w:tc>
          <w:tcPr>
            <w:tcW w:w="2339" w:type="dxa"/>
          </w:tcPr>
          <w:p w14:paraId="09C128B4" w14:textId="77777777" w:rsidR="00756AEC" w:rsidRPr="005B2E52" w:rsidRDefault="00756AEC" w:rsidP="00AC0080">
            <w:r w:rsidRPr="005B2E52">
              <w:t>Total</w:t>
            </w:r>
            <w:r>
              <w:t xml:space="preserve"> same mo. prior </w:t>
            </w:r>
            <w:proofErr w:type="spellStart"/>
            <w:r>
              <w:t>yr</w:t>
            </w:r>
            <w:proofErr w:type="spellEnd"/>
            <w:r>
              <w:t>: 5/1/21, 96</w:t>
            </w:r>
            <w:r w:rsidRPr="005B2E52">
              <w:t xml:space="preserve"> mtgs</w:t>
            </w:r>
          </w:p>
        </w:tc>
        <w:tc>
          <w:tcPr>
            <w:tcW w:w="2337" w:type="dxa"/>
          </w:tcPr>
          <w:p w14:paraId="52432C79" w14:textId="77777777" w:rsidR="00756AEC" w:rsidRPr="005B2E52" w:rsidRDefault="00756AEC" w:rsidP="00AC0080">
            <w:r>
              <w:t xml:space="preserve">     8</w:t>
            </w:r>
          </w:p>
        </w:tc>
        <w:tc>
          <w:tcPr>
            <w:tcW w:w="2335" w:type="dxa"/>
          </w:tcPr>
          <w:p w14:paraId="760E08CD" w14:textId="77777777" w:rsidR="00756AEC" w:rsidRPr="005B2E52" w:rsidRDefault="00756AEC" w:rsidP="00AC0080">
            <w:r>
              <w:t>$   10,104</w:t>
            </w:r>
          </w:p>
        </w:tc>
        <w:tc>
          <w:tcPr>
            <w:tcW w:w="2339" w:type="dxa"/>
          </w:tcPr>
          <w:p w14:paraId="1374A16D" w14:textId="77777777" w:rsidR="00756AEC" w:rsidRPr="005B2E52" w:rsidRDefault="00756AEC" w:rsidP="00AC0080">
            <w:r>
              <w:t xml:space="preserve">      8.5</w:t>
            </w:r>
            <w:r w:rsidRPr="005B2E52">
              <w:t>%</w:t>
            </w:r>
          </w:p>
        </w:tc>
      </w:tr>
      <w:tr w:rsidR="00756AEC" w:rsidRPr="005B2E52" w14:paraId="41DFCD55" w14:textId="77777777" w:rsidTr="00AC0080">
        <w:trPr>
          <w:trHeight w:val="539"/>
        </w:trPr>
        <w:tc>
          <w:tcPr>
            <w:tcW w:w="2339" w:type="dxa"/>
          </w:tcPr>
          <w:p w14:paraId="47DC707C" w14:textId="77777777" w:rsidR="00756AEC" w:rsidRPr="005B2E52" w:rsidRDefault="00756AEC" w:rsidP="00AC0080">
            <w:r>
              <w:t>Total 1/1/20, 98 mtgs pre-pandemic</w:t>
            </w:r>
          </w:p>
        </w:tc>
        <w:tc>
          <w:tcPr>
            <w:tcW w:w="2337" w:type="dxa"/>
          </w:tcPr>
          <w:p w14:paraId="6ED412E5" w14:textId="77777777" w:rsidR="00756AEC" w:rsidRDefault="00756AEC" w:rsidP="00AC0080">
            <w:r>
              <w:t xml:space="preserve">   22</w:t>
            </w:r>
          </w:p>
        </w:tc>
        <w:tc>
          <w:tcPr>
            <w:tcW w:w="2335" w:type="dxa"/>
          </w:tcPr>
          <w:p w14:paraId="58E5D0D4" w14:textId="77777777" w:rsidR="00756AEC" w:rsidRDefault="00756AEC" w:rsidP="00AC0080">
            <w:r w:rsidRPr="00E8673C">
              <w:t xml:space="preserve">$  </w:t>
            </w:r>
            <w:r>
              <w:t xml:space="preserve"> 21,492</w:t>
            </w:r>
          </w:p>
        </w:tc>
        <w:tc>
          <w:tcPr>
            <w:tcW w:w="2339" w:type="dxa"/>
          </w:tcPr>
          <w:p w14:paraId="038935C1" w14:textId="77777777" w:rsidR="00756AEC" w:rsidRDefault="00756AEC" w:rsidP="00AC0080">
            <w:r w:rsidRPr="00E8673C">
              <w:t xml:space="preserve"> </w:t>
            </w:r>
            <w:r>
              <w:t xml:space="preserve">   22.4</w:t>
            </w:r>
            <w:r w:rsidRPr="00E8673C">
              <w:t>%</w:t>
            </w:r>
          </w:p>
        </w:tc>
      </w:tr>
      <w:tr w:rsidR="00756AEC" w:rsidRPr="005B2E52" w14:paraId="118699D8" w14:textId="77777777" w:rsidTr="00AC0080">
        <w:trPr>
          <w:trHeight w:val="539"/>
        </w:trPr>
        <w:tc>
          <w:tcPr>
            <w:tcW w:w="2339" w:type="dxa"/>
          </w:tcPr>
          <w:p w14:paraId="41D513C4" w14:textId="77777777" w:rsidR="00756AEC" w:rsidRDefault="00756AEC" w:rsidP="00AC0080">
            <w:r>
              <w:t>Jun. 20</w:t>
            </w:r>
            <w:r w:rsidRPr="005B2E52">
              <w:t>13, last mo. prior to</w:t>
            </w:r>
            <w:r>
              <w:t xml:space="preserve"> AMS, </w:t>
            </w:r>
            <w:r w:rsidRPr="005B2E52">
              <w:t xml:space="preserve">119 </w:t>
            </w:r>
            <w:r>
              <w:t>m</w:t>
            </w:r>
            <w:r w:rsidRPr="005B2E52">
              <w:t>tgs</w:t>
            </w:r>
          </w:p>
        </w:tc>
        <w:tc>
          <w:tcPr>
            <w:tcW w:w="2337" w:type="dxa"/>
          </w:tcPr>
          <w:p w14:paraId="26641089" w14:textId="77777777" w:rsidR="00756AEC" w:rsidRPr="005B2E52" w:rsidRDefault="00756AEC" w:rsidP="00AC0080">
            <w:r>
              <w:t xml:space="preserve">   </w:t>
            </w:r>
            <w:r w:rsidRPr="005B2E52">
              <w:t>12</w:t>
            </w:r>
          </w:p>
        </w:tc>
        <w:tc>
          <w:tcPr>
            <w:tcW w:w="2335" w:type="dxa"/>
          </w:tcPr>
          <w:p w14:paraId="67DB1270" w14:textId="77777777" w:rsidR="00756AEC" w:rsidRPr="005B2E52" w:rsidRDefault="00756AEC" w:rsidP="00AC0080"/>
        </w:tc>
        <w:tc>
          <w:tcPr>
            <w:tcW w:w="2339" w:type="dxa"/>
          </w:tcPr>
          <w:p w14:paraId="5A5F3524" w14:textId="77777777" w:rsidR="00756AEC" w:rsidRDefault="00756AEC" w:rsidP="00AC0080">
            <w:r>
              <w:t xml:space="preserve">    </w:t>
            </w:r>
            <w:r w:rsidRPr="005B2E52">
              <w:t>10.1%</w:t>
            </w:r>
          </w:p>
        </w:tc>
      </w:tr>
    </w:tbl>
    <w:p w14:paraId="73C8BF4B" w14:textId="410C649A" w:rsidR="00756AEC" w:rsidRDefault="00756AEC" w:rsidP="00756AEC">
      <w:pPr>
        <w:spacing w:after="0"/>
        <w:ind w:left="-144" w:right="-432"/>
        <w:rPr>
          <w:rFonts w:ascii="Times New Roman" w:hAnsi="Times New Roman" w:cs="Times New Roman"/>
          <w:b/>
          <w:sz w:val="24"/>
          <w:szCs w:val="24"/>
          <w:u w:val="single"/>
        </w:rPr>
      </w:pPr>
    </w:p>
    <w:p w14:paraId="137C4B61" w14:textId="15D2A67C" w:rsidR="00823648" w:rsidRDefault="00823648" w:rsidP="00756AEC">
      <w:pPr>
        <w:spacing w:after="0"/>
        <w:ind w:left="-144" w:right="-432"/>
        <w:rPr>
          <w:rFonts w:ascii="Times New Roman" w:hAnsi="Times New Roman" w:cs="Times New Roman"/>
          <w:b/>
          <w:sz w:val="24"/>
          <w:szCs w:val="24"/>
          <w:u w:val="single"/>
        </w:rPr>
      </w:pPr>
    </w:p>
    <w:p w14:paraId="4D499207" w14:textId="77777777" w:rsidR="00823648" w:rsidRDefault="00823648" w:rsidP="00756AEC">
      <w:pPr>
        <w:spacing w:after="0"/>
        <w:ind w:left="-144" w:right="-432"/>
        <w:rPr>
          <w:rFonts w:ascii="Times New Roman" w:hAnsi="Times New Roman" w:cs="Times New Roman"/>
          <w:b/>
          <w:sz w:val="24"/>
          <w:szCs w:val="24"/>
          <w:u w:val="single"/>
        </w:rPr>
      </w:pPr>
    </w:p>
    <w:p w14:paraId="5A2D4230" w14:textId="77777777" w:rsidR="00EF13BC" w:rsidRDefault="00EF13BC" w:rsidP="00756AEC">
      <w:pPr>
        <w:spacing w:after="0"/>
        <w:ind w:left="-144" w:right="-432"/>
        <w:rPr>
          <w:rFonts w:ascii="Times New Roman" w:hAnsi="Times New Roman" w:cs="Times New Roman"/>
          <w:b/>
          <w:sz w:val="24"/>
          <w:szCs w:val="24"/>
          <w:u w:val="single"/>
        </w:rPr>
      </w:pPr>
    </w:p>
    <w:p w14:paraId="775F998D" w14:textId="6F59916F" w:rsidR="00756AEC" w:rsidRPr="00A81E33" w:rsidRDefault="00756AEC" w:rsidP="00756AEC">
      <w:pPr>
        <w:spacing w:after="0"/>
        <w:ind w:left="-144" w:right="-432"/>
        <w:rPr>
          <w:rFonts w:ascii="Times New Roman" w:hAnsi="Times New Roman" w:cs="Times New Roman"/>
          <w:bCs/>
          <w:sz w:val="24"/>
          <w:szCs w:val="24"/>
        </w:rPr>
      </w:pPr>
      <w:r w:rsidRPr="00A81E33">
        <w:rPr>
          <w:rFonts w:ascii="Times New Roman" w:hAnsi="Times New Roman" w:cs="Times New Roman"/>
          <w:b/>
          <w:sz w:val="24"/>
          <w:szCs w:val="24"/>
          <w:u w:val="single"/>
        </w:rPr>
        <w:t xml:space="preserve">Homeowner Services News </w:t>
      </w:r>
    </w:p>
    <w:p w14:paraId="2992B96C" w14:textId="77777777" w:rsidR="00756AEC" w:rsidRDefault="00756AEC" w:rsidP="00756AEC">
      <w:pPr>
        <w:spacing w:after="10"/>
        <w:ind w:left="-144" w:right="-432"/>
        <w:rPr>
          <w:rFonts w:ascii="Times New Roman" w:hAnsi="Times New Roman" w:cs="Times New Roman"/>
          <w:sz w:val="24"/>
          <w:szCs w:val="24"/>
        </w:rPr>
      </w:pPr>
      <w:r w:rsidRPr="00115AAE">
        <w:rPr>
          <w:rFonts w:ascii="Times New Roman" w:hAnsi="Times New Roman" w:cs="Times New Roman"/>
          <w:sz w:val="24"/>
          <w:szCs w:val="24"/>
        </w:rPr>
        <w:t xml:space="preserve">Delinquencies are </w:t>
      </w:r>
      <w:r>
        <w:rPr>
          <w:rFonts w:ascii="Times New Roman" w:hAnsi="Times New Roman" w:cs="Times New Roman"/>
          <w:sz w:val="24"/>
          <w:szCs w:val="24"/>
        </w:rPr>
        <w:t xml:space="preserve">down </w:t>
      </w:r>
      <w:r w:rsidRPr="00115AAE">
        <w:rPr>
          <w:rFonts w:ascii="Times New Roman" w:hAnsi="Times New Roman" w:cs="Times New Roman"/>
          <w:sz w:val="24"/>
          <w:szCs w:val="24"/>
        </w:rPr>
        <w:t xml:space="preserve">by </w:t>
      </w:r>
      <w:r>
        <w:rPr>
          <w:rFonts w:ascii="Times New Roman" w:hAnsi="Times New Roman" w:cs="Times New Roman"/>
          <w:sz w:val="24"/>
          <w:szCs w:val="24"/>
        </w:rPr>
        <w:t>three</w:t>
      </w:r>
      <w:r w:rsidRPr="00115AAE">
        <w:rPr>
          <w:rFonts w:ascii="Times New Roman" w:hAnsi="Times New Roman" w:cs="Times New Roman"/>
          <w:sz w:val="24"/>
          <w:szCs w:val="24"/>
        </w:rPr>
        <w:t xml:space="preserve"> loan</w:t>
      </w:r>
      <w:r>
        <w:rPr>
          <w:rFonts w:ascii="Times New Roman" w:hAnsi="Times New Roman" w:cs="Times New Roman"/>
          <w:sz w:val="24"/>
          <w:szCs w:val="24"/>
        </w:rPr>
        <w:t>s this month, over 3 percent of our portfolio; this has been largely fueled by tax returns</w:t>
      </w:r>
      <w:r w:rsidRPr="00115AAE">
        <w:rPr>
          <w:rFonts w:ascii="Times New Roman" w:hAnsi="Times New Roman" w:cs="Times New Roman"/>
          <w:sz w:val="24"/>
          <w:szCs w:val="24"/>
        </w:rPr>
        <w:t xml:space="preserve">.  </w:t>
      </w:r>
    </w:p>
    <w:p w14:paraId="7CE0402B" w14:textId="77777777" w:rsidR="00756AEC" w:rsidRDefault="00756AEC" w:rsidP="00756AEC">
      <w:pPr>
        <w:spacing w:after="10"/>
        <w:ind w:left="-144" w:right="-432"/>
        <w:rPr>
          <w:rFonts w:ascii="Times New Roman" w:hAnsi="Times New Roman" w:cs="Times New Roman"/>
          <w:sz w:val="24"/>
          <w:szCs w:val="24"/>
        </w:rPr>
      </w:pPr>
    </w:p>
    <w:p w14:paraId="420AACF4" w14:textId="77777777" w:rsidR="00756AEC" w:rsidRDefault="00756AEC" w:rsidP="00756AEC">
      <w:pPr>
        <w:spacing w:after="10"/>
        <w:ind w:left="-144" w:right="-432"/>
        <w:rPr>
          <w:rFonts w:ascii="Times New Roman" w:hAnsi="Times New Roman" w:cs="Times New Roman"/>
          <w:sz w:val="24"/>
          <w:szCs w:val="24"/>
        </w:rPr>
      </w:pPr>
      <w:r>
        <w:rPr>
          <w:rFonts w:ascii="Times New Roman" w:hAnsi="Times New Roman" w:cs="Times New Roman"/>
          <w:sz w:val="24"/>
          <w:szCs w:val="24"/>
        </w:rPr>
        <w:t xml:space="preserve">We have a total of eight homeowners who have applied to NC HAF for COVID related mortgage assistance funded by the American Rescue Plan.  Of those eight, one has received funds, one has received word that assistance will be coming, and six are waiting to hear if they will be accepted. </w:t>
      </w:r>
    </w:p>
    <w:p w14:paraId="2E99E5E2" w14:textId="77777777" w:rsidR="00756AEC" w:rsidRPr="0056135C" w:rsidRDefault="00756AEC" w:rsidP="00756AEC">
      <w:pPr>
        <w:spacing w:after="10"/>
        <w:ind w:left="-144" w:right="-432"/>
        <w:rPr>
          <w:rFonts w:ascii="Times New Roman" w:hAnsi="Times New Roman" w:cs="Times New Roman"/>
          <w:sz w:val="12"/>
          <w:szCs w:val="12"/>
        </w:rPr>
      </w:pPr>
    </w:p>
    <w:p w14:paraId="6114CF63" w14:textId="77777777" w:rsidR="00756AEC" w:rsidRDefault="00756AEC" w:rsidP="00756AEC">
      <w:pPr>
        <w:spacing w:after="10"/>
        <w:ind w:left="-144" w:right="-432"/>
        <w:rPr>
          <w:rFonts w:ascii="Times New Roman" w:hAnsi="Times New Roman" w:cs="Times New Roman"/>
          <w:sz w:val="24"/>
          <w:szCs w:val="24"/>
        </w:rPr>
      </w:pPr>
      <w:r>
        <w:rPr>
          <w:rFonts w:ascii="Times New Roman" w:hAnsi="Times New Roman" w:cs="Times New Roman"/>
          <w:sz w:val="24"/>
          <w:szCs w:val="24"/>
        </w:rPr>
        <w:t>Melissa Cruse, a homebuyer who was accepted in May of last year, has completed her first set of partnership requirements and picked her family’s lot in Ridgeview.  Her home will be beside Niya, at 247 1</w:t>
      </w:r>
      <w:r w:rsidRPr="00002CB6">
        <w:rPr>
          <w:rFonts w:ascii="Times New Roman" w:hAnsi="Times New Roman" w:cs="Times New Roman"/>
          <w:sz w:val="24"/>
          <w:szCs w:val="24"/>
          <w:vertAlign w:val="superscript"/>
        </w:rPr>
        <w:t>st</w:t>
      </w:r>
      <w:r>
        <w:rPr>
          <w:rFonts w:ascii="Times New Roman" w:hAnsi="Times New Roman" w:cs="Times New Roman"/>
          <w:sz w:val="24"/>
          <w:szCs w:val="24"/>
        </w:rPr>
        <w:t xml:space="preserve"> Street SE, in Hickory.</w:t>
      </w:r>
    </w:p>
    <w:p w14:paraId="76650352" w14:textId="77777777" w:rsidR="00756AEC" w:rsidRDefault="00756AEC" w:rsidP="00756AEC">
      <w:pPr>
        <w:spacing w:after="10"/>
        <w:ind w:left="-144" w:right="-432"/>
        <w:rPr>
          <w:rFonts w:ascii="Times New Roman" w:hAnsi="Times New Roman" w:cs="Times New Roman"/>
          <w:sz w:val="24"/>
          <w:szCs w:val="24"/>
        </w:rPr>
      </w:pPr>
    </w:p>
    <w:p w14:paraId="1C3D5262" w14:textId="77777777" w:rsidR="00756AEC" w:rsidRDefault="00756AEC" w:rsidP="00756AEC">
      <w:pPr>
        <w:spacing w:after="10"/>
        <w:ind w:left="-144" w:right="-432"/>
        <w:rPr>
          <w:rFonts w:ascii="Times New Roman" w:hAnsi="Times New Roman" w:cs="Times New Roman"/>
          <w:sz w:val="24"/>
          <w:szCs w:val="24"/>
        </w:rPr>
      </w:pPr>
      <w:r>
        <w:rPr>
          <w:rFonts w:ascii="Times New Roman" w:hAnsi="Times New Roman" w:cs="Times New Roman"/>
          <w:sz w:val="24"/>
          <w:szCs w:val="24"/>
        </w:rPr>
        <w:t>The recent Homeowner-in-Progress classes covered savings and equity, maintenance, landscaping, covenants and neighbor relations, wills, and life insurance.  Homeowners’ insurance, homeownership documents, closings, and avoidance of delinquencies are coming up and will complete our classes.</w:t>
      </w:r>
    </w:p>
    <w:p w14:paraId="778E3B29" w14:textId="77777777" w:rsidR="00756AEC" w:rsidRDefault="00756AEC" w:rsidP="00756AEC">
      <w:pPr>
        <w:spacing w:after="10"/>
        <w:ind w:left="-144" w:right="-432"/>
        <w:rPr>
          <w:rFonts w:ascii="Times New Roman" w:hAnsi="Times New Roman" w:cs="Times New Roman"/>
          <w:sz w:val="24"/>
          <w:szCs w:val="24"/>
        </w:rPr>
      </w:pPr>
    </w:p>
    <w:p w14:paraId="268091A0" w14:textId="77777777" w:rsidR="00756AEC" w:rsidRDefault="00756AEC" w:rsidP="00756AEC">
      <w:pPr>
        <w:spacing w:after="10"/>
        <w:ind w:left="-144" w:right="-432"/>
        <w:rPr>
          <w:rFonts w:ascii="Times New Roman" w:hAnsi="Times New Roman" w:cs="Times New Roman"/>
          <w:sz w:val="24"/>
          <w:szCs w:val="24"/>
        </w:rPr>
      </w:pPr>
      <w:r>
        <w:rPr>
          <w:rFonts w:ascii="Times New Roman" w:hAnsi="Times New Roman" w:cs="Times New Roman"/>
          <w:sz w:val="24"/>
          <w:szCs w:val="24"/>
        </w:rPr>
        <w:t xml:space="preserve">Mee Thao and her family are continuing to work with their homeowners’ insurance company </w:t>
      </w:r>
      <w:proofErr w:type="gramStart"/>
      <w:r>
        <w:rPr>
          <w:rFonts w:ascii="Times New Roman" w:hAnsi="Times New Roman" w:cs="Times New Roman"/>
          <w:sz w:val="24"/>
          <w:szCs w:val="24"/>
        </w:rPr>
        <w:t>with regard to</w:t>
      </w:r>
      <w:proofErr w:type="gramEnd"/>
      <w:r>
        <w:rPr>
          <w:rFonts w:ascii="Times New Roman" w:hAnsi="Times New Roman" w:cs="Times New Roman"/>
          <w:sz w:val="24"/>
          <w:szCs w:val="24"/>
        </w:rPr>
        <w:t xml:space="preserve"> the fire at their house on January 30</w:t>
      </w:r>
      <w:r w:rsidRPr="006136C9">
        <w:rPr>
          <w:rFonts w:ascii="Times New Roman" w:hAnsi="Times New Roman" w:cs="Times New Roman"/>
          <w:sz w:val="24"/>
          <w:szCs w:val="24"/>
          <w:vertAlign w:val="superscript"/>
        </w:rPr>
        <w:t>th</w:t>
      </w:r>
      <w:r>
        <w:rPr>
          <w:rFonts w:ascii="Times New Roman" w:hAnsi="Times New Roman" w:cs="Times New Roman"/>
          <w:sz w:val="24"/>
          <w:szCs w:val="24"/>
        </w:rPr>
        <w:t>.  Their insurance company has ruled that 1% of their foundation was still sound, referring to the brick foundation of their front porch.  The family members are considering their options.</w:t>
      </w:r>
    </w:p>
    <w:p w14:paraId="2D5F792C" w14:textId="77777777" w:rsidR="00756AEC" w:rsidRDefault="00756AEC" w:rsidP="00756AEC">
      <w:pPr>
        <w:spacing w:after="10"/>
        <w:ind w:left="-144" w:right="-432"/>
        <w:rPr>
          <w:rFonts w:ascii="Times New Roman" w:hAnsi="Times New Roman" w:cs="Times New Roman"/>
          <w:sz w:val="24"/>
          <w:szCs w:val="24"/>
        </w:rPr>
      </w:pPr>
    </w:p>
    <w:p w14:paraId="42B862DA" w14:textId="77777777" w:rsidR="00756AEC" w:rsidRDefault="00756AEC" w:rsidP="00756AEC">
      <w:pPr>
        <w:spacing w:after="10"/>
        <w:ind w:left="-144" w:right="-432"/>
        <w:rPr>
          <w:rFonts w:ascii="Times New Roman" w:hAnsi="Times New Roman" w:cs="Times New Roman"/>
          <w:sz w:val="24"/>
          <w:szCs w:val="24"/>
        </w:rPr>
      </w:pPr>
      <w:r>
        <w:rPr>
          <w:rFonts w:ascii="Times New Roman" w:hAnsi="Times New Roman" w:cs="Times New Roman"/>
          <w:sz w:val="24"/>
          <w:szCs w:val="24"/>
        </w:rPr>
        <w:t xml:space="preserve">Lisa Matthews, Mee Thao’s neighbor on Mack Court, has been offered $1,900 by her insurance company to replace the insulation and siding on the side of her house toward Mee Thao’s that was damaged by the fire.  Lisa is having difficulty getting the work done for that amount.  Ying Lee, </w:t>
      </w:r>
      <w:proofErr w:type="spellStart"/>
      <w:r>
        <w:rPr>
          <w:rFonts w:ascii="Times New Roman" w:hAnsi="Times New Roman" w:cs="Times New Roman"/>
          <w:sz w:val="24"/>
          <w:szCs w:val="24"/>
        </w:rPr>
        <w:t>Mee’s</w:t>
      </w:r>
      <w:proofErr w:type="spellEnd"/>
      <w:r>
        <w:rPr>
          <w:rFonts w:ascii="Times New Roman" w:hAnsi="Times New Roman" w:cs="Times New Roman"/>
          <w:sz w:val="24"/>
          <w:szCs w:val="24"/>
        </w:rPr>
        <w:t xml:space="preserve"> neighbor on the other side, has been offered $10,000 by her insurance company to replace her siding damaged by the fire.</w:t>
      </w:r>
    </w:p>
    <w:p w14:paraId="36B5252E" w14:textId="77777777" w:rsidR="00756AEC" w:rsidRPr="0056135C" w:rsidRDefault="00756AEC" w:rsidP="00756AEC">
      <w:pPr>
        <w:spacing w:after="10"/>
        <w:ind w:left="-144" w:right="-432"/>
        <w:rPr>
          <w:rFonts w:ascii="Times New Roman" w:hAnsi="Times New Roman" w:cs="Times New Roman"/>
          <w:sz w:val="12"/>
          <w:szCs w:val="12"/>
        </w:rPr>
      </w:pPr>
    </w:p>
    <w:p w14:paraId="5E602356" w14:textId="77777777" w:rsidR="00756AEC" w:rsidRPr="0056135C" w:rsidRDefault="00756AEC" w:rsidP="00756AEC">
      <w:pPr>
        <w:spacing w:after="10"/>
        <w:ind w:left="-144"/>
        <w:rPr>
          <w:rFonts w:ascii="Times New Roman" w:hAnsi="Times New Roman" w:cs="Times New Roman"/>
          <w:sz w:val="12"/>
          <w:szCs w:val="12"/>
        </w:rPr>
      </w:pPr>
      <w:r>
        <w:rPr>
          <w:rFonts w:ascii="Times New Roman" w:hAnsi="Times New Roman" w:cs="Times New Roman"/>
          <w:sz w:val="24"/>
          <w:szCs w:val="24"/>
        </w:rPr>
        <w:t>Mary Pruitt has had COVID recently and is recovering.  As always, your prayers for our homeowners and their families are greatly appreciated.</w:t>
      </w:r>
      <w:bookmarkStart w:id="7" w:name="_Hlk94992784"/>
      <w:bookmarkEnd w:id="7"/>
    </w:p>
    <w:p w14:paraId="425CA428" w14:textId="7D226ED4" w:rsidR="0058162D" w:rsidRDefault="0058162D" w:rsidP="00D96807">
      <w:pPr>
        <w:pStyle w:val="NoSpacing"/>
        <w:jc w:val="center"/>
        <w:rPr>
          <w:color w:val="4472C4" w:themeColor="accent1"/>
          <w:sz w:val="28"/>
          <w:szCs w:val="28"/>
        </w:rPr>
      </w:pPr>
    </w:p>
    <w:p w14:paraId="6E3F1FD2" w14:textId="77777777" w:rsidR="00756AEC" w:rsidRPr="00632E74" w:rsidRDefault="00756AEC" w:rsidP="00756AEC">
      <w:pPr>
        <w:spacing w:after="0" w:line="240" w:lineRule="auto"/>
        <w:rPr>
          <w:b/>
          <w:color w:val="4472C4" w:themeColor="accent1"/>
          <w:sz w:val="28"/>
          <w:szCs w:val="28"/>
        </w:rPr>
      </w:pPr>
      <w:r w:rsidRPr="00632E74">
        <w:rPr>
          <w:b/>
          <w:color w:val="4472C4" w:themeColor="accent1"/>
          <w:sz w:val="28"/>
          <w:szCs w:val="28"/>
        </w:rPr>
        <w:t>___</w:t>
      </w:r>
      <w:r>
        <w:rPr>
          <w:b/>
          <w:color w:val="4472C4" w:themeColor="accent1"/>
          <w:sz w:val="28"/>
          <w:szCs w:val="28"/>
        </w:rPr>
        <w:t>__</w:t>
      </w:r>
      <w:r w:rsidRPr="00632E74">
        <w:rPr>
          <w:b/>
          <w:color w:val="4472C4" w:themeColor="accent1"/>
          <w:sz w:val="28"/>
          <w:szCs w:val="28"/>
        </w:rPr>
        <w:t>_________</w:t>
      </w:r>
      <w:r>
        <w:rPr>
          <w:b/>
          <w:color w:val="4472C4" w:themeColor="accent1"/>
          <w:sz w:val="28"/>
          <w:szCs w:val="28"/>
        </w:rPr>
        <w:t>___</w:t>
      </w:r>
      <w:r w:rsidRPr="00632E74">
        <w:rPr>
          <w:b/>
          <w:color w:val="4472C4" w:themeColor="accent1"/>
          <w:sz w:val="28"/>
          <w:szCs w:val="28"/>
        </w:rPr>
        <w:t>_________________________________________________</w:t>
      </w:r>
    </w:p>
    <w:p w14:paraId="06B4B593" w14:textId="77777777" w:rsidR="00756AEC" w:rsidRDefault="00756AEC" w:rsidP="00756AEC">
      <w:pPr>
        <w:spacing w:after="0" w:line="240" w:lineRule="auto"/>
        <w:rPr>
          <w:b/>
          <w:color w:val="4472C4" w:themeColor="accent1"/>
          <w:sz w:val="32"/>
          <w:szCs w:val="32"/>
        </w:rPr>
      </w:pPr>
    </w:p>
    <w:p w14:paraId="56621E20" w14:textId="1E5DA57E" w:rsidR="00D96807" w:rsidRPr="00C5786E" w:rsidRDefault="00D96807" w:rsidP="00D96807">
      <w:pPr>
        <w:pStyle w:val="NoSpacing"/>
        <w:jc w:val="center"/>
        <w:rPr>
          <w:rFonts w:asciiTheme="minorHAnsi" w:hAnsiTheme="minorHAnsi" w:cstheme="minorHAnsi"/>
          <w:b/>
          <w:bCs/>
          <w:color w:val="4472C4" w:themeColor="accent1"/>
          <w:sz w:val="28"/>
          <w:szCs w:val="28"/>
        </w:rPr>
      </w:pPr>
      <w:r w:rsidRPr="00C5786E">
        <w:rPr>
          <w:rFonts w:asciiTheme="minorHAnsi" w:hAnsiTheme="minorHAnsi" w:cstheme="minorHAnsi"/>
          <w:b/>
          <w:bCs/>
          <w:color w:val="4472C4" w:themeColor="accent1"/>
          <w:sz w:val="28"/>
          <w:szCs w:val="28"/>
        </w:rPr>
        <w:t>The ReStore Report</w:t>
      </w:r>
    </w:p>
    <w:p w14:paraId="0D2A98F4" w14:textId="252FA81E" w:rsidR="00D96807" w:rsidRPr="00C5786E" w:rsidRDefault="003671AB" w:rsidP="00D96807">
      <w:pPr>
        <w:pStyle w:val="NoSpacing"/>
        <w:jc w:val="center"/>
        <w:rPr>
          <w:rFonts w:asciiTheme="minorHAnsi" w:hAnsiTheme="minorHAnsi" w:cstheme="minorHAnsi"/>
          <w:b/>
          <w:bCs/>
          <w:color w:val="4472C4" w:themeColor="accent1"/>
          <w:sz w:val="28"/>
          <w:szCs w:val="28"/>
        </w:rPr>
      </w:pPr>
      <w:r w:rsidRPr="00C5786E">
        <w:rPr>
          <w:rFonts w:asciiTheme="minorHAnsi" w:hAnsiTheme="minorHAnsi" w:cstheme="minorHAnsi"/>
          <w:b/>
          <w:bCs/>
          <w:color w:val="4472C4" w:themeColor="accent1"/>
          <w:sz w:val="28"/>
          <w:szCs w:val="28"/>
        </w:rPr>
        <w:t xml:space="preserve">May </w:t>
      </w:r>
      <w:r w:rsidR="00D96807" w:rsidRPr="00C5786E">
        <w:rPr>
          <w:rFonts w:asciiTheme="minorHAnsi" w:hAnsiTheme="minorHAnsi" w:cstheme="minorHAnsi"/>
          <w:b/>
          <w:bCs/>
          <w:color w:val="4472C4" w:themeColor="accent1"/>
          <w:sz w:val="28"/>
          <w:szCs w:val="28"/>
        </w:rPr>
        <w:t>2022</w:t>
      </w:r>
    </w:p>
    <w:p w14:paraId="363A8EA0" w14:textId="43414A34" w:rsidR="00D96807" w:rsidRDefault="00D96807" w:rsidP="00D96807">
      <w:pPr>
        <w:pStyle w:val="NoSpacing"/>
        <w:jc w:val="center"/>
        <w:rPr>
          <w:rFonts w:asciiTheme="minorHAnsi" w:hAnsiTheme="minorHAnsi" w:cstheme="minorHAnsi"/>
          <w:b/>
          <w:bCs/>
          <w:color w:val="4472C4" w:themeColor="accent1"/>
          <w:sz w:val="28"/>
          <w:szCs w:val="28"/>
        </w:rPr>
      </w:pPr>
      <w:r w:rsidRPr="00C5786E">
        <w:rPr>
          <w:rFonts w:asciiTheme="minorHAnsi" w:hAnsiTheme="minorHAnsi" w:cstheme="minorHAnsi"/>
          <w:b/>
          <w:bCs/>
          <w:color w:val="4472C4" w:themeColor="accent1"/>
          <w:sz w:val="28"/>
          <w:szCs w:val="28"/>
        </w:rPr>
        <w:t>Jeff Mingus, General Manager</w:t>
      </w:r>
    </w:p>
    <w:p w14:paraId="3AC886BB" w14:textId="77777777" w:rsidR="001266DA" w:rsidRPr="00C5786E" w:rsidRDefault="001266DA" w:rsidP="00D96807">
      <w:pPr>
        <w:pStyle w:val="NoSpacing"/>
        <w:jc w:val="center"/>
        <w:rPr>
          <w:rFonts w:asciiTheme="minorHAnsi" w:hAnsiTheme="minorHAnsi" w:cstheme="minorHAnsi"/>
          <w:b/>
          <w:bCs/>
          <w:color w:val="4472C4" w:themeColor="accent1"/>
          <w:sz w:val="28"/>
          <w:szCs w:val="28"/>
        </w:rPr>
      </w:pPr>
    </w:p>
    <w:p w14:paraId="45345171" w14:textId="77777777" w:rsidR="001266DA" w:rsidRDefault="001266DA" w:rsidP="001266DA">
      <w:pPr>
        <w:rPr>
          <w:bCs/>
          <w:sz w:val="24"/>
          <w:szCs w:val="24"/>
        </w:rPr>
      </w:pPr>
      <w:r>
        <w:rPr>
          <w:b/>
          <w:sz w:val="24"/>
          <w:szCs w:val="24"/>
        </w:rPr>
        <w:t>Donations and Sales Summary –</w:t>
      </w:r>
      <w:r>
        <w:rPr>
          <w:bCs/>
          <w:sz w:val="24"/>
          <w:szCs w:val="24"/>
        </w:rPr>
        <w:t xml:space="preserve"> </w:t>
      </w:r>
    </w:p>
    <w:p w14:paraId="193D9544" w14:textId="1A0C9B41" w:rsidR="001266DA" w:rsidRDefault="001266DA" w:rsidP="001266DA">
      <w:pPr>
        <w:rPr>
          <w:bCs/>
          <w:sz w:val="24"/>
          <w:szCs w:val="24"/>
        </w:rPr>
      </w:pPr>
      <w:r w:rsidRPr="001266DA">
        <w:rPr>
          <w:b/>
          <w:sz w:val="24"/>
          <w:szCs w:val="24"/>
        </w:rPr>
        <w:t>Total Sales</w:t>
      </w:r>
      <w:r>
        <w:rPr>
          <w:bCs/>
          <w:sz w:val="24"/>
          <w:szCs w:val="24"/>
        </w:rPr>
        <w:t xml:space="preserve"> $87,135.04 </w:t>
      </w:r>
      <w:r>
        <w:rPr>
          <w:b/>
          <w:sz w:val="24"/>
          <w:szCs w:val="24"/>
        </w:rPr>
        <w:t>/</w:t>
      </w:r>
      <w:r>
        <w:rPr>
          <w:bCs/>
          <w:sz w:val="24"/>
          <w:szCs w:val="24"/>
        </w:rPr>
        <w:t xml:space="preserve"> </w:t>
      </w:r>
      <w:r w:rsidRPr="001266DA">
        <w:rPr>
          <w:b/>
          <w:sz w:val="24"/>
          <w:szCs w:val="24"/>
        </w:rPr>
        <w:t>Round Up Change</w:t>
      </w:r>
      <w:r>
        <w:rPr>
          <w:bCs/>
          <w:sz w:val="24"/>
          <w:szCs w:val="24"/>
        </w:rPr>
        <w:t xml:space="preserve"> $284.85 </w:t>
      </w:r>
      <w:r>
        <w:rPr>
          <w:b/>
          <w:sz w:val="24"/>
          <w:szCs w:val="24"/>
        </w:rPr>
        <w:t xml:space="preserve">/ </w:t>
      </w:r>
      <w:r w:rsidRPr="001266DA">
        <w:rPr>
          <w:b/>
          <w:sz w:val="24"/>
          <w:szCs w:val="24"/>
        </w:rPr>
        <w:t>Transactions</w:t>
      </w:r>
      <w:r>
        <w:rPr>
          <w:bCs/>
          <w:sz w:val="24"/>
          <w:szCs w:val="24"/>
        </w:rPr>
        <w:t xml:space="preserve"> </w:t>
      </w:r>
      <w:proofErr w:type="gramStart"/>
      <w:r>
        <w:rPr>
          <w:bCs/>
          <w:sz w:val="24"/>
          <w:szCs w:val="24"/>
        </w:rPr>
        <w:t xml:space="preserve">2584  </w:t>
      </w:r>
      <w:r>
        <w:rPr>
          <w:b/>
          <w:sz w:val="24"/>
          <w:szCs w:val="24"/>
        </w:rPr>
        <w:t>/</w:t>
      </w:r>
      <w:proofErr w:type="gramEnd"/>
      <w:r>
        <w:rPr>
          <w:b/>
          <w:sz w:val="24"/>
          <w:szCs w:val="24"/>
        </w:rPr>
        <w:t xml:space="preserve"> </w:t>
      </w:r>
      <w:r w:rsidRPr="001266DA">
        <w:rPr>
          <w:b/>
          <w:sz w:val="24"/>
          <w:szCs w:val="24"/>
        </w:rPr>
        <w:t>Avg. Sale</w:t>
      </w:r>
      <w:r>
        <w:rPr>
          <w:bCs/>
          <w:sz w:val="24"/>
          <w:szCs w:val="24"/>
        </w:rPr>
        <w:t xml:space="preserve"> $33.72</w:t>
      </w:r>
    </w:p>
    <w:p w14:paraId="6A9423D2" w14:textId="77777777" w:rsidR="001266DA" w:rsidRDefault="001266DA" w:rsidP="001266DA">
      <w:pPr>
        <w:rPr>
          <w:bCs/>
          <w:sz w:val="24"/>
          <w:szCs w:val="24"/>
        </w:rPr>
      </w:pPr>
      <w:r>
        <w:rPr>
          <w:bCs/>
          <w:sz w:val="24"/>
          <w:szCs w:val="24"/>
        </w:rPr>
        <w:t>Old monthly sales record broken …again! For those keeps score that’s two in a row. You know what they say. The third time is the charm. Fingers crossed, merchandise staged, and staff ready. Go ReStore!</w:t>
      </w:r>
    </w:p>
    <w:p w14:paraId="502F327D" w14:textId="47AF6575" w:rsidR="001266DA" w:rsidRDefault="001266DA" w:rsidP="001266DA">
      <w:pPr>
        <w:rPr>
          <w:bCs/>
          <w:sz w:val="24"/>
          <w:szCs w:val="24"/>
        </w:rPr>
      </w:pPr>
      <w:r>
        <w:rPr>
          <w:bCs/>
          <w:sz w:val="24"/>
          <w:szCs w:val="24"/>
        </w:rPr>
        <w:t xml:space="preserve">Because he’s impressed with our Restore team and processes, John Childers with Miller Services of Charlotte chooses to donate to us. Miller Services operates as a clearing company, staging, storing, removing corporate installations, offices, medical facilities, and the like. John </w:t>
      </w:r>
      <w:r>
        <w:rPr>
          <w:bCs/>
          <w:sz w:val="24"/>
          <w:szCs w:val="24"/>
        </w:rPr>
        <w:lastRenderedPageBreak/>
        <w:t xml:space="preserve">has directed several very large donations our way over the last year. Recently two excellent good quality drop offs found their way here; one from Mooresville and the other from Greensboro. </w:t>
      </w:r>
    </w:p>
    <w:p w14:paraId="3DB0C146" w14:textId="0421CBBD" w:rsidR="001266DA" w:rsidRDefault="001266DA" w:rsidP="001266DA">
      <w:pPr>
        <w:rPr>
          <w:bCs/>
          <w:sz w:val="24"/>
          <w:szCs w:val="24"/>
        </w:rPr>
      </w:pPr>
      <w:r>
        <w:rPr>
          <w:bCs/>
          <w:sz w:val="24"/>
          <w:szCs w:val="24"/>
        </w:rPr>
        <w:t xml:space="preserve">For the Major GIK donors we put together and delivered a special Thank you. Taking the smallest of the Ethan Allen Disney Glass Jars we filled them with assorted candies and chocolates. Our cost, about $11.00 each. Their value…priceless. McCreary Modern, while a silent partner, is one of our regular GIK donors. While delivering the Candy jar and chatting about supply chain issues, market, production and scheduling they offered us a tractor trailer full of “return” upholstery. 56 pieces expected sometime early May. (Note: 56 is now 82) </w:t>
      </w:r>
    </w:p>
    <w:p w14:paraId="40F3686E" w14:textId="33B37D58" w:rsidR="001266DA" w:rsidRDefault="00914C84" w:rsidP="001266DA">
      <w:pPr>
        <w:rPr>
          <w:bCs/>
          <w:sz w:val="24"/>
          <w:szCs w:val="24"/>
        </w:rPr>
      </w:pPr>
      <w:r>
        <w:rPr>
          <w:b/>
          <w:sz w:val="24"/>
          <w:szCs w:val="24"/>
        </w:rPr>
        <w:t xml:space="preserve">How you can help - </w:t>
      </w:r>
      <w:r w:rsidR="001266DA">
        <w:rPr>
          <w:bCs/>
          <w:sz w:val="24"/>
          <w:szCs w:val="24"/>
        </w:rPr>
        <w:t xml:space="preserve">The ReStore model is simple. More donations equal more sales, do you have corporate / business / retail connections? Please help us grow the ReStore by sharing contacts and even making introductions. Word of mouth and personal touches are always best.  </w:t>
      </w:r>
    </w:p>
    <w:p w14:paraId="54FA212C" w14:textId="77777777" w:rsidR="001266DA" w:rsidRDefault="001266DA" w:rsidP="001266DA">
      <w:pPr>
        <w:rPr>
          <w:bCs/>
          <w:sz w:val="24"/>
          <w:szCs w:val="24"/>
        </w:rPr>
      </w:pPr>
      <w:r>
        <w:rPr>
          <w:b/>
          <w:sz w:val="24"/>
          <w:szCs w:val="24"/>
        </w:rPr>
        <w:t xml:space="preserve">Volunteer Needs </w:t>
      </w:r>
      <w:r>
        <w:rPr>
          <w:bCs/>
          <w:sz w:val="24"/>
          <w:szCs w:val="24"/>
        </w:rPr>
        <w:t>– We are rebuilding our volunteer base! With a full staff, Kristi can now concentrate more time on recruitment, training, and retention. If you are part of a social, civic, or business group with members longing to stretch themselves a bit after the last two years contact the ReStore and we will reach out.</w:t>
      </w:r>
    </w:p>
    <w:p w14:paraId="1AD76D54" w14:textId="77777777" w:rsidR="001266DA" w:rsidRDefault="001266DA" w:rsidP="001266DA">
      <w:pPr>
        <w:rPr>
          <w:bCs/>
          <w:sz w:val="24"/>
          <w:szCs w:val="24"/>
        </w:rPr>
      </w:pPr>
      <w:r>
        <w:rPr>
          <w:bCs/>
          <w:sz w:val="24"/>
          <w:szCs w:val="24"/>
        </w:rPr>
        <w:t>First United Methodist “Go Forth Club”, enjoyed a ReStore presentation recently with Kristi. Lots of good questions and interest in what the ReStore does? How we operate? Volunteering opportunities? We even had one of our own in the audience, retired volunteer Dr. Richard Griffin.</w:t>
      </w:r>
    </w:p>
    <w:p w14:paraId="5589E8E9" w14:textId="1195F9B4" w:rsidR="001266DA" w:rsidRDefault="001266DA" w:rsidP="001266DA">
      <w:pPr>
        <w:rPr>
          <w:bCs/>
          <w:sz w:val="24"/>
          <w:szCs w:val="24"/>
        </w:rPr>
      </w:pPr>
      <w:r>
        <w:rPr>
          <w:bCs/>
          <w:sz w:val="24"/>
          <w:szCs w:val="24"/>
        </w:rPr>
        <w:t xml:space="preserve">Are you part of a social organization that needs to hear the ReStore message? Contact Kristi and we’ll set something up. </w:t>
      </w:r>
      <w:hyperlink r:id="rId14" w:history="1">
        <w:r w:rsidRPr="00CE4323">
          <w:rPr>
            <w:rStyle w:val="Hyperlink"/>
            <w:bCs/>
            <w:sz w:val="24"/>
            <w:szCs w:val="24"/>
          </w:rPr>
          <w:t>https://habitatcatawbavalley.org/restore/volunteer/</w:t>
        </w:r>
      </w:hyperlink>
    </w:p>
    <w:p w14:paraId="26B911BB" w14:textId="77777777" w:rsidR="001266DA" w:rsidRDefault="001266DA" w:rsidP="001266DA">
      <w:pPr>
        <w:pStyle w:val="ListParagraph"/>
        <w:numPr>
          <w:ilvl w:val="0"/>
          <w:numId w:val="11"/>
        </w:numPr>
        <w:spacing w:after="200" w:line="276" w:lineRule="auto"/>
        <w:rPr>
          <w:bCs/>
          <w:sz w:val="24"/>
          <w:szCs w:val="24"/>
        </w:rPr>
      </w:pPr>
      <w:r>
        <w:rPr>
          <w:bCs/>
          <w:sz w:val="24"/>
          <w:szCs w:val="24"/>
        </w:rPr>
        <w:t>Cashier: Tuesday AM/PM, Thursday PM, Saturday AM/PM</w:t>
      </w:r>
    </w:p>
    <w:p w14:paraId="24E9F9AB" w14:textId="77777777" w:rsidR="001266DA" w:rsidRDefault="001266DA" w:rsidP="001266DA">
      <w:pPr>
        <w:pStyle w:val="ListParagraph"/>
        <w:numPr>
          <w:ilvl w:val="0"/>
          <w:numId w:val="11"/>
        </w:numPr>
        <w:spacing w:after="200" w:line="276" w:lineRule="auto"/>
        <w:rPr>
          <w:bCs/>
          <w:sz w:val="24"/>
          <w:szCs w:val="24"/>
        </w:rPr>
      </w:pPr>
      <w:r>
        <w:rPr>
          <w:bCs/>
          <w:sz w:val="24"/>
          <w:szCs w:val="24"/>
        </w:rPr>
        <w:t>Fabric: Our lead, Teresa, is leaving soon. Open time slots all week.</w:t>
      </w:r>
    </w:p>
    <w:p w14:paraId="3F1BDA94" w14:textId="77777777" w:rsidR="001266DA" w:rsidRDefault="001266DA" w:rsidP="001266DA">
      <w:pPr>
        <w:pStyle w:val="ListParagraph"/>
        <w:numPr>
          <w:ilvl w:val="0"/>
          <w:numId w:val="11"/>
        </w:numPr>
        <w:spacing w:after="200" w:line="276" w:lineRule="auto"/>
        <w:rPr>
          <w:bCs/>
          <w:sz w:val="24"/>
          <w:szCs w:val="24"/>
        </w:rPr>
      </w:pPr>
      <w:r>
        <w:rPr>
          <w:bCs/>
          <w:sz w:val="24"/>
          <w:szCs w:val="24"/>
        </w:rPr>
        <w:t>Greeter: Saturday AM/PM</w:t>
      </w:r>
    </w:p>
    <w:p w14:paraId="2A9D4838" w14:textId="77777777" w:rsidR="001266DA" w:rsidRDefault="001266DA" w:rsidP="001266DA">
      <w:pPr>
        <w:pStyle w:val="ListParagraph"/>
        <w:numPr>
          <w:ilvl w:val="0"/>
          <w:numId w:val="11"/>
        </w:numPr>
        <w:spacing w:after="200" w:line="276" w:lineRule="auto"/>
        <w:rPr>
          <w:bCs/>
          <w:sz w:val="24"/>
          <w:szCs w:val="24"/>
        </w:rPr>
      </w:pPr>
      <w:r>
        <w:rPr>
          <w:bCs/>
          <w:sz w:val="24"/>
          <w:szCs w:val="24"/>
        </w:rPr>
        <w:t>Receiving/Pricing: Tuesday AM</w:t>
      </w:r>
    </w:p>
    <w:p w14:paraId="6EE847C2" w14:textId="77777777" w:rsidR="001266DA" w:rsidRDefault="001266DA" w:rsidP="001266DA">
      <w:pPr>
        <w:pStyle w:val="ListParagraph"/>
        <w:numPr>
          <w:ilvl w:val="0"/>
          <w:numId w:val="11"/>
        </w:numPr>
        <w:spacing w:after="200" w:line="276" w:lineRule="auto"/>
        <w:rPr>
          <w:bCs/>
          <w:sz w:val="24"/>
          <w:szCs w:val="24"/>
        </w:rPr>
      </w:pPr>
      <w:r>
        <w:rPr>
          <w:bCs/>
          <w:sz w:val="24"/>
          <w:szCs w:val="24"/>
        </w:rPr>
        <w:t>Custodian (General Cleaning/Store maintenance): Friday AM/PM</w:t>
      </w:r>
    </w:p>
    <w:p w14:paraId="6015DF40" w14:textId="77777777" w:rsidR="001266DA" w:rsidRDefault="001266DA" w:rsidP="001266DA">
      <w:pPr>
        <w:pStyle w:val="ListParagraph"/>
        <w:numPr>
          <w:ilvl w:val="0"/>
          <w:numId w:val="11"/>
        </w:numPr>
        <w:spacing w:after="200" w:line="276" w:lineRule="auto"/>
        <w:rPr>
          <w:bCs/>
          <w:sz w:val="24"/>
          <w:szCs w:val="24"/>
        </w:rPr>
      </w:pPr>
      <w:r>
        <w:rPr>
          <w:bCs/>
          <w:sz w:val="24"/>
          <w:szCs w:val="24"/>
        </w:rPr>
        <w:t>Warehouse Receiving/Cleaning: Opportunities open throughout the week, ask for details.</w:t>
      </w:r>
    </w:p>
    <w:p w14:paraId="42228B2B" w14:textId="77777777" w:rsidR="001266DA" w:rsidRDefault="001266DA" w:rsidP="001266DA">
      <w:pPr>
        <w:pStyle w:val="ListParagraph"/>
        <w:numPr>
          <w:ilvl w:val="0"/>
          <w:numId w:val="11"/>
        </w:numPr>
        <w:spacing w:after="200" w:line="276" w:lineRule="auto"/>
        <w:rPr>
          <w:bCs/>
          <w:sz w:val="24"/>
          <w:szCs w:val="24"/>
        </w:rPr>
      </w:pPr>
      <w:r>
        <w:rPr>
          <w:bCs/>
          <w:sz w:val="24"/>
          <w:szCs w:val="24"/>
        </w:rPr>
        <w:t>Online Store (Posting/Inventory) Weekly opportunities open</w:t>
      </w:r>
    </w:p>
    <w:p w14:paraId="4241C032" w14:textId="77777777" w:rsidR="001266DA" w:rsidRPr="00674DAA" w:rsidRDefault="001266DA" w:rsidP="001266DA">
      <w:pPr>
        <w:pStyle w:val="ListParagraph"/>
        <w:numPr>
          <w:ilvl w:val="0"/>
          <w:numId w:val="11"/>
        </w:numPr>
        <w:spacing w:after="200" w:line="276" w:lineRule="auto"/>
        <w:rPr>
          <w:bCs/>
          <w:sz w:val="24"/>
          <w:szCs w:val="24"/>
        </w:rPr>
      </w:pPr>
      <w:r>
        <w:rPr>
          <w:bCs/>
          <w:sz w:val="24"/>
          <w:szCs w:val="24"/>
        </w:rPr>
        <w:t>Merchandising: All areas Hardware, construction, housewares, and furniture constantly need straightening and display attention, ask for details.</w:t>
      </w:r>
    </w:p>
    <w:p w14:paraId="6F771441" w14:textId="77777777" w:rsidR="001266DA" w:rsidRDefault="001266DA" w:rsidP="001266DA">
      <w:pPr>
        <w:spacing w:after="0" w:line="240" w:lineRule="auto"/>
        <w:textAlignment w:val="baseline"/>
        <w:rPr>
          <w:rFonts w:eastAsia="Times New Roman" w:cstheme="minorHAnsi"/>
          <w:sz w:val="24"/>
          <w:szCs w:val="24"/>
        </w:rPr>
      </w:pPr>
      <w:r>
        <w:rPr>
          <w:rFonts w:eastAsia="Times New Roman" w:cstheme="minorHAnsi"/>
          <w:b/>
          <w:bCs/>
          <w:sz w:val="24"/>
          <w:szCs w:val="24"/>
        </w:rPr>
        <w:t xml:space="preserve">Shop Online – </w:t>
      </w:r>
      <w:r>
        <w:rPr>
          <w:rFonts w:eastAsia="Times New Roman" w:cstheme="minorHAnsi"/>
          <w:sz w:val="24"/>
          <w:szCs w:val="24"/>
        </w:rPr>
        <w:t xml:space="preserve">The ReStore online is growing. It is still a small part of overall </w:t>
      </w:r>
      <w:proofErr w:type="gramStart"/>
      <w:r>
        <w:rPr>
          <w:rFonts w:eastAsia="Times New Roman" w:cstheme="minorHAnsi"/>
          <w:sz w:val="24"/>
          <w:szCs w:val="24"/>
        </w:rPr>
        <w:t>sales</w:t>
      </w:r>
      <w:proofErr w:type="gramEnd"/>
      <w:r>
        <w:rPr>
          <w:rFonts w:eastAsia="Times New Roman" w:cstheme="minorHAnsi"/>
          <w:sz w:val="24"/>
          <w:szCs w:val="24"/>
        </w:rPr>
        <w:t xml:space="preserve"> but people are checking it out regularly.  </w:t>
      </w:r>
      <w:hyperlink r:id="rId15" w:history="1">
        <w:r w:rsidRPr="004600D1">
          <w:rPr>
            <w:rStyle w:val="Hyperlink"/>
            <w:rFonts w:eastAsia="Times New Roman" w:cstheme="minorHAnsi"/>
            <w:sz w:val="24"/>
            <w:szCs w:val="24"/>
          </w:rPr>
          <w:t>www.shopcatawbarestore.org</w:t>
        </w:r>
      </w:hyperlink>
      <w:r>
        <w:rPr>
          <w:rFonts w:eastAsia="Times New Roman" w:cstheme="minorHAnsi"/>
          <w:sz w:val="24"/>
          <w:szCs w:val="24"/>
        </w:rPr>
        <w:t xml:space="preserve"> An easy, </w:t>
      </w:r>
      <w:proofErr w:type="gramStart"/>
      <w:r>
        <w:rPr>
          <w:rFonts w:eastAsia="Times New Roman" w:cstheme="minorHAnsi"/>
          <w:sz w:val="24"/>
          <w:szCs w:val="24"/>
        </w:rPr>
        <w:t>safe</w:t>
      </w:r>
      <w:proofErr w:type="gramEnd"/>
      <w:r>
        <w:rPr>
          <w:rFonts w:eastAsia="Times New Roman" w:cstheme="minorHAnsi"/>
          <w:sz w:val="24"/>
          <w:szCs w:val="24"/>
        </w:rPr>
        <w:t xml:space="preserve"> and comfortable shop from home experience. Browse and add items to your cart then pay online. You will get an email notification when the transaction is complete and ready for pickup. Simply pull around to the warehouse loading area. Show your purchase notification and we will help you from there. Make sure you bring help for loading and the appropriate size vehicle… armoires do not fit inside small cars and loveseats should not ride on rooftops.</w:t>
      </w:r>
    </w:p>
    <w:p w14:paraId="4650F680" w14:textId="77777777" w:rsidR="001266DA" w:rsidRPr="00001DC0" w:rsidRDefault="001266DA" w:rsidP="001266DA">
      <w:pPr>
        <w:spacing w:after="0" w:line="240" w:lineRule="auto"/>
        <w:textAlignment w:val="baseline"/>
        <w:rPr>
          <w:rFonts w:eastAsia="Times New Roman" w:cstheme="minorHAnsi"/>
          <w:sz w:val="21"/>
          <w:szCs w:val="21"/>
        </w:rPr>
      </w:pPr>
    </w:p>
    <w:p w14:paraId="62E4E833" w14:textId="77777777" w:rsidR="00EF13BC" w:rsidRDefault="00EF13BC" w:rsidP="001266DA">
      <w:pPr>
        <w:rPr>
          <w:bCs/>
          <w:sz w:val="24"/>
          <w:szCs w:val="24"/>
        </w:rPr>
      </w:pPr>
    </w:p>
    <w:p w14:paraId="2B0D7421" w14:textId="155116D0" w:rsidR="001266DA" w:rsidRPr="00EE1976" w:rsidRDefault="001266DA" w:rsidP="001266DA">
      <w:pPr>
        <w:rPr>
          <w:b/>
          <w:sz w:val="24"/>
          <w:szCs w:val="24"/>
        </w:rPr>
      </w:pPr>
      <w:r w:rsidRPr="001B64D6">
        <w:rPr>
          <w:bCs/>
          <w:sz w:val="24"/>
          <w:szCs w:val="24"/>
        </w:rPr>
        <w:lastRenderedPageBreak/>
        <w:t>Open to the Public</w:t>
      </w:r>
      <w:r>
        <w:rPr>
          <w:bCs/>
          <w:sz w:val="24"/>
          <w:szCs w:val="24"/>
        </w:rPr>
        <w:t xml:space="preserve"> Tuesday through Saturday 10am to 5pm. Mondays are workdays for volunteers and staff. Donation Drop offs Monday through Saturday 10am to 4pm                                                                                    Free Donation Pick Ups Tuesday through Saturday Call 828-327-7467 or go online </w:t>
      </w:r>
      <w:hyperlink r:id="rId16" w:history="1">
        <w:r w:rsidRPr="005001AD">
          <w:rPr>
            <w:rStyle w:val="Hyperlink"/>
            <w:bCs/>
            <w:sz w:val="24"/>
            <w:szCs w:val="24"/>
          </w:rPr>
          <w:t>https://habitatcatawbavalley.org/restore/donate/</w:t>
        </w:r>
      </w:hyperlink>
      <w:r>
        <w:rPr>
          <w:bCs/>
          <w:sz w:val="24"/>
          <w:szCs w:val="24"/>
        </w:rPr>
        <w:t xml:space="preserve"> to schedule. </w:t>
      </w:r>
    </w:p>
    <w:p w14:paraId="3E281D6F" w14:textId="17FBD169" w:rsidR="00EF13BC" w:rsidRDefault="00EF13BC" w:rsidP="00805ACD">
      <w:pPr>
        <w:spacing w:after="0" w:line="240" w:lineRule="auto"/>
        <w:rPr>
          <w:b/>
          <w:color w:val="4472C4" w:themeColor="accent1"/>
          <w:sz w:val="28"/>
          <w:szCs w:val="28"/>
        </w:rPr>
      </w:pPr>
    </w:p>
    <w:p w14:paraId="79A47A44" w14:textId="02ACE70A" w:rsidR="00D96807" w:rsidRPr="00632E74" w:rsidRDefault="00D96807" w:rsidP="00805ACD">
      <w:pPr>
        <w:spacing w:after="0" w:line="240" w:lineRule="auto"/>
        <w:rPr>
          <w:b/>
          <w:color w:val="4472C4" w:themeColor="accent1"/>
          <w:sz w:val="28"/>
          <w:szCs w:val="28"/>
        </w:rPr>
      </w:pPr>
      <w:r w:rsidRPr="00632E74">
        <w:rPr>
          <w:b/>
          <w:color w:val="4472C4" w:themeColor="accent1"/>
          <w:sz w:val="28"/>
          <w:szCs w:val="28"/>
        </w:rPr>
        <w:t>_________</w:t>
      </w:r>
      <w:r w:rsidR="00805ACD">
        <w:rPr>
          <w:b/>
          <w:color w:val="4472C4" w:themeColor="accent1"/>
          <w:sz w:val="28"/>
          <w:szCs w:val="28"/>
        </w:rPr>
        <w:t>___</w:t>
      </w:r>
      <w:r w:rsidRPr="00632E74">
        <w:rPr>
          <w:b/>
          <w:color w:val="4472C4" w:themeColor="accent1"/>
          <w:sz w:val="28"/>
          <w:szCs w:val="28"/>
        </w:rPr>
        <w:t>_________________________________________________</w:t>
      </w:r>
    </w:p>
    <w:p w14:paraId="5A0EDD29" w14:textId="77777777" w:rsidR="004430B4" w:rsidRDefault="004430B4" w:rsidP="000B0AA0">
      <w:pPr>
        <w:spacing w:after="0" w:line="240" w:lineRule="auto"/>
        <w:rPr>
          <w:b/>
          <w:color w:val="4472C4" w:themeColor="accent1"/>
          <w:sz w:val="32"/>
          <w:szCs w:val="32"/>
        </w:rPr>
      </w:pPr>
    </w:p>
    <w:p w14:paraId="33539C8D" w14:textId="308E3187" w:rsidR="000B0AA0" w:rsidRDefault="000B0AA0" w:rsidP="000B0AA0">
      <w:pPr>
        <w:spacing w:after="0" w:line="240" w:lineRule="auto"/>
        <w:rPr>
          <w:color w:val="4472C4" w:themeColor="accent1"/>
          <w:sz w:val="32"/>
          <w:szCs w:val="32"/>
        </w:rPr>
      </w:pPr>
      <w:r w:rsidRPr="00E86D50">
        <w:rPr>
          <w:b/>
          <w:color w:val="4472C4" w:themeColor="accent1"/>
          <w:sz w:val="32"/>
          <w:szCs w:val="32"/>
        </w:rPr>
        <w:t xml:space="preserve">Action Items: </w:t>
      </w:r>
      <w:r w:rsidRPr="00E86D50">
        <w:rPr>
          <w:color w:val="4472C4" w:themeColor="accent1"/>
          <w:sz w:val="32"/>
          <w:szCs w:val="32"/>
        </w:rPr>
        <w:t xml:space="preserve"> </w:t>
      </w:r>
    </w:p>
    <w:p w14:paraId="2E26308C" w14:textId="34A74B3F" w:rsidR="00160F96" w:rsidRPr="003F4FB1" w:rsidRDefault="00631CC4" w:rsidP="00914C84">
      <w:pPr>
        <w:spacing w:after="0" w:line="240" w:lineRule="auto"/>
        <w:rPr>
          <w:b/>
          <w:bCs/>
          <w:sz w:val="28"/>
          <w:szCs w:val="28"/>
        </w:rPr>
      </w:pPr>
      <w:r>
        <w:rPr>
          <w:sz w:val="28"/>
          <w:szCs w:val="28"/>
        </w:rPr>
        <w:t xml:space="preserve"> </w:t>
      </w:r>
    </w:p>
    <w:p w14:paraId="4FA90C03" w14:textId="27FCE9E7" w:rsidR="003B7300" w:rsidRPr="00C87528" w:rsidRDefault="003F4FB1" w:rsidP="00F95D1E">
      <w:pPr>
        <w:spacing w:after="0" w:line="240" w:lineRule="auto"/>
        <w:rPr>
          <w:b/>
          <w:bCs/>
          <w:color w:val="4472C4" w:themeColor="accent1"/>
          <w:sz w:val="28"/>
          <w:szCs w:val="28"/>
        </w:rPr>
      </w:pPr>
      <w:r>
        <w:rPr>
          <w:sz w:val="28"/>
          <w:szCs w:val="28"/>
        </w:rPr>
        <w:t>None for this meeting</w:t>
      </w:r>
    </w:p>
    <w:p w14:paraId="18B8F089" w14:textId="513ECEEA" w:rsidR="003B7300" w:rsidRPr="00914C84" w:rsidRDefault="00D67C7B" w:rsidP="00914C84">
      <w:pPr>
        <w:spacing w:after="0" w:line="240" w:lineRule="auto"/>
        <w:jc w:val="center"/>
        <w:rPr>
          <w:b/>
          <w:color w:val="4472C4" w:themeColor="accent1"/>
          <w:sz w:val="28"/>
          <w:szCs w:val="28"/>
        </w:rPr>
      </w:pPr>
      <w:r>
        <w:rPr>
          <w:b/>
          <w:color w:val="4472C4" w:themeColor="accent1"/>
          <w:sz w:val="28"/>
          <w:szCs w:val="28"/>
        </w:rPr>
        <w:t>________________________________________________________________</w:t>
      </w:r>
    </w:p>
    <w:p w14:paraId="5691B235" w14:textId="77777777" w:rsidR="004430B4" w:rsidRDefault="004430B4" w:rsidP="00160F96">
      <w:pPr>
        <w:spacing w:after="0" w:line="240" w:lineRule="auto"/>
        <w:rPr>
          <w:b/>
          <w:color w:val="0070C0"/>
          <w:sz w:val="28"/>
          <w:szCs w:val="28"/>
        </w:rPr>
      </w:pPr>
    </w:p>
    <w:p w14:paraId="5F07A5F5" w14:textId="77777777" w:rsidR="004430B4" w:rsidRDefault="004430B4" w:rsidP="00160F96">
      <w:pPr>
        <w:spacing w:after="0" w:line="240" w:lineRule="auto"/>
        <w:rPr>
          <w:b/>
          <w:color w:val="0070C0"/>
          <w:sz w:val="28"/>
          <w:szCs w:val="28"/>
        </w:rPr>
      </w:pPr>
    </w:p>
    <w:p w14:paraId="29B03514" w14:textId="2E6E783E" w:rsidR="00160F96" w:rsidRDefault="00160F96" w:rsidP="00160F96">
      <w:pPr>
        <w:spacing w:after="0" w:line="240" w:lineRule="auto"/>
        <w:rPr>
          <w:b/>
          <w:color w:val="4472C4" w:themeColor="accent1"/>
          <w:sz w:val="28"/>
          <w:szCs w:val="28"/>
        </w:rPr>
      </w:pPr>
      <w:r w:rsidRPr="00BB7F5D">
        <w:rPr>
          <w:b/>
          <w:color w:val="0070C0"/>
          <w:sz w:val="28"/>
          <w:szCs w:val="28"/>
        </w:rPr>
        <w:t>Upcoming</w:t>
      </w:r>
      <w:r w:rsidRPr="00C811B7">
        <w:rPr>
          <w:b/>
          <w:color w:val="4472C4" w:themeColor="accent1"/>
          <w:sz w:val="28"/>
          <w:szCs w:val="28"/>
        </w:rPr>
        <w:t xml:space="preserve"> Events: </w:t>
      </w:r>
    </w:p>
    <w:p w14:paraId="289E6E6A" w14:textId="000B511E" w:rsidR="00EF13BC" w:rsidRDefault="00EF13BC" w:rsidP="00EF13BC">
      <w:pPr>
        <w:spacing w:after="0" w:line="240" w:lineRule="auto"/>
        <w:rPr>
          <w:sz w:val="28"/>
          <w:szCs w:val="28"/>
        </w:rPr>
      </w:pPr>
      <w:r>
        <w:rPr>
          <w:sz w:val="28"/>
          <w:szCs w:val="28"/>
        </w:rPr>
        <w:t>June 17/5-8pm Great Houses Celebration @Warehouse 18</w:t>
      </w:r>
    </w:p>
    <w:p w14:paraId="67F0FA68" w14:textId="560EC3F6" w:rsidR="00160F96" w:rsidRDefault="00160F96" w:rsidP="00160F96">
      <w:pPr>
        <w:spacing w:after="0" w:line="240" w:lineRule="auto"/>
        <w:rPr>
          <w:bCs/>
          <w:sz w:val="28"/>
          <w:szCs w:val="28"/>
        </w:rPr>
      </w:pPr>
      <w:r>
        <w:rPr>
          <w:bCs/>
          <w:sz w:val="28"/>
          <w:szCs w:val="28"/>
        </w:rPr>
        <w:tab/>
      </w:r>
    </w:p>
    <w:p w14:paraId="01930FC2" w14:textId="77777777" w:rsidR="00914C84" w:rsidRPr="00EF13BC" w:rsidRDefault="00160F96" w:rsidP="00160F96">
      <w:pPr>
        <w:spacing w:after="0" w:line="240" w:lineRule="auto"/>
        <w:rPr>
          <w:b/>
          <w:color w:val="4472C4" w:themeColor="accent1"/>
          <w:sz w:val="28"/>
          <w:szCs w:val="28"/>
        </w:rPr>
      </w:pPr>
      <w:r w:rsidRPr="00EF13BC">
        <w:rPr>
          <w:b/>
          <w:color w:val="4472C4" w:themeColor="accent1"/>
          <w:sz w:val="28"/>
          <w:szCs w:val="28"/>
        </w:rPr>
        <w:t xml:space="preserve">Next Board Meetings:   </w:t>
      </w:r>
    </w:p>
    <w:p w14:paraId="2931BC54" w14:textId="7194D261" w:rsidR="00914C84" w:rsidRDefault="00160F96" w:rsidP="00160F96">
      <w:pPr>
        <w:spacing w:after="0" w:line="240" w:lineRule="auto"/>
        <w:rPr>
          <w:sz w:val="28"/>
          <w:szCs w:val="28"/>
        </w:rPr>
      </w:pPr>
      <w:r>
        <w:rPr>
          <w:sz w:val="28"/>
          <w:szCs w:val="28"/>
        </w:rPr>
        <w:t>June 27</w:t>
      </w:r>
      <w:r w:rsidR="00914C84">
        <w:rPr>
          <w:sz w:val="28"/>
          <w:szCs w:val="28"/>
        </w:rPr>
        <w:t xml:space="preserve"> – Special 3hr. Stakeholder meeting for Strategic Planning. </w:t>
      </w:r>
    </w:p>
    <w:p w14:paraId="0D9AFCF8" w14:textId="003CF587" w:rsidR="00823648" w:rsidRDefault="00160F96" w:rsidP="00160F96">
      <w:pPr>
        <w:spacing w:after="0" w:line="240" w:lineRule="auto"/>
        <w:rPr>
          <w:sz w:val="28"/>
          <w:szCs w:val="28"/>
        </w:rPr>
      </w:pPr>
      <w:r>
        <w:rPr>
          <w:sz w:val="28"/>
          <w:szCs w:val="28"/>
        </w:rPr>
        <w:t>July 25</w:t>
      </w:r>
      <w:r w:rsidR="00914C84">
        <w:rPr>
          <w:sz w:val="28"/>
          <w:szCs w:val="28"/>
        </w:rPr>
        <w:t xml:space="preserve"> – </w:t>
      </w:r>
      <w:r w:rsidR="000B6DB1">
        <w:rPr>
          <w:sz w:val="28"/>
          <w:szCs w:val="28"/>
        </w:rPr>
        <w:t xml:space="preserve">2022-23 </w:t>
      </w:r>
      <w:r w:rsidR="00914C84">
        <w:rPr>
          <w:sz w:val="28"/>
          <w:szCs w:val="28"/>
        </w:rPr>
        <w:t xml:space="preserve">Budget </w:t>
      </w:r>
      <w:r w:rsidR="000B6DB1">
        <w:rPr>
          <w:sz w:val="28"/>
          <w:szCs w:val="28"/>
        </w:rPr>
        <w:t>Presentation</w:t>
      </w:r>
    </w:p>
    <w:p w14:paraId="3DA3F297" w14:textId="7C154B6A" w:rsidR="00823648" w:rsidRPr="00124AB0" w:rsidRDefault="00823648" w:rsidP="00160F96">
      <w:pPr>
        <w:spacing w:after="0" w:line="240" w:lineRule="auto"/>
        <w:rPr>
          <w:sz w:val="28"/>
          <w:szCs w:val="28"/>
        </w:rPr>
      </w:pPr>
      <w:r>
        <w:rPr>
          <w:sz w:val="28"/>
          <w:szCs w:val="28"/>
        </w:rPr>
        <w:t>August 22 – Board Meeting (may be cancelled due to upcoming retreat)</w:t>
      </w:r>
    </w:p>
    <w:p w14:paraId="3D340353" w14:textId="3F2609D4" w:rsidR="00160F96" w:rsidRPr="00EF13BC" w:rsidRDefault="00EF13BC" w:rsidP="00160F96">
      <w:pPr>
        <w:spacing w:after="0" w:line="240" w:lineRule="auto"/>
        <w:rPr>
          <w:sz w:val="28"/>
          <w:szCs w:val="28"/>
        </w:rPr>
      </w:pPr>
      <w:r>
        <w:rPr>
          <w:sz w:val="28"/>
          <w:szCs w:val="28"/>
        </w:rPr>
        <w:t xml:space="preserve">August 29 &amp; 30 – Strategic Planning Retreat </w:t>
      </w:r>
    </w:p>
    <w:p w14:paraId="0F70505C" w14:textId="77777777" w:rsidR="00160F96" w:rsidRDefault="00160F96" w:rsidP="00160F96">
      <w:pPr>
        <w:spacing w:after="0" w:line="240" w:lineRule="auto"/>
        <w:rPr>
          <w:color w:val="FF0000"/>
          <w:sz w:val="28"/>
          <w:szCs w:val="28"/>
        </w:rPr>
      </w:pPr>
    </w:p>
    <w:p w14:paraId="62C79EA7" w14:textId="77777777" w:rsidR="00160F96" w:rsidRDefault="00160F96" w:rsidP="00160F96">
      <w:pPr>
        <w:spacing w:after="0" w:line="240" w:lineRule="auto"/>
        <w:rPr>
          <w:color w:val="FF0000"/>
          <w:sz w:val="28"/>
          <w:szCs w:val="28"/>
        </w:rPr>
      </w:pPr>
    </w:p>
    <w:p w14:paraId="538BFFFC" w14:textId="3CE8433C" w:rsidR="00D67C7B" w:rsidRDefault="00D67C7B" w:rsidP="00D67C7B">
      <w:pPr>
        <w:spacing w:after="0" w:line="240" w:lineRule="auto"/>
        <w:rPr>
          <w:b/>
          <w:bCs/>
          <w:color w:val="002060"/>
          <w:sz w:val="28"/>
          <w:szCs w:val="28"/>
        </w:rPr>
      </w:pPr>
    </w:p>
    <w:p w14:paraId="356822B9" w14:textId="77777777" w:rsidR="00D67C7B" w:rsidRPr="00BB7F5D" w:rsidRDefault="00D67C7B" w:rsidP="00D67C7B">
      <w:pPr>
        <w:spacing w:after="0" w:line="240" w:lineRule="auto"/>
        <w:rPr>
          <w:b/>
          <w:bCs/>
          <w:color w:val="002060"/>
          <w:sz w:val="28"/>
          <w:szCs w:val="28"/>
        </w:rPr>
      </w:pPr>
    </w:p>
    <w:p w14:paraId="6276472E" w14:textId="6E959C34" w:rsidR="0078372F" w:rsidRDefault="0078372F" w:rsidP="00631CC4">
      <w:pPr>
        <w:spacing w:after="0" w:line="240" w:lineRule="auto"/>
        <w:rPr>
          <w:sz w:val="24"/>
          <w:szCs w:val="24"/>
        </w:rPr>
      </w:pPr>
    </w:p>
    <w:sectPr w:rsidR="0078372F" w:rsidSect="004D6165">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2A677" w14:textId="77777777" w:rsidR="00761AE3" w:rsidRDefault="00761AE3" w:rsidP="00DE1170">
      <w:pPr>
        <w:spacing w:after="0" w:line="240" w:lineRule="auto"/>
      </w:pPr>
      <w:r>
        <w:separator/>
      </w:r>
    </w:p>
  </w:endnote>
  <w:endnote w:type="continuationSeparator" w:id="0">
    <w:p w14:paraId="3A1783F9" w14:textId="77777777" w:rsidR="00761AE3" w:rsidRDefault="00761AE3" w:rsidP="00DE1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ueHaasGroteskDisp Pro Md">
    <w:altName w:val="Calibri"/>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0D1FB" w14:textId="77777777" w:rsidR="00761AE3" w:rsidRDefault="00761AE3" w:rsidP="00DE1170">
      <w:pPr>
        <w:spacing w:after="0" w:line="240" w:lineRule="auto"/>
      </w:pPr>
      <w:r>
        <w:separator/>
      </w:r>
    </w:p>
  </w:footnote>
  <w:footnote w:type="continuationSeparator" w:id="0">
    <w:p w14:paraId="1DCCB1AC" w14:textId="77777777" w:rsidR="00761AE3" w:rsidRDefault="00761AE3" w:rsidP="00DE1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B42"/>
    <w:multiLevelType w:val="hybridMultilevel"/>
    <w:tmpl w:val="3E22F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E6D17"/>
    <w:multiLevelType w:val="hybridMultilevel"/>
    <w:tmpl w:val="D730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37A02"/>
    <w:multiLevelType w:val="hybridMultilevel"/>
    <w:tmpl w:val="FF261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A4734"/>
    <w:multiLevelType w:val="hybridMultilevel"/>
    <w:tmpl w:val="A3A8FC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74A1CB9"/>
    <w:multiLevelType w:val="hybridMultilevel"/>
    <w:tmpl w:val="65109300"/>
    <w:lvl w:ilvl="0" w:tplc="934416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80461"/>
    <w:multiLevelType w:val="hybridMultilevel"/>
    <w:tmpl w:val="4564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46FA3"/>
    <w:multiLevelType w:val="hybridMultilevel"/>
    <w:tmpl w:val="170EB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81760"/>
    <w:multiLevelType w:val="hybridMultilevel"/>
    <w:tmpl w:val="EC16A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54A45"/>
    <w:multiLevelType w:val="hybridMultilevel"/>
    <w:tmpl w:val="F9CE1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D8127A"/>
    <w:multiLevelType w:val="hybridMultilevel"/>
    <w:tmpl w:val="B55C2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F686C"/>
    <w:multiLevelType w:val="hybridMultilevel"/>
    <w:tmpl w:val="BC14F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5450DE"/>
    <w:multiLevelType w:val="hybridMultilevel"/>
    <w:tmpl w:val="8566FE36"/>
    <w:lvl w:ilvl="0" w:tplc="8316749A">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2" w15:restartNumberingAfterBreak="0">
    <w:nsid w:val="753A1239"/>
    <w:multiLevelType w:val="hybridMultilevel"/>
    <w:tmpl w:val="78A0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8855CF"/>
    <w:multiLevelType w:val="hybridMultilevel"/>
    <w:tmpl w:val="1D0EE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473B45"/>
    <w:multiLevelType w:val="hybridMultilevel"/>
    <w:tmpl w:val="E8280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0115963">
    <w:abstractNumId w:val="5"/>
  </w:num>
  <w:num w:numId="2" w16cid:durableId="770123047">
    <w:abstractNumId w:val="6"/>
  </w:num>
  <w:num w:numId="3" w16cid:durableId="1753038948">
    <w:abstractNumId w:val="7"/>
  </w:num>
  <w:num w:numId="4" w16cid:durableId="502404776">
    <w:abstractNumId w:val="10"/>
  </w:num>
  <w:num w:numId="5" w16cid:durableId="22245131">
    <w:abstractNumId w:val="11"/>
  </w:num>
  <w:num w:numId="6" w16cid:durableId="1449085148">
    <w:abstractNumId w:val="13"/>
  </w:num>
  <w:num w:numId="7" w16cid:durableId="1527450061">
    <w:abstractNumId w:val="0"/>
  </w:num>
  <w:num w:numId="8" w16cid:durableId="1807233051">
    <w:abstractNumId w:val="8"/>
  </w:num>
  <w:num w:numId="9" w16cid:durableId="1993899176">
    <w:abstractNumId w:val="14"/>
  </w:num>
  <w:num w:numId="10" w16cid:durableId="1313634164">
    <w:abstractNumId w:val="12"/>
  </w:num>
  <w:num w:numId="11" w16cid:durableId="997805930">
    <w:abstractNumId w:val="4"/>
  </w:num>
  <w:num w:numId="12" w16cid:durableId="2014798436">
    <w:abstractNumId w:val="1"/>
  </w:num>
  <w:num w:numId="13" w16cid:durableId="1869563971">
    <w:abstractNumId w:val="2"/>
  </w:num>
  <w:num w:numId="14" w16cid:durableId="1901213477">
    <w:abstractNumId w:val="3"/>
  </w:num>
  <w:num w:numId="15" w16cid:durableId="6495429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F5"/>
    <w:rsid w:val="000502B3"/>
    <w:rsid w:val="00062252"/>
    <w:rsid w:val="00081029"/>
    <w:rsid w:val="00097D3A"/>
    <w:rsid w:val="000A67C8"/>
    <w:rsid w:val="000B0AA0"/>
    <w:rsid w:val="000B6DB1"/>
    <w:rsid w:val="000C10C2"/>
    <w:rsid w:val="000C58CB"/>
    <w:rsid w:val="000C69A2"/>
    <w:rsid w:val="000E5F3C"/>
    <w:rsid w:val="001121E2"/>
    <w:rsid w:val="00112537"/>
    <w:rsid w:val="0012347B"/>
    <w:rsid w:val="00124AB0"/>
    <w:rsid w:val="001266DA"/>
    <w:rsid w:val="001270BF"/>
    <w:rsid w:val="001314F7"/>
    <w:rsid w:val="001366B5"/>
    <w:rsid w:val="00141DB4"/>
    <w:rsid w:val="0014340C"/>
    <w:rsid w:val="00143E63"/>
    <w:rsid w:val="00145F10"/>
    <w:rsid w:val="00160F96"/>
    <w:rsid w:val="00165657"/>
    <w:rsid w:val="00171A73"/>
    <w:rsid w:val="00195A3F"/>
    <w:rsid w:val="001A142C"/>
    <w:rsid w:val="001A4F87"/>
    <w:rsid w:val="001C6B6D"/>
    <w:rsid w:val="001D157D"/>
    <w:rsid w:val="00203417"/>
    <w:rsid w:val="0023065F"/>
    <w:rsid w:val="00231483"/>
    <w:rsid w:val="0023595C"/>
    <w:rsid w:val="002442A2"/>
    <w:rsid w:val="00245108"/>
    <w:rsid w:val="00246512"/>
    <w:rsid w:val="00256FD2"/>
    <w:rsid w:val="002664DA"/>
    <w:rsid w:val="0026751E"/>
    <w:rsid w:val="002C6D95"/>
    <w:rsid w:val="002D7D6A"/>
    <w:rsid w:val="002E5AFD"/>
    <w:rsid w:val="003016D6"/>
    <w:rsid w:val="00305524"/>
    <w:rsid w:val="00313933"/>
    <w:rsid w:val="003216A6"/>
    <w:rsid w:val="00332366"/>
    <w:rsid w:val="003521B8"/>
    <w:rsid w:val="003524A6"/>
    <w:rsid w:val="003671AB"/>
    <w:rsid w:val="00375B51"/>
    <w:rsid w:val="003940B7"/>
    <w:rsid w:val="00397A98"/>
    <w:rsid w:val="003A6187"/>
    <w:rsid w:val="003B7300"/>
    <w:rsid w:val="003C19BA"/>
    <w:rsid w:val="003D4C36"/>
    <w:rsid w:val="003F4FB1"/>
    <w:rsid w:val="004309B8"/>
    <w:rsid w:val="00442326"/>
    <w:rsid w:val="004430B4"/>
    <w:rsid w:val="00450D3B"/>
    <w:rsid w:val="004519B0"/>
    <w:rsid w:val="0045280B"/>
    <w:rsid w:val="004941BB"/>
    <w:rsid w:val="004B378F"/>
    <w:rsid w:val="004B4237"/>
    <w:rsid w:val="004C05E0"/>
    <w:rsid w:val="004C2482"/>
    <w:rsid w:val="004D020C"/>
    <w:rsid w:val="004D6165"/>
    <w:rsid w:val="004F1AB6"/>
    <w:rsid w:val="00523185"/>
    <w:rsid w:val="00541CAC"/>
    <w:rsid w:val="00543542"/>
    <w:rsid w:val="0055100E"/>
    <w:rsid w:val="0058162D"/>
    <w:rsid w:val="00584469"/>
    <w:rsid w:val="005C3BF3"/>
    <w:rsid w:val="005D2C9E"/>
    <w:rsid w:val="005D2FD3"/>
    <w:rsid w:val="005D7520"/>
    <w:rsid w:val="005E04A2"/>
    <w:rsid w:val="005E3E0F"/>
    <w:rsid w:val="005E44F5"/>
    <w:rsid w:val="005E5587"/>
    <w:rsid w:val="005E772A"/>
    <w:rsid w:val="005F218B"/>
    <w:rsid w:val="00604B61"/>
    <w:rsid w:val="00620C69"/>
    <w:rsid w:val="00625D3F"/>
    <w:rsid w:val="00631CC4"/>
    <w:rsid w:val="00632E74"/>
    <w:rsid w:val="00657A3D"/>
    <w:rsid w:val="00663EEF"/>
    <w:rsid w:val="006A2ADA"/>
    <w:rsid w:val="006D7D00"/>
    <w:rsid w:val="006E0BF5"/>
    <w:rsid w:val="0071078F"/>
    <w:rsid w:val="00710FDE"/>
    <w:rsid w:val="00712B50"/>
    <w:rsid w:val="007200FA"/>
    <w:rsid w:val="007326B8"/>
    <w:rsid w:val="00733CE3"/>
    <w:rsid w:val="007433F0"/>
    <w:rsid w:val="007455BC"/>
    <w:rsid w:val="00747248"/>
    <w:rsid w:val="00751E51"/>
    <w:rsid w:val="00756AEC"/>
    <w:rsid w:val="00760D36"/>
    <w:rsid w:val="00761AE3"/>
    <w:rsid w:val="00764B09"/>
    <w:rsid w:val="00765EAC"/>
    <w:rsid w:val="00775EF8"/>
    <w:rsid w:val="00780AA9"/>
    <w:rsid w:val="0078372F"/>
    <w:rsid w:val="007837B6"/>
    <w:rsid w:val="00787384"/>
    <w:rsid w:val="007A6049"/>
    <w:rsid w:val="007C1E51"/>
    <w:rsid w:val="007F3D18"/>
    <w:rsid w:val="007F4266"/>
    <w:rsid w:val="008002E9"/>
    <w:rsid w:val="00805ACD"/>
    <w:rsid w:val="00806366"/>
    <w:rsid w:val="00823648"/>
    <w:rsid w:val="00837C67"/>
    <w:rsid w:val="00860ACA"/>
    <w:rsid w:val="00863E48"/>
    <w:rsid w:val="00865DB8"/>
    <w:rsid w:val="00865E1A"/>
    <w:rsid w:val="00867B35"/>
    <w:rsid w:val="00881E52"/>
    <w:rsid w:val="00885A73"/>
    <w:rsid w:val="00893301"/>
    <w:rsid w:val="008A4254"/>
    <w:rsid w:val="008A64A4"/>
    <w:rsid w:val="008B32F7"/>
    <w:rsid w:val="008B5BFA"/>
    <w:rsid w:val="008C1428"/>
    <w:rsid w:val="008D068F"/>
    <w:rsid w:val="008E2DC8"/>
    <w:rsid w:val="008E7D34"/>
    <w:rsid w:val="008F47A0"/>
    <w:rsid w:val="008F5030"/>
    <w:rsid w:val="00900230"/>
    <w:rsid w:val="009118DE"/>
    <w:rsid w:val="00914C84"/>
    <w:rsid w:val="00920D16"/>
    <w:rsid w:val="009278A6"/>
    <w:rsid w:val="0094393F"/>
    <w:rsid w:val="009465BE"/>
    <w:rsid w:val="00952E87"/>
    <w:rsid w:val="00953566"/>
    <w:rsid w:val="00965E1A"/>
    <w:rsid w:val="00970B3B"/>
    <w:rsid w:val="009743C1"/>
    <w:rsid w:val="0098203A"/>
    <w:rsid w:val="00993B89"/>
    <w:rsid w:val="009B56BE"/>
    <w:rsid w:val="009E465A"/>
    <w:rsid w:val="00A12CDC"/>
    <w:rsid w:val="00A13D42"/>
    <w:rsid w:val="00A67438"/>
    <w:rsid w:val="00A77E5D"/>
    <w:rsid w:val="00AA7173"/>
    <w:rsid w:val="00AD032A"/>
    <w:rsid w:val="00B10D75"/>
    <w:rsid w:val="00B23C3E"/>
    <w:rsid w:val="00B25BC3"/>
    <w:rsid w:val="00B32F26"/>
    <w:rsid w:val="00B34311"/>
    <w:rsid w:val="00B418F4"/>
    <w:rsid w:val="00B467CC"/>
    <w:rsid w:val="00B53B4A"/>
    <w:rsid w:val="00B561ED"/>
    <w:rsid w:val="00B56CF8"/>
    <w:rsid w:val="00B65087"/>
    <w:rsid w:val="00B708A0"/>
    <w:rsid w:val="00B90C9F"/>
    <w:rsid w:val="00B90FC7"/>
    <w:rsid w:val="00B94B47"/>
    <w:rsid w:val="00B96806"/>
    <w:rsid w:val="00B97599"/>
    <w:rsid w:val="00BA31E1"/>
    <w:rsid w:val="00BB7F5D"/>
    <w:rsid w:val="00BE44E8"/>
    <w:rsid w:val="00C06723"/>
    <w:rsid w:val="00C178FE"/>
    <w:rsid w:val="00C20C20"/>
    <w:rsid w:val="00C316D8"/>
    <w:rsid w:val="00C4167B"/>
    <w:rsid w:val="00C45116"/>
    <w:rsid w:val="00C52F1C"/>
    <w:rsid w:val="00C5786E"/>
    <w:rsid w:val="00C77F01"/>
    <w:rsid w:val="00C811B7"/>
    <w:rsid w:val="00C82ABE"/>
    <w:rsid w:val="00C87528"/>
    <w:rsid w:val="00C97113"/>
    <w:rsid w:val="00CE5425"/>
    <w:rsid w:val="00CF7C5C"/>
    <w:rsid w:val="00D01E44"/>
    <w:rsid w:val="00D12D73"/>
    <w:rsid w:val="00D67A36"/>
    <w:rsid w:val="00D67C7B"/>
    <w:rsid w:val="00D7344C"/>
    <w:rsid w:val="00D840DC"/>
    <w:rsid w:val="00D91FCA"/>
    <w:rsid w:val="00D93989"/>
    <w:rsid w:val="00D965BF"/>
    <w:rsid w:val="00D96807"/>
    <w:rsid w:val="00DB24AE"/>
    <w:rsid w:val="00DE1170"/>
    <w:rsid w:val="00DF3183"/>
    <w:rsid w:val="00E067E8"/>
    <w:rsid w:val="00E13C68"/>
    <w:rsid w:val="00E21962"/>
    <w:rsid w:val="00E279DE"/>
    <w:rsid w:val="00E508B3"/>
    <w:rsid w:val="00E6134E"/>
    <w:rsid w:val="00E706F7"/>
    <w:rsid w:val="00E842ED"/>
    <w:rsid w:val="00E86D50"/>
    <w:rsid w:val="00EA0553"/>
    <w:rsid w:val="00EA6B6D"/>
    <w:rsid w:val="00EB3137"/>
    <w:rsid w:val="00EC6DA3"/>
    <w:rsid w:val="00EE4B43"/>
    <w:rsid w:val="00EF13BC"/>
    <w:rsid w:val="00EF59A1"/>
    <w:rsid w:val="00EF71C8"/>
    <w:rsid w:val="00EF7F2D"/>
    <w:rsid w:val="00F1524A"/>
    <w:rsid w:val="00F422EA"/>
    <w:rsid w:val="00F4496B"/>
    <w:rsid w:val="00F572E6"/>
    <w:rsid w:val="00F602E8"/>
    <w:rsid w:val="00F60800"/>
    <w:rsid w:val="00F62B5D"/>
    <w:rsid w:val="00F67EFA"/>
    <w:rsid w:val="00F70E6A"/>
    <w:rsid w:val="00F7780C"/>
    <w:rsid w:val="00F871AA"/>
    <w:rsid w:val="00F9445C"/>
    <w:rsid w:val="00F95D1E"/>
    <w:rsid w:val="00FA49AB"/>
    <w:rsid w:val="00FB170E"/>
    <w:rsid w:val="00FB5038"/>
    <w:rsid w:val="00FD385E"/>
    <w:rsid w:val="00FF369E"/>
    <w:rsid w:val="00FF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830A"/>
  <w15:chartTrackingRefBased/>
  <w15:docId w15:val="{00503329-CE7D-4AA1-A471-C0723277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6D6"/>
    <w:pPr>
      <w:ind w:left="720"/>
      <w:contextualSpacing/>
    </w:pPr>
  </w:style>
  <w:style w:type="table" w:styleId="TableGrid">
    <w:name w:val="Table Grid"/>
    <w:basedOn w:val="TableNormal"/>
    <w:uiPriority w:val="59"/>
    <w:rsid w:val="00F60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22EA"/>
    <w:rPr>
      <w:color w:val="0563C1" w:themeColor="hyperlink"/>
      <w:u w:val="single"/>
    </w:rPr>
  </w:style>
  <w:style w:type="character" w:styleId="UnresolvedMention">
    <w:name w:val="Unresolved Mention"/>
    <w:basedOn w:val="DefaultParagraphFont"/>
    <w:uiPriority w:val="99"/>
    <w:semiHidden/>
    <w:unhideWhenUsed/>
    <w:rsid w:val="00B25BC3"/>
    <w:rPr>
      <w:color w:val="605E5C"/>
      <w:shd w:val="clear" w:color="auto" w:fill="E1DFDD"/>
    </w:rPr>
  </w:style>
  <w:style w:type="paragraph" w:styleId="Header">
    <w:name w:val="header"/>
    <w:basedOn w:val="Normal"/>
    <w:link w:val="HeaderChar"/>
    <w:uiPriority w:val="99"/>
    <w:unhideWhenUsed/>
    <w:rsid w:val="00DE1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170"/>
  </w:style>
  <w:style w:type="paragraph" w:styleId="Footer">
    <w:name w:val="footer"/>
    <w:basedOn w:val="Normal"/>
    <w:link w:val="FooterChar"/>
    <w:uiPriority w:val="99"/>
    <w:unhideWhenUsed/>
    <w:rsid w:val="00DE1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170"/>
  </w:style>
  <w:style w:type="paragraph" w:styleId="NoSpacing">
    <w:name w:val="No Spacing"/>
    <w:uiPriority w:val="1"/>
    <w:qFormat/>
    <w:rsid w:val="000A67C8"/>
    <w:pPr>
      <w:spacing w:after="0" w:line="240" w:lineRule="auto"/>
    </w:pPr>
    <w:rPr>
      <w:rFonts w:ascii="Cambria" w:hAnsi="Cambria"/>
      <w:sz w:val="24"/>
    </w:rPr>
  </w:style>
  <w:style w:type="character" w:styleId="FollowedHyperlink">
    <w:name w:val="FollowedHyperlink"/>
    <w:basedOn w:val="DefaultParagraphFont"/>
    <w:uiPriority w:val="99"/>
    <w:semiHidden/>
    <w:unhideWhenUsed/>
    <w:rsid w:val="007873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1045">
      <w:bodyDiv w:val="1"/>
      <w:marLeft w:val="0"/>
      <w:marRight w:val="0"/>
      <w:marTop w:val="0"/>
      <w:marBottom w:val="0"/>
      <w:divBdr>
        <w:top w:val="none" w:sz="0" w:space="0" w:color="auto"/>
        <w:left w:val="none" w:sz="0" w:space="0" w:color="auto"/>
        <w:bottom w:val="none" w:sz="0" w:space="0" w:color="auto"/>
        <w:right w:val="none" w:sz="0" w:space="0" w:color="auto"/>
      </w:divBdr>
    </w:div>
    <w:div w:id="197086176">
      <w:bodyDiv w:val="1"/>
      <w:marLeft w:val="0"/>
      <w:marRight w:val="0"/>
      <w:marTop w:val="0"/>
      <w:marBottom w:val="0"/>
      <w:divBdr>
        <w:top w:val="none" w:sz="0" w:space="0" w:color="auto"/>
        <w:left w:val="none" w:sz="0" w:space="0" w:color="auto"/>
        <w:bottom w:val="none" w:sz="0" w:space="0" w:color="auto"/>
        <w:right w:val="none" w:sz="0" w:space="0" w:color="auto"/>
      </w:divBdr>
    </w:div>
    <w:div w:id="404422939">
      <w:bodyDiv w:val="1"/>
      <w:marLeft w:val="0"/>
      <w:marRight w:val="0"/>
      <w:marTop w:val="0"/>
      <w:marBottom w:val="0"/>
      <w:divBdr>
        <w:top w:val="none" w:sz="0" w:space="0" w:color="auto"/>
        <w:left w:val="none" w:sz="0" w:space="0" w:color="auto"/>
        <w:bottom w:val="none" w:sz="0" w:space="0" w:color="auto"/>
        <w:right w:val="none" w:sz="0" w:space="0" w:color="auto"/>
      </w:divBdr>
    </w:div>
    <w:div w:id="505705175">
      <w:bodyDiv w:val="1"/>
      <w:marLeft w:val="0"/>
      <w:marRight w:val="0"/>
      <w:marTop w:val="0"/>
      <w:marBottom w:val="0"/>
      <w:divBdr>
        <w:top w:val="none" w:sz="0" w:space="0" w:color="auto"/>
        <w:left w:val="none" w:sz="0" w:space="0" w:color="auto"/>
        <w:bottom w:val="none" w:sz="0" w:space="0" w:color="auto"/>
        <w:right w:val="none" w:sz="0" w:space="0" w:color="auto"/>
      </w:divBdr>
    </w:div>
    <w:div w:id="546768440">
      <w:bodyDiv w:val="1"/>
      <w:marLeft w:val="0"/>
      <w:marRight w:val="0"/>
      <w:marTop w:val="0"/>
      <w:marBottom w:val="0"/>
      <w:divBdr>
        <w:top w:val="none" w:sz="0" w:space="0" w:color="auto"/>
        <w:left w:val="none" w:sz="0" w:space="0" w:color="auto"/>
        <w:bottom w:val="none" w:sz="0" w:space="0" w:color="auto"/>
        <w:right w:val="none" w:sz="0" w:space="0" w:color="auto"/>
      </w:divBdr>
    </w:div>
    <w:div w:id="691372013">
      <w:bodyDiv w:val="1"/>
      <w:marLeft w:val="0"/>
      <w:marRight w:val="0"/>
      <w:marTop w:val="0"/>
      <w:marBottom w:val="0"/>
      <w:divBdr>
        <w:top w:val="none" w:sz="0" w:space="0" w:color="auto"/>
        <w:left w:val="none" w:sz="0" w:space="0" w:color="auto"/>
        <w:bottom w:val="none" w:sz="0" w:space="0" w:color="auto"/>
        <w:right w:val="none" w:sz="0" w:space="0" w:color="auto"/>
      </w:divBdr>
    </w:div>
    <w:div w:id="810442794">
      <w:bodyDiv w:val="1"/>
      <w:marLeft w:val="0"/>
      <w:marRight w:val="0"/>
      <w:marTop w:val="0"/>
      <w:marBottom w:val="0"/>
      <w:divBdr>
        <w:top w:val="none" w:sz="0" w:space="0" w:color="auto"/>
        <w:left w:val="none" w:sz="0" w:space="0" w:color="auto"/>
        <w:bottom w:val="none" w:sz="0" w:space="0" w:color="auto"/>
        <w:right w:val="none" w:sz="0" w:space="0" w:color="auto"/>
      </w:divBdr>
    </w:div>
    <w:div w:id="1216235386">
      <w:bodyDiv w:val="1"/>
      <w:marLeft w:val="0"/>
      <w:marRight w:val="0"/>
      <w:marTop w:val="0"/>
      <w:marBottom w:val="0"/>
      <w:divBdr>
        <w:top w:val="none" w:sz="0" w:space="0" w:color="auto"/>
        <w:left w:val="none" w:sz="0" w:space="0" w:color="auto"/>
        <w:bottom w:val="none" w:sz="0" w:space="0" w:color="auto"/>
        <w:right w:val="none" w:sz="0" w:space="0" w:color="auto"/>
      </w:divBdr>
    </w:div>
    <w:div w:id="1450003652">
      <w:bodyDiv w:val="1"/>
      <w:marLeft w:val="0"/>
      <w:marRight w:val="0"/>
      <w:marTop w:val="0"/>
      <w:marBottom w:val="0"/>
      <w:divBdr>
        <w:top w:val="none" w:sz="0" w:space="0" w:color="auto"/>
        <w:left w:val="none" w:sz="0" w:space="0" w:color="auto"/>
        <w:bottom w:val="none" w:sz="0" w:space="0" w:color="auto"/>
        <w:right w:val="none" w:sz="0" w:space="0" w:color="auto"/>
      </w:divBdr>
    </w:div>
    <w:div w:id="1509826495">
      <w:bodyDiv w:val="1"/>
      <w:marLeft w:val="0"/>
      <w:marRight w:val="0"/>
      <w:marTop w:val="0"/>
      <w:marBottom w:val="0"/>
      <w:divBdr>
        <w:top w:val="none" w:sz="0" w:space="0" w:color="auto"/>
        <w:left w:val="none" w:sz="0" w:space="0" w:color="auto"/>
        <w:bottom w:val="none" w:sz="0" w:space="0" w:color="auto"/>
        <w:right w:val="none" w:sz="0" w:space="0" w:color="auto"/>
      </w:divBdr>
    </w:div>
    <w:div w:id="1650942260">
      <w:bodyDiv w:val="1"/>
      <w:marLeft w:val="0"/>
      <w:marRight w:val="0"/>
      <w:marTop w:val="0"/>
      <w:marBottom w:val="0"/>
      <w:divBdr>
        <w:top w:val="none" w:sz="0" w:space="0" w:color="auto"/>
        <w:left w:val="none" w:sz="0" w:space="0" w:color="auto"/>
        <w:bottom w:val="none" w:sz="0" w:space="0" w:color="auto"/>
        <w:right w:val="none" w:sz="0" w:space="0" w:color="auto"/>
      </w:divBdr>
    </w:div>
    <w:div w:id="203996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ickorynaacp.org/fair-sponsorsh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abitatcatawbavalley.org/restore/don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ckorynaacp.org/fair-exhibitor-landing-1" TargetMode="External"/><Relationship Id="rId5" Type="http://schemas.openxmlformats.org/officeDocument/2006/relationships/webSettings" Target="webSettings.xml"/><Relationship Id="rId15" Type="http://schemas.openxmlformats.org/officeDocument/2006/relationships/hyperlink" Target="http://www.shopcatawbarestore.org" TargetMode="External"/><Relationship Id="rId10" Type="http://schemas.openxmlformats.org/officeDocument/2006/relationships/hyperlink" Target="https://hickorynaacp.org/housing-fair-home-pag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habitatcatawbavalley.org/restore/volunt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6799C-8505-4E5B-9D4C-AA5515DCE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1377</TotalTime>
  <Pages>12</Pages>
  <Words>3126</Words>
  <Characters>17819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Greathouse</dc:creator>
  <cp:keywords/>
  <dc:description/>
  <cp:lastModifiedBy>Mitzi Gellman</cp:lastModifiedBy>
  <cp:revision>5</cp:revision>
  <cp:lastPrinted>2022-05-19T16:13:00Z</cp:lastPrinted>
  <dcterms:created xsi:type="dcterms:W3CDTF">2022-05-18T18:17:00Z</dcterms:created>
  <dcterms:modified xsi:type="dcterms:W3CDTF">2022-05-20T14:55:00Z</dcterms:modified>
</cp:coreProperties>
</file>