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515526946"/>
    <w:bookmarkEnd w:id="0"/>
    <w:p w14:paraId="1AD7DFF3" w14:textId="189A2A93" w:rsidR="00CC2579" w:rsidRPr="00AB0AF6" w:rsidRDefault="00AB0AF6" w:rsidP="00CC2579">
      <w:pPr>
        <w:spacing w:after="0" w:line="240" w:lineRule="auto"/>
        <w:jc w:val="center"/>
        <w:rPr>
          <w:rFonts w:ascii="Calibri" w:eastAsia="Calibri" w:hAnsi="Calibri" w:cs="Times New Roman"/>
          <w:b/>
          <w:color w:val="FFFFFF" w:themeColor="background1"/>
          <w:sz w:val="28"/>
        </w:rPr>
      </w:pPr>
      <w:r w:rsidRPr="00AB0AF6">
        <w:rPr>
          <w:rFonts w:ascii="Calibri" w:eastAsia="Calibri" w:hAnsi="Calibri" w:cs="Times New Roman"/>
          <w:b/>
          <w:noProof/>
          <w:color w:val="FFFFFF" w:themeColor="background1"/>
          <w:sz w:val="28"/>
        </w:rPr>
        <mc:AlternateContent>
          <mc:Choice Requires="wps">
            <w:drawing>
              <wp:anchor distT="0" distB="0" distL="114300" distR="114300" simplePos="0" relativeHeight="251668480" behindDoc="1" locked="0" layoutInCell="1" allowOverlap="1" wp14:anchorId="6D5FF828" wp14:editId="76E7A79B">
                <wp:simplePos x="0" y="0"/>
                <wp:positionH relativeFrom="margin">
                  <wp:align>left</wp:align>
                </wp:positionH>
                <wp:positionV relativeFrom="paragraph">
                  <wp:posOffset>-152400</wp:posOffset>
                </wp:positionV>
                <wp:extent cx="6223000" cy="628650"/>
                <wp:effectExtent l="0" t="0" r="25400" b="19050"/>
                <wp:wrapNone/>
                <wp:docPr id="13" name="Rectangle 13"/>
                <wp:cNvGraphicFramePr/>
                <a:graphic xmlns:a="http://schemas.openxmlformats.org/drawingml/2006/main">
                  <a:graphicData uri="http://schemas.microsoft.com/office/word/2010/wordprocessingShape">
                    <wps:wsp>
                      <wps:cNvSpPr/>
                      <wps:spPr>
                        <a:xfrm>
                          <a:off x="0" y="0"/>
                          <a:ext cx="6223000" cy="628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04D475" id="Rectangle 13" o:spid="_x0000_s1026" style="position:absolute;margin-left:0;margin-top:-12pt;width:490pt;height:49.5pt;z-index:-2516480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" fillcolor="#4472c4 [3204]" strokecolor="#1f3763 [1604]" strokeweight="1pt">
                <w10:wrap anchorx="margin"/>
              </v:rect>
            </w:pict>
          </mc:Fallback>
        </mc:AlternateContent>
      </w:r>
      <w:r w:rsidR="00CC2579" w:rsidRPr="00AB0AF6">
        <w:rPr>
          <w:rFonts w:ascii="Calibri" w:eastAsia="Calibri" w:hAnsi="Calibri" w:cs="Times New Roman"/>
          <w:b/>
          <w:color w:val="FFFFFF" w:themeColor="background1"/>
          <w:sz w:val="28"/>
        </w:rPr>
        <w:t>Habitat for Humanity of Catawba Valley</w:t>
      </w:r>
    </w:p>
    <w:p w14:paraId="66B72F10" w14:textId="77777777" w:rsidR="00CC2579" w:rsidRPr="00AB0AF6" w:rsidRDefault="00CC2579" w:rsidP="00CC2579">
      <w:pPr>
        <w:spacing w:after="0" w:line="240" w:lineRule="auto"/>
        <w:jc w:val="center"/>
        <w:rPr>
          <w:rFonts w:ascii="Calibri" w:eastAsia="Calibri" w:hAnsi="Calibri" w:cs="Times New Roman"/>
          <w:b/>
          <w:color w:val="FFFFFF" w:themeColor="background1"/>
          <w:sz w:val="28"/>
        </w:rPr>
      </w:pPr>
      <w:r w:rsidRPr="00AB0AF6">
        <w:rPr>
          <w:rFonts w:ascii="Calibri" w:eastAsia="Calibri" w:hAnsi="Calibri" w:cs="Times New Roman"/>
          <w:b/>
          <w:color w:val="FFFFFF" w:themeColor="background1"/>
          <w:sz w:val="28"/>
        </w:rPr>
        <w:t>Board of Directors Meeting</w:t>
      </w:r>
    </w:p>
    <w:p w14:paraId="1C956516" w14:textId="77777777" w:rsidR="00CC2579" w:rsidRPr="009244A3" w:rsidRDefault="00CC2579" w:rsidP="00CC2579">
      <w:pPr>
        <w:spacing w:after="0" w:line="240" w:lineRule="auto"/>
        <w:rPr>
          <w:rFonts w:ascii="Calibri" w:eastAsia="Calibri" w:hAnsi="Calibri" w:cs="Times New Roman"/>
          <w:sz w:val="28"/>
        </w:rPr>
      </w:pPr>
    </w:p>
    <w:p w14:paraId="2A53C287" w14:textId="71A3E55B" w:rsidR="00CC2579" w:rsidRPr="00CB4A9D" w:rsidRDefault="003D5FA1" w:rsidP="00CC2579">
      <w:pPr>
        <w:spacing w:after="0" w:line="240" w:lineRule="auto"/>
        <w:jc w:val="center"/>
        <w:rPr>
          <w:rFonts w:ascii="Calibri" w:eastAsia="Calibri" w:hAnsi="Calibri" w:cs="Times New Roman"/>
          <w:sz w:val="24"/>
          <w:szCs w:val="24"/>
        </w:rPr>
      </w:pPr>
      <w:r>
        <w:rPr>
          <w:rFonts w:ascii="Calibri" w:eastAsia="Calibri" w:hAnsi="Calibri" w:cs="Times New Roman"/>
          <w:sz w:val="24"/>
          <w:szCs w:val="24"/>
        </w:rPr>
        <w:t>September 23</w:t>
      </w:r>
      <w:r w:rsidR="00CC2579" w:rsidRPr="00CB4A9D">
        <w:rPr>
          <w:rFonts w:ascii="Calibri" w:eastAsia="Calibri" w:hAnsi="Calibri" w:cs="Times New Roman"/>
          <w:sz w:val="24"/>
          <w:szCs w:val="24"/>
        </w:rPr>
        <w:t>, 2019</w:t>
      </w:r>
    </w:p>
    <w:p w14:paraId="0BAFDEF0" w14:textId="784FBC7F" w:rsidR="00413351" w:rsidRDefault="00413351" w:rsidP="00CC2579">
      <w:pPr>
        <w:spacing w:after="0" w:line="240" w:lineRule="auto"/>
        <w:rPr>
          <w:rFonts w:ascii="Calibri" w:eastAsia="Calibri" w:hAnsi="Calibri" w:cs="Times New Roman"/>
          <w:b/>
          <w:sz w:val="28"/>
          <w:szCs w:val="28"/>
        </w:rPr>
      </w:pPr>
    </w:p>
    <w:p w14:paraId="25FF4FEC" w14:textId="6321D51A" w:rsidR="004D12ED" w:rsidRDefault="004D12ED" w:rsidP="00CC2579">
      <w:pPr>
        <w:spacing w:after="0" w:line="240" w:lineRule="auto"/>
        <w:rPr>
          <w:rFonts w:ascii="Calibri" w:eastAsia="Calibri" w:hAnsi="Calibri" w:cs="Times New Roman"/>
          <w:b/>
          <w:sz w:val="28"/>
          <w:szCs w:val="28"/>
        </w:rPr>
      </w:pPr>
      <w:r>
        <w:rPr>
          <w:rFonts w:ascii="Calibri" w:eastAsia="Calibri" w:hAnsi="Calibri" w:cs="Times New Roman"/>
          <w:b/>
          <w:sz w:val="28"/>
          <w:szCs w:val="28"/>
        </w:rPr>
        <w:t>Swearing in of New Members</w:t>
      </w:r>
    </w:p>
    <w:p w14:paraId="428DB50A" w14:textId="77777777" w:rsidR="004D12ED" w:rsidRDefault="004D12ED" w:rsidP="00CC2579">
      <w:pPr>
        <w:spacing w:after="0" w:line="240" w:lineRule="auto"/>
        <w:rPr>
          <w:rFonts w:ascii="Calibri" w:eastAsia="Calibri" w:hAnsi="Calibri" w:cs="Times New Roman"/>
          <w:b/>
          <w:sz w:val="28"/>
          <w:szCs w:val="28"/>
        </w:rPr>
      </w:pPr>
    </w:p>
    <w:p w14:paraId="2CA462BE" w14:textId="25809FD7" w:rsidR="00CC2579" w:rsidRPr="009244A3" w:rsidRDefault="00CC2579" w:rsidP="00CC2579">
      <w:pPr>
        <w:spacing w:after="0" w:line="240" w:lineRule="auto"/>
        <w:rPr>
          <w:rFonts w:ascii="Calibri" w:eastAsia="Calibri" w:hAnsi="Calibri" w:cs="Times New Roman"/>
          <w:sz w:val="28"/>
          <w:szCs w:val="28"/>
        </w:rPr>
      </w:pPr>
      <w:r w:rsidRPr="009244A3">
        <w:rPr>
          <w:rFonts w:ascii="Calibri" w:eastAsia="Calibri" w:hAnsi="Calibri" w:cs="Times New Roman"/>
          <w:b/>
          <w:sz w:val="28"/>
          <w:szCs w:val="28"/>
        </w:rPr>
        <w:t xml:space="preserve">Devotion </w:t>
      </w:r>
    </w:p>
    <w:p w14:paraId="396CEED0" w14:textId="77777777" w:rsidR="00CC2579" w:rsidRPr="009244A3" w:rsidRDefault="00CC2579" w:rsidP="00CC2579">
      <w:pPr>
        <w:spacing w:after="0" w:line="240" w:lineRule="auto"/>
        <w:rPr>
          <w:rFonts w:ascii="Calibri" w:eastAsia="Calibri" w:hAnsi="Calibri" w:cs="Times New Roman"/>
        </w:rPr>
      </w:pPr>
    </w:p>
    <w:p w14:paraId="23126899" w14:textId="28A0AF14" w:rsidR="00CC2579" w:rsidRPr="009244A3" w:rsidRDefault="00CC2579" w:rsidP="00CC2579">
      <w:pPr>
        <w:spacing w:after="0" w:line="240" w:lineRule="auto"/>
        <w:rPr>
          <w:rFonts w:ascii="Calibri" w:eastAsia="Calibri" w:hAnsi="Calibri" w:cs="Times New Roman"/>
          <w:sz w:val="28"/>
        </w:rPr>
      </w:pPr>
      <w:r w:rsidRPr="009244A3">
        <w:rPr>
          <w:rFonts w:ascii="Calibri" w:eastAsia="Calibri" w:hAnsi="Calibri" w:cs="Times New Roman"/>
          <w:noProof/>
        </w:rPr>
        <w:drawing>
          <wp:inline distT="0" distB="0" distL="0" distR="0" wp14:anchorId="27195E98" wp14:editId="134EA21F">
            <wp:extent cx="6350" cy="6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9244A3">
        <w:rPr>
          <w:rFonts w:ascii="Calibri" w:eastAsia="Calibri" w:hAnsi="Calibri" w:cs="Times New Roman"/>
          <w:b/>
          <w:sz w:val="28"/>
        </w:rPr>
        <w:t>Adoption of Agenda</w:t>
      </w:r>
      <w:r w:rsidRPr="009244A3">
        <w:rPr>
          <w:rFonts w:ascii="Calibri" w:eastAsia="Calibri" w:hAnsi="Calibri" w:cs="Times New Roman"/>
          <w:sz w:val="28"/>
        </w:rPr>
        <w:t xml:space="preserve"> —</w:t>
      </w:r>
      <w:r w:rsidR="003D5FA1">
        <w:rPr>
          <w:rFonts w:ascii="Calibri" w:eastAsia="Calibri" w:hAnsi="Calibri" w:cs="Times New Roman"/>
          <w:sz w:val="28"/>
        </w:rPr>
        <w:t xml:space="preserve"> Doug Dickson</w:t>
      </w:r>
    </w:p>
    <w:p w14:paraId="1443708E" w14:textId="3BB0274D" w:rsidR="00CC2579" w:rsidRDefault="00CC2579" w:rsidP="00CC2579">
      <w:pPr>
        <w:spacing w:after="0" w:line="240" w:lineRule="auto"/>
        <w:rPr>
          <w:rFonts w:ascii="Calibri" w:eastAsia="Calibri" w:hAnsi="Calibri" w:cs="Times New Roman"/>
          <w:sz w:val="28"/>
          <w:szCs w:val="28"/>
        </w:rPr>
      </w:pPr>
    </w:p>
    <w:p w14:paraId="7A41A92F" w14:textId="77777777" w:rsidR="00CC2579" w:rsidRPr="009244A3" w:rsidRDefault="00CC2579" w:rsidP="00CC2579">
      <w:pPr>
        <w:spacing w:after="0" w:line="240" w:lineRule="auto"/>
        <w:rPr>
          <w:rFonts w:ascii="Calibri" w:eastAsia="Calibri" w:hAnsi="Calibri" w:cs="Times New Roman"/>
          <w:b/>
          <w:sz w:val="28"/>
          <w:szCs w:val="28"/>
        </w:rPr>
      </w:pPr>
      <w:r w:rsidRPr="009244A3">
        <w:rPr>
          <w:rFonts w:ascii="Calibri" w:eastAsia="Calibri" w:hAnsi="Calibri" w:cs="Times New Roman"/>
          <w:b/>
          <w:sz w:val="28"/>
          <w:szCs w:val="28"/>
        </w:rPr>
        <w:t xml:space="preserve">Consent Agenda: </w:t>
      </w:r>
      <w:r>
        <w:rPr>
          <w:rFonts w:ascii="Calibri" w:eastAsia="Calibri" w:hAnsi="Calibri" w:cs="Times New Roman"/>
          <w:b/>
          <w:sz w:val="28"/>
          <w:szCs w:val="28"/>
        </w:rPr>
        <w:t xml:space="preserve"> </w:t>
      </w:r>
    </w:p>
    <w:p w14:paraId="440479B8" w14:textId="6EA4F444" w:rsidR="00CC2579" w:rsidRDefault="00E84D4D" w:rsidP="00CC2579">
      <w:pPr>
        <w:spacing w:after="0" w:line="240" w:lineRule="auto"/>
        <w:rPr>
          <w:rFonts w:ascii="Calibri" w:eastAsia="Calibri" w:hAnsi="Calibri" w:cs="Times New Roman"/>
          <w:sz w:val="20"/>
          <w:szCs w:val="20"/>
        </w:rPr>
      </w:pPr>
      <w:r>
        <w:rPr>
          <w:rFonts w:ascii="Calibri" w:eastAsia="Calibri" w:hAnsi="Calibri" w:cs="Times New Roman"/>
          <w:sz w:val="20"/>
          <w:szCs w:val="20"/>
        </w:rPr>
        <w:t>I</w:t>
      </w:r>
      <w:r w:rsidR="00CC2579" w:rsidRPr="00081006">
        <w:rPr>
          <w:rFonts w:ascii="Calibri" w:eastAsia="Calibri" w:hAnsi="Calibri" w:cs="Times New Roman"/>
          <w:sz w:val="20"/>
          <w:szCs w:val="20"/>
        </w:rPr>
        <w:t>tems are considered routine by the Board of Directors and will be enacted by one motion. There will be no separate discussion of these items unless request</w:t>
      </w:r>
      <w:r>
        <w:rPr>
          <w:rFonts w:ascii="Calibri" w:eastAsia="Calibri" w:hAnsi="Calibri" w:cs="Times New Roman"/>
          <w:sz w:val="20"/>
          <w:szCs w:val="20"/>
        </w:rPr>
        <w:t>ed by a member</w:t>
      </w:r>
      <w:r w:rsidR="00CC2579" w:rsidRPr="00081006">
        <w:rPr>
          <w:rFonts w:ascii="Calibri" w:eastAsia="Calibri" w:hAnsi="Calibri" w:cs="Times New Roman"/>
          <w:sz w:val="20"/>
          <w:szCs w:val="20"/>
        </w:rPr>
        <w:t xml:space="preserve">. </w:t>
      </w:r>
      <w:r>
        <w:rPr>
          <w:rFonts w:ascii="Calibri" w:eastAsia="Calibri" w:hAnsi="Calibri" w:cs="Times New Roman"/>
          <w:sz w:val="20"/>
          <w:szCs w:val="20"/>
        </w:rPr>
        <w:t>T</w:t>
      </w:r>
      <w:r w:rsidR="00CC2579" w:rsidRPr="00081006">
        <w:rPr>
          <w:rFonts w:ascii="Calibri" w:eastAsia="Calibri" w:hAnsi="Calibri" w:cs="Times New Roman"/>
          <w:sz w:val="20"/>
          <w:szCs w:val="20"/>
        </w:rPr>
        <w:t>he item will be removed from the Consent Agenda</w:t>
      </w:r>
      <w:r>
        <w:rPr>
          <w:rFonts w:ascii="Calibri" w:eastAsia="Calibri" w:hAnsi="Calibri" w:cs="Times New Roman"/>
          <w:sz w:val="20"/>
          <w:szCs w:val="20"/>
        </w:rPr>
        <w:t>, then added to</w:t>
      </w:r>
      <w:r w:rsidR="00CC2579" w:rsidRPr="00081006">
        <w:rPr>
          <w:rFonts w:ascii="Calibri" w:eastAsia="Calibri" w:hAnsi="Calibri" w:cs="Times New Roman"/>
          <w:sz w:val="20"/>
          <w:szCs w:val="20"/>
        </w:rPr>
        <w:t xml:space="preserve"> Action or Informational Items.</w:t>
      </w:r>
    </w:p>
    <w:p w14:paraId="493BBAFB" w14:textId="77777777" w:rsidR="00E84D4D" w:rsidRPr="00081006" w:rsidRDefault="00E84D4D" w:rsidP="00CC2579">
      <w:pPr>
        <w:spacing w:after="0" w:line="240" w:lineRule="auto"/>
        <w:rPr>
          <w:rFonts w:ascii="Calibri" w:eastAsia="Calibri" w:hAnsi="Calibri" w:cs="Times New Roman"/>
          <w:sz w:val="20"/>
          <w:szCs w:val="20"/>
        </w:rPr>
      </w:pPr>
    </w:p>
    <w:p w14:paraId="72D91DB6" w14:textId="695ECAA4" w:rsidR="00CC2579" w:rsidRPr="00A95DCE" w:rsidRDefault="00E432CE" w:rsidP="00E432CE">
      <w:pPr>
        <w:pStyle w:val="NoSpacing"/>
        <w:ind w:left="360"/>
        <w:rPr>
          <w:sz w:val="28"/>
          <w:szCs w:val="28"/>
        </w:rPr>
      </w:pPr>
      <w:r>
        <w:rPr>
          <w:sz w:val="28"/>
          <w:szCs w:val="28"/>
        </w:rPr>
        <w:t xml:space="preserve">    1) </w:t>
      </w:r>
      <w:r w:rsidR="00CC2579" w:rsidRPr="00A95DCE">
        <w:rPr>
          <w:sz w:val="28"/>
          <w:szCs w:val="28"/>
        </w:rPr>
        <w:t xml:space="preserve">Minutes from </w:t>
      </w:r>
      <w:r w:rsidR="003D5FA1">
        <w:rPr>
          <w:sz w:val="28"/>
          <w:szCs w:val="28"/>
        </w:rPr>
        <w:t xml:space="preserve">August </w:t>
      </w:r>
      <w:r w:rsidR="00CC2579" w:rsidRPr="00A95DCE">
        <w:rPr>
          <w:sz w:val="28"/>
          <w:szCs w:val="28"/>
        </w:rPr>
        <w:t>Board Meeting</w:t>
      </w:r>
    </w:p>
    <w:p w14:paraId="0E55C86E" w14:textId="3C2DB014" w:rsidR="00CC2579" w:rsidRPr="00A95DCE" w:rsidRDefault="00E432CE" w:rsidP="00E432CE">
      <w:pPr>
        <w:pStyle w:val="NoSpacing"/>
        <w:ind w:left="360"/>
        <w:rPr>
          <w:sz w:val="28"/>
          <w:szCs w:val="28"/>
        </w:rPr>
      </w:pPr>
      <w:r>
        <w:rPr>
          <w:sz w:val="28"/>
          <w:szCs w:val="28"/>
        </w:rPr>
        <w:t xml:space="preserve">    2) </w:t>
      </w:r>
      <w:r w:rsidR="00CC2579" w:rsidRPr="00A95DCE">
        <w:rPr>
          <w:sz w:val="28"/>
          <w:szCs w:val="28"/>
        </w:rPr>
        <w:t>Staff Reports</w:t>
      </w:r>
    </w:p>
    <w:p w14:paraId="1016CDD9" w14:textId="3B85E310" w:rsidR="00F253A8" w:rsidRDefault="00E432CE" w:rsidP="00E432CE">
      <w:pPr>
        <w:pStyle w:val="NoSpacing"/>
        <w:ind w:left="360"/>
        <w:rPr>
          <w:sz w:val="28"/>
          <w:szCs w:val="28"/>
        </w:rPr>
      </w:pPr>
      <w:r>
        <w:rPr>
          <w:sz w:val="28"/>
          <w:szCs w:val="28"/>
        </w:rPr>
        <w:t xml:space="preserve">    3) </w:t>
      </w:r>
      <w:r w:rsidR="003D5FA1">
        <w:rPr>
          <w:sz w:val="28"/>
          <w:szCs w:val="28"/>
        </w:rPr>
        <w:t xml:space="preserve">August </w:t>
      </w:r>
      <w:r w:rsidR="00F253A8" w:rsidRPr="00A95DCE">
        <w:rPr>
          <w:sz w:val="28"/>
          <w:szCs w:val="28"/>
        </w:rPr>
        <w:t>Financial Reports</w:t>
      </w:r>
    </w:p>
    <w:p w14:paraId="704367C2" w14:textId="77777777" w:rsidR="00A95DCE" w:rsidRPr="00A95DCE" w:rsidRDefault="00A95DCE" w:rsidP="00A95DCE">
      <w:pPr>
        <w:pStyle w:val="NoSpacing"/>
        <w:ind w:left="720"/>
        <w:rPr>
          <w:sz w:val="28"/>
          <w:szCs w:val="28"/>
        </w:rPr>
      </w:pPr>
    </w:p>
    <w:p w14:paraId="5126630E" w14:textId="77777777" w:rsidR="006B0527" w:rsidRDefault="004D12ED" w:rsidP="00393148">
      <w:pPr>
        <w:pStyle w:val="NoSpacing"/>
        <w:rPr>
          <w:b/>
          <w:sz w:val="28"/>
          <w:szCs w:val="28"/>
        </w:rPr>
      </w:pPr>
      <w:r>
        <w:rPr>
          <w:b/>
          <w:sz w:val="28"/>
          <w:szCs w:val="28"/>
        </w:rPr>
        <w:t>Action Items:</w:t>
      </w:r>
      <w:r w:rsidR="006B0527">
        <w:rPr>
          <w:b/>
          <w:sz w:val="28"/>
          <w:szCs w:val="28"/>
        </w:rPr>
        <w:t xml:space="preserve"> </w:t>
      </w:r>
    </w:p>
    <w:p w14:paraId="292BE70D" w14:textId="48B2FDB5" w:rsidR="00393148" w:rsidRPr="006B0527" w:rsidRDefault="006B0527" w:rsidP="00393148">
      <w:pPr>
        <w:pStyle w:val="NoSpacing"/>
        <w:rPr>
          <w:bCs/>
          <w:sz w:val="28"/>
          <w:szCs w:val="28"/>
        </w:rPr>
      </w:pPr>
      <w:r w:rsidRPr="006B0527">
        <w:rPr>
          <w:bCs/>
          <w:sz w:val="28"/>
          <w:szCs w:val="28"/>
        </w:rPr>
        <w:t>*As of the preparation date of the agenda, there are not action items to be considered for the September meeting.</w:t>
      </w:r>
    </w:p>
    <w:p w14:paraId="372128D4" w14:textId="77777777" w:rsidR="00393148" w:rsidRDefault="00393148" w:rsidP="004D12ED">
      <w:pPr>
        <w:pStyle w:val="NoSpacing"/>
        <w:rPr>
          <w:sz w:val="28"/>
          <w:szCs w:val="28"/>
        </w:rPr>
      </w:pPr>
    </w:p>
    <w:p w14:paraId="29AC2926" w14:textId="4CB3707E" w:rsidR="00E84D4D" w:rsidRDefault="00E84D4D" w:rsidP="004D12ED">
      <w:pPr>
        <w:pStyle w:val="NoSpacing"/>
        <w:rPr>
          <w:sz w:val="28"/>
          <w:szCs w:val="28"/>
        </w:rPr>
      </w:pPr>
    </w:p>
    <w:p w14:paraId="1AEF7BE0" w14:textId="24CE16FF" w:rsidR="00E84D4D" w:rsidRDefault="00E84D4D" w:rsidP="004D12ED">
      <w:pPr>
        <w:pStyle w:val="NoSpacing"/>
        <w:rPr>
          <w:b/>
          <w:bCs/>
          <w:sz w:val="28"/>
          <w:szCs w:val="28"/>
        </w:rPr>
      </w:pPr>
      <w:r>
        <w:rPr>
          <w:b/>
          <w:bCs/>
          <w:sz w:val="28"/>
          <w:szCs w:val="28"/>
        </w:rPr>
        <w:t>Informational Items:</w:t>
      </w:r>
    </w:p>
    <w:p w14:paraId="3881BD9A" w14:textId="6E06970F" w:rsidR="006B0527" w:rsidRDefault="00E84D4D" w:rsidP="004D12ED">
      <w:pPr>
        <w:pStyle w:val="NoSpacing"/>
        <w:rPr>
          <w:sz w:val="28"/>
          <w:szCs w:val="28"/>
        </w:rPr>
      </w:pPr>
      <w:r>
        <w:rPr>
          <w:b/>
          <w:bCs/>
          <w:sz w:val="28"/>
          <w:szCs w:val="28"/>
        </w:rPr>
        <w:t xml:space="preserve">         </w:t>
      </w:r>
      <w:r>
        <w:rPr>
          <w:sz w:val="28"/>
          <w:szCs w:val="28"/>
        </w:rPr>
        <w:t>1)</w:t>
      </w:r>
      <w:r w:rsidR="006B0527" w:rsidRPr="006B0527">
        <w:rPr>
          <w:sz w:val="28"/>
          <w:szCs w:val="28"/>
        </w:rPr>
        <w:t xml:space="preserve"> </w:t>
      </w:r>
      <w:r w:rsidR="006B0527">
        <w:rPr>
          <w:sz w:val="28"/>
          <w:szCs w:val="28"/>
        </w:rPr>
        <w:t>Home is the Key Update - Lynn</w:t>
      </w:r>
      <w:r>
        <w:rPr>
          <w:sz w:val="28"/>
          <w:szCs w:val="28"/>
        </w:rPr>
        <w:t xml:space="preserve"> </w:t>
      </w:r>
    </w:p>
    <w:p w14:paraId="0DDDFFD5" w14:textId="33016470" w:rsidR="006B0527" w:rsidRDefault="006B0527" w:rsidP="004D12ED">
      <w:pPr>
        <w:pStyle w:val="NoSpacing"/>
        <w:rPr>
          <w:sz w:val="28"/>
          <w:szCs w:val="28"/>
        </w:rPr>
      </w:pPr>
      <w:r>
        <w:rPr>
          <w:sz w:val="28"/>
          <w:szCs w:val="28"/>
        </w:rPr>
        <w:t xml:space="preserve">         2) Director’s Report – Mitzi (Distributed at meeting)</w:t>
      </w:r>
    </w:p>
    <w:p w14:paraId="4136F4F7" w14:textId="3E6B48D9" w:rsidR="008548F8" w:rsidRDefault="006B0527" w:rsidP="004D12ED">
      <w:pPr>
        <w:pStyle w:val="NoSpacing"/>
        <w:rPr>
          <w:sz w:val="28"/>
          <w:szCs w:val="28"/>
        </w:rPr>
      </w:pPr>
      <w:r>
        <w:rPr>
          <w:sz w:val="28"/>
          <w:szCs w:val="28"/>
        </w:rPr>
        <w:t xml:space="preserve">         3) </w:t>
      </w:r>
      <w:r w:rsidR="008548F8">
        <w:rPr>
          <w:sz w:val="28"/>
          <w:szCs w:val="28"/>
        </w:rPr>
        <w:t>How Does Habitat Select Homeowners? – Hannah and Tina</w:t>
      </w:r>
    </w:p>
    <w:p w14:paraId="35F6CE4D" w14:textId="17A9F41C" w:rsidR="00E84D4D" w:rsidRDefault="008548F8" w:rsidP="008548F8">
      <w:pPr>
        <w:pStyle w:val="NoSpacing"/>
        <w:rPr>
          <w:sz w:val="28"/>
          <w:szCs w:val="28"/>
        </w:rPr>
      </w:pPr>
      <w:r>
        <w:rPr>
          <w:sz w:val="28"/>
          <w:szCs w:val="28"/>
        </w:rPr>
        <w:t xml:space="preserve">         </w:t>
      </w:r>
    </w:p>
    <w:p w14:paraId="1404C509" w14:textId="1607A9F6" w:rsidR="003B0C33" w:rsidRDefault="003B0C33" w:rsidP="003B0C33">
      <w:pPr>
        <w:pStyle w:val="NoSpacing"/>
        <w:rPr>
          <w:sz w:val="28"/>
          <w:szCs w:val="28"/>
        </w:rPr>
      </w:pPr>
    </w:p>
    <w:p w14:paraId="7D96D3B0" w14:textId="15DC7956" w:rsidR="001F5965" w:rsidRDefault="001F5965" w:rsidP="00CC2579">
      <w:pPr>
        <w:pStyle w:val="NoSpacing"/>
        <w:rPr>
          <w:sz w:val="28"/>
          <w:szCs w:val="28"/>
        </w:rPr>
      </w:pPr>
    </w:p>
    <w:p w14:paraId="46279CF4" w14:textId="77777777" w:rsidR="0006030F" w:rsidRDefault="0006030F" w:rsidP="00CC2579">
      <w:pPr>
        <w:pStyle w:val="NoSpacing"/>
        <w:rPr>
          <w:sz w:val="28"/>
          <w:szCs w:val="28"/>
        </w:rPr>
      </w:pPr>
    </w:p>
    <w:p w14:paraId="0344FF3E" w14:textId="77777777" w:rsidR="00A95DCE" w:rsidRPr="00A95DCE" w:rsidRDefault="00CC2579" w:rsidP="00A95DCE">
      <w:pPr>
        <w:pStyle w:val="NoSpacing"/>
        <w:rPr>
          <w:b/>
          <w:sz w:val="28"/>
          <w:szCs w:val="28"/>
        </w:rPr>
      </w:pPr>
      <w:r w:rsidRPr="00A95DCE">
        <w:rPr>
          <w:b/>
          <w:sz w:val="28"/>
          <w:szCs w:val="28"/>
        </w:rPr>
        <w:t>Upcoming Events:</w:t>
      </w:r>
    </w:p>
    <w:p w14:paraId="5F502F0A" w14:textId="6FBCEAC8" w:rsidR="0006030F" w:rsidRPr="00BB47C5" w:rsidRDefault="00BB47C5" w:rsidP="00A95DCE">
      <w:pPr>
        <w:pStyle w:val="NoSpacing"/>
        <w:rPr>
          <w:sz w:val="28"/>
          <w:szCs w:val="28"/>
        </w:rPr>
      </w:pPr>
      <w:r>
        <w:rPr>
          <w:b/>
          <w:bCs/>
          <w:sz w:val="28"/>
          <w:szCs w:val="28"/>
        </w:rPr>
        <w:t>World Habitat Day &amp; Dedication of The Rudy Project</w:t>
      </w:r>
      <w:r>
        <w:rPr>
          <w:sz w:val="28"/>
          <w:szCs w:val="28"/>
        </w:rPr>
        <w:t xml:space="preserve"> 6pm Oct 12 @ 6pm</w:t>
      </w:r>
    </w:p>
    <w:p w14:paraId="7B7CDE76" w14:textId="7A1E2AA8" w:rsidR="00CC2579" w:rsidRPr="00E432CE" w:rsidRDefault="00CC2579" w:rsidP="00930032">
      <w:pPr>
        <w:pStyle w:val="NoSpacing"/>
        <w:rPr>
          <w:sz w:val="28"/>
          <w:szCs w:val="28"/>
        </w:rPr>
      </w:pPr>
      <w:r w:rsidRPr="00E432CE">
        <w:rPr>
          <w:b/>
          <w:sz w:val="28"/>
          <w:szCs w:val="28"/>
        </w:rPr>
        <w:t>Next Board Meetings</w:t>
      </w:r>
      <w:r w:rsidRPr="00E432CE">
        <w:rPr>
          <w:sz w:val="28"/>
          <w:szCs w:val="28"/>
        </w:rPr>
        <w:t xml:space="preserve">:  </w:t>
      </w:r>
      <w:r w:rsidR="00A95DCE" w:rsidRPr="00E432CE">
        <w:rPr>
          <w:sz w:val="28"/>
          <w:szCs w:val="28"/>
        </w:rPr>
        <w:t>October 28</w:t>
      </w:r>
      <w:r w:rsidR="00A95DCE" w:rsidRPr="00E432CE">
        <w:rPr>
          <w:sz w:val="28"/>
          <w:szCs w:val="28"/>
          <w:vertAlign w:val="superscript"/>
        </w:rPr>
        <w:t>th</w:t>
      </w:r>
      <w:r w:rsidR="00A95DCE" w:rsidRPr="00E432CE">
        <w:rPr>
          <w:sz w:val="28"/>
          <w:szCs w:val="28"/>
        </w:rPr>
        <w:t>, November 2</w:t>
      </w:r>
      <w:r w:rsidR="006B0527">
        <w:rPr>
          <w:sz w:val="28"/>
          <w:szCs w:val="28"/>
        </w:rPr>
        <w:t>5</w:t>
      </w:r>
      <w:proofErr w:type="gramStart"/>
      <w:r w:rsidR="006B0527" w:rsidRPr="006B0527">
        <w:rPr>
          <w:sz w:val="28"/>
          <w:szCs w:val="28"/>
          <w:vertAlign w:val="superscript"/>
        </w:rPr>
        <w:t>Th</w:t>
      </w:r>
      <w:r w:rsidR="006B0527">
        <w:rPr>
          <w:sz w:val="28"/>
          <w:szCs w:val="28"/>
        </w:rPr>
        <w:t xml:space="preserve"> ,</w:t>
      </w:r>
      <w:proofErr w:type="gramEnd"/>
      <w:r w:rsidR="006B0527">
        <w:rPr>
          <w:sz w:val="28"/>
          <w:szCs w:val="28"/>
        </w:rPr>
        <w:t xml:space="preserve"> December 16</w:t>
      </w:r>
      <w:r w:rsidR="006B0527" w:rsidRPr="006B0527">
        <w:rPr>
          <w:sz w:val="28"/>
          <w:szCs w:val="28"/>
          <w:vertAlign w:val="superscript"/>
        </w:rPr>
        <w:t>th</w:t>
      </w:r>
      <w:r w:rsidR="006B0527">
        <w:rPr>
          <w:sz w:val="28"/>
          <w:szCs w:val="28"/>
        </w:rPr>
        <w:t xml:space="preserve"> (Christmas Social)</w:t>
      </w:r>
    </w:p>
    <w:p w14:paraId="4C10AED6" w14:textId="48D8318C" w:rsidR="00CC2579" w:rsidRDefault="00CC2579" w:rsidP="00A62C54">
      <w:pPr>
        <w:rPr>
          <w:rFonts w:ascii="Cambria" w:hAnsi="Cambria"/>
          <w:b/>
          <w:sz w:val="32"/>
        </w:rPr>
      </w:pPr>
    </w:p>
    <w:p w14:paraId="28F191AA" w14:textId="77777777" w:rsidR="006B0527" w:rsidRDefault="006B0527" w:rsidP="00A62C54">
      <w:pPr>
        <w:rPr>
          <w:rFonts w:ascii="Cambria" w:hAnsi="Cambria"/>
          <w:b/>
          <w:sz w:val="32"/>
        </w:rPr>
      </w:pPr>
    </w:p>
    <w:p w14:paraId="43F3C69F" w14:textId="7736D85E" w:rsidR="00551500" w:rsidRPr="007068B3" w:rsidRDefault="007068B3" w:rsidP="007068B3">
      <w:pPr>
        <w:jc w:val="center"/>
        <w:rPr>
          <w:rFonts w:cstheme="minorHAnsi"/>
          <w:b/>
          <w:color w:val="FFFFFF" w:themeColor="background1"/>
          <w:sz w:val="28"/>
          <w:szCs w:val="28"/>
        </w:rPr>
      </w:pPr>
      <w:r w:rsidRPr="007068B3">
        <w:rPr>
          <w:rFonts w:cstheme="minorHAnsi"/>
          <w:b/>
          <w:noProof/>
          <w:color w:val="FFFFFF" w:themeColor="background1"/>
          <w:sz w:val="28"/>
          <w:szCs w:val="28"/>
        </w:rPr>
        <mc:AlternateContent>
          <mc:Choice Requires="wps">
            <w:drawing>
              <wp:anchor distT="0" distB="0" distL="114300" distR="114300" simplePos="0" relativeHeight="251662336" behindDoc="1" locked="0" layoutInCell="1" allowOverlap="1" wp14:anchorId="1D2A1790" wp14:editId="72D6BA3D">
                <wp:simplePos x="0" y="0"/>
                <wp:positionH relativeFrom="column">
                  <wp:posOffset>0</wp:posOffset>
                </wp:positionH>
                <wp:positionV relativeFrom="paragraph">
                  <wp:posOffset>0</wp:posOffset>
                </wp:positionV>
                <wp:extent cx="5797550" cy="336550"/>
                <wp:effectExtent l="0" t="0" r="12700" b="25400"/>
                <wp:wrapNone/>
                <wp:docPr id="2" name="Rectangle 2"/>
                <wp:cNvGraphicFramePr/>
                <a:graphic xmlns:a="http://schemas.openxmlformats.org/drawingml/2006/main">
                  <a:graphicData uri="http://schemas.microsoft.com/office/word/2010/wordprocessingShape">
                    <wps:wsp>
                      <wps:cNvSpPr/>
                      <wps:spPr>
                        <a:xfrm>
                          <a:off x="0" y="0"/>
                          <a:ext cx="5797550" cy="3365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93D85" id="Rectangle 2" o:spid="_x0000_s1026" style="position:absolute;margin-left:0;margin-top:0;width:456.5pt;height:26.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" fillcolor="#4472c4" strokecolor="#2f528f" strokeweight="1pt"/>
            </w:pict>
          </mc:Fallback>
        </mc:AlternateContent>
      </w:r>
      <w:r w:rsidRPr="007068B3">
        <w:rPr>
          <w:rFonts w:cstheme="minorHAnsi"/>
          <w:b/>
          <w:color w:val="FFFFFF" w:themeColor="background1"/>
          <w:sz w:val="28"/>
          <w:szCs w:val="28"/>
        </w:rPr>
        <w:t>Consent Agenda/</w:t>
      </w:r>
      <w:r w:rsidR="009E0A72" w:rsidRPr="007068B3">
        <w:rPr>
          <w:rFonts w:cstheme="minorHAnsi"/>
          <w:b/>
          <w:color w:val="FFFFFF" w:themeColor="background1"/>
          <w:sz w:val="28"/>
          <w:szCs w:val="28"/>
        </w:rPr>
        <w:t>Staff Reports</w:t>
      </w:r>
    </w:p>
    <w:p w14:paraId="551DB3A1" w14:textId="3859512A" w:rsidR="001C610C" w:rsidRPr="00146B17" w:rsidRDefault="00146B17" w:rsidP="00146B17">
      <w:pPr>
        <w:spacing w:after="160" w:line="259" w:lineRule="auto"/>
        <w:jc w:val="center"/>
        <w:rPr>
          <w:rFonts w:ascii="Times New Roman" w:hAnsi="Times New Roman" w:cs="Times New Roman"/>
          <w:b/>
          <w:sz w:val="24"/>
          <w:szCs w:val="24"/>
          <w:u w:val="single"/>
        </w:rPr>
      </w:pPr>
      <w:r w:rsidRPr="00146B17">
        <w:rPr>
          <w:rFonts w:ascii="Times New Roman" w:hAnsi="Times New Roman" w:cs="Times New Roman"/>
          <w:b/>
          <w:sz w:val="24"/>
          <w:szCs w:val="24"/>
          <w:u w:val="single"/>
        </w:rPr>
        <w:t>Habitat Board of Directors’ Minutes</w:t>
      </w:r>
    </w:p>
    <w:p w14:paraId="558B88A8" w14:textId="6CFA8F68" w:rsidR="00146B17" w:rsidRDefault="00146B17" w:rsidP="00146B17">
      <w:pPr>
        <w:spacing w:after="160" w:line="259" w:lineRule="auto"/>
        <w:jc w:val="center"/>
        <w:rPr>
          <w:rFonts w:ascii="Times New Roman" w:hAnsi="Times New Roman" w:cs="Times New Roman"/>
          <w:b/>
          <w:sz w:val="24"/>
          <w:szCs w:val="24"/>
          <w:u w:val="single"/>
        </w:rPr>
      </w:pPr>
      <w:r w:rsidRPr="00146B17">
        <w:rPr>
          <w:rFonts w:ascii="Times New Roman" w:hAnsi="Times New Roman" w:cs="Times New Roman"/>
          <w:b/>
          <w:sz w:val="24"/>
          <w:szCs w:val="24"/>
          <w:u w:val="single"/>
        </w:rPr>
        <w:t>August 26, 2019</w:t>
      </w:r>
    </w:p>
    <w:p w14:paraId="635C82B0" w14:textId="77777777" w:rsidR="00146B17" w:rsidRPr="00146B17" w:rsidRDefault="00146B17" w:rsidP="00146B17">
      <w:pPr>
        <w:spacing w:after="160" w:line="259" w:lineRule="auto"/>
        <w:jc w:val="center"/>
        <w:rPr>
          <w:rFonts w:ascii="Times New Roman" w:hAnsi="Times New Roman" w:cs="Times New Roman"/>
          <w:b/>
          <w:sz w:val="24"/>
          <w:szCs w:val="24"/>
          <w:u w:val="single"/>
        </w:rPr>
      </w:pPr>
    </w:p>
    <w:p w14:paraId="526B1D41" w14:textId="77777777" w:rsidR="00146B17" w:rsidRDefault="00146B17" w:rsidP="00146B17">
      <w:pPr>
        <w:ind w:left="2880" w:hanging="2880"/>
        <w:rPr>
          <w:rFonts w:ascii="Times New Roman" w:hAnsi="Times New Roman" w:cs="Times New Roman"/>
          <w:sz w:val="24"/>
          <w:szCs w:val="24"/>
        </w:rPr>
      </w:pPr>
      <w:r>
        <w:rPr>
          <w:rFonts w:ascii="Times New Roman" w:hAnsi="Times New Roman" w:cs="Times New Roman"/>
          <w:b/>
          <w:sz w:val="24"/>
          <w:szCs w:val="24"/>
          <w:u w:val="single"/>
        </w:rPr>
        <w:t xml:space="preserve">Members Present: </w:t>
      </w:r>
      <w:r>
        <w:rPr>
          <w:rFonts w:ascii="Times New Roman" w:hAnsi="Times New Roman" w:cs="Times New Roman"/>
          <w:sz w:val="24"/>
          <w:szCs w:val="24"/>
        </w:rPr>
        <w:tab/>
        <w:t xml:space="preserve">Bill Burnham, Robin Creel, Doug Dickson, Scott Echelberger, Lori Greveling, Frances Hilton, Kelly Hipps, Ander Horne, Graham Hunsucker, Troy Howard Whit Malone Cliff </w:t>
      </w:r>
      <w:proofErr w:type="spellStart"/>
      <w:r>
        <w:rPr>
          <w:rFonts w:ascii="Times New Roman" w:hAnsi="Times New Roman" w:cs="Times New Roman"/>
          <w:sz w:val="24"/>
          <w:szCs w:val="24"/>
        </w:rPr>
        <w:t>Moone</w:t>
      </w:r>
      <w:proofErr w:type="spellEnd"/>
      <w:r>
        <w:rPr>
          <w:rFonts w:ascii="Times New Roman" w:hAnsi="Times New Roman" w:cs="Times New Roman"/>
          <w:sz w:val="24"/>
          <w:szCs w:val="24"/>
        </w:rPr>
        <w:t xml:space="preserve">, William Pleasant, Margaret Pope, Charlotte Williams, </w:t>
      </w:r>
    </w:p>
    <w:p w14:paraId="724E24DF" w14:textId="77777777" w:rsidR="00146B17" w:rsidRDefault="00146B17" w:rsidP="00146B17">
      <w:pPr>
        <w:ind w:left="2880" w:hanging="2880"/>
        <w:rPr>
          <w:rFonts w:ascii="Times New Roman" w:hAnsi="Times New Roman" w:cs="Times New Roman"/>
          <w:sz w:val="24"/>
          <w:szCs w:val="24"/>
        </w:rPr>
      </w:pPr>
      <w:r>
        <w:rPr>
          <w:rFonts w:ascii="Times New Roman" w:hAnsi="Times New Roman" w:cs="Times New Roman"/>
          <w:b/>
          <w:sz w:val="24"/>
          <w:szCs w:val="24"/>
          <w:u w:val="single"/>
        </w:rPr>
        <w:t>Members Not Present:</w:t>
      </w:r>
      <w:r w:rsidRPr="002E2E2E">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sz w:val="24"/>
          <w:szCs w:val="24"/>
        </w:rPr>
        <w:t xml:space="preserve">Rodney Garren, Pat Jones </w:t>
      </w:r>
    </w:p>
    <w:p w14:paraId="3AE96C2F" w14:textId="77777777" w:rsidR="00146B17" w:rsidRDefault="00146B17" w:rsidP="00146B17">
      <w:pPr>
        <w:ind w:left="2880" w:hanging="2880"/>
        <w:rPr>
          <w:rFonts w:ascii="Times New Roman" w:hAnsi="Times New Roman" w:cs="Times New Roman"/>
          <w:sz w:val="24"/>
          <w:szCs w:val="24"/>
        </w:rPr>
      </w:pPr>
      <w:r>
        <w:rPr>
          <w:rFonts w:ascii="Times New Roman" w:hAnsi="Times New Roman" w:cs="Times New Roman"/>
          <w:b/>
          <w:sz w:val="24"/>
          <w:szCs w:val="24"/>
          <w:u w:val="single"/>
        </w:rPr>
        <w:t xml:space="preserve">Staff Present: </w:t>
      </w:r>
      <w:r>
        <w:rPr>
          <w:rFonts w:ascii="Times New Roman" w:hAnsi="Times New Roman" w:cs="Times New Roman"/>
          <w:b/>
          <w:sz w:val="24"/>
          <w:szCs w:val="24"/>
        </w:rPr>
        <w:tab/>
      </w:r>
      <w:r>
        <w:rPr>
          <w:rFonts w:ascii="Times New Roman" w:hAnsi="Times New Roman" w:cs="Times New Roman"/>
          <w:sz w:val="24"/>
          <w:szCs w:val="24"/>
        </w:rPr>
        <w:t>Mitzi Gellman, Richard Greathouse, Jeff Mingus, Tina Morgan, Melissa Neal, Lynn Nelson, Hannah Spahn, Jenna Ross</w:t>
      </w:r>
    </w:p>
    <w:p w14:paraId="27E81394" w14:textId="77777777" w:rsidR="00146B17" w:rsidRDefault="00146B17" w:rsidP="00146B17">
      <w:pPr>
        <w:ind w:left="2880" w:hanging="2880"/>
        <w:rPr>
          <w:rFonts w:ascii="Times New Roman" w:hAnsi="Times New Roman" w:cs="Times New Roman"/>
          <w:sz w:val="24"/>
          <w:szCs w:val="24"/>
        </w:rPr>
      </w:pPr>
    </w:p>
    <w:p w14:paraId="0D43D9B4" w14:textId="77777777" w:rsidR="00146B17" w:rsidRDefault="00146B17" w:rsidP="00146B17">
      <w:pPr>
        <w:ind w:left="2880" w:hanging="2880"/>
        <w:rPr>
          <w:rFonts w:ascii="Times New Roman" w:hAnsi="Times New Roman" w:cs="Times New Roman"/>
          <w:b/>
          <w:sz w:val="24"/>
          <w:szCs w:val="24"/>
          <w:u w:val="single"/>
        </w:rPr>
      </w:pPr>
      <w:r>
        <w:rPr>
          <w:rFonts w:ascii="Times New Roman" w:hAnsi="Times New Roman" w:cs="Times New Roman"/>
          <w:b/>
          <w:sz w:val="24"/>
          <w:szCs w:val="24"/>
          <w:u w:val="single"/>
        </w:rPr>
        <w:t>Welcome and President’s Remarks</w:t>
      </w:r>
    </w:p>
    <w:p w14:paraId="7F03860F" w14:textId="77777777" w:rsidR="00146B17" w:rsidRDefault="00146B17" w:rsidP="00146B17">
      <w:pPr>
        <w:rPr>
          <w:rFonts w:ascii="Times New Roman" w:hAnsi="Times New Roman" w:cs="Times New Roman"/>
          <w:sz w:val="24"/>
          <w:szCs w:val="24"/>
        </w:rPr>
      </w:pPr>
      <w:r>
        <w:rPr>
          <w:rFonts w:ascii="Times New Roman" w:hAnsi="Times New Roman" w:cs="Times New Roman"/>
          <w:sz w:val="24"/>
          <w:szCs w:val="24"/>
        </w:rPr>
        <w:t>There being a quorum, the August meeting of the Habitat for Humanity of Catawba Valley Board of Directors was called to order by Board President Whit Malone at 12:00pm. President Malone welcome and introduced the new board members present: Bill Burnham, Robin Creel, Kelly Hipps, Graham Hunsucker and Margaret Pope.</w:t>
      </w:r>
    </w:p>
    <w:p w14:paraId="453AEC14" w14:textId="77777777" w:rsidR="00146B17" w:rsidRPr="006F2488" w:rsidRDefault="00146B17" w:rsidP="00146B17">
      <w:pPr>
        <w:rPr>
          <w:rFonts w:ascii="Times New Roman" w:hAnsi="Times New Roman" w:cs="Times New Roman"/>
          <w:b/>
          <w:bCs/>
          <w:sz w:val="24"/>
          <w:szCs w:val="24"/>
          <w:u w:val="single"/>
        </w:rPr>
      </w:pPr>
      <w:r w:rsidRPr="006F2488">
        <w:rPr>
          <w:rFonts w:ascii="Times New Roman" w:hAnsi="Times New Roman" w:cs="Times New Roman"/>
          <w:b/>
          <w:bCs/>
          <w:sz w:val="24"/>
          <w:szCs w:val="24"/>
          <w:u w:val="single"/>
        </w:rPr>
        <w:t>Devotion</w:t>
      </w:r>
    </w:p>
    <w:p w14:paraId="007F9436" w14:textId="77777777" w:rsidR="00146B17" w:rsidRPr="009A50B4" w:rsidRDefault="00146B17" w:rsidP="00146B17">
      <w:pPr>
        <w:rPr>
          <w:rFonts w:ascii="Times New Roman" w:hAnsi="Times New Roman" w:cs="Times New Roman"/>
          <w:sz w:val="24"/>
          <w:szCs w:val="24"/>
        </w:rPr>
      </w:pPr>
      <w:r>
        <w:rPr>
          <w:rFonts w:ascii="Times New Roman" w:hAnsi="Times New Roman" w:cs="Times New Roman"/>
          <w:sz w:val="24"/>
          <w:szCs w:val="24"/>
        </w:rPr>
        <w:t>Jenna Ross, Community Outreach Coordinator, led the devotion with a prayer for open doors.</w:t>
      </w:r>
    </w:p>
    <w:p w14:paraId="39658008" w14:textId="77777777" w:rsidR="00146B17" w:rsidRDefault="00146B17" w:rsidP="00146B17">
      <w:pPr>
        <w:rPr>
          <w:rFonts w:ascii="Times New Roman" w:hAnsi="Times New Roman" w:cs="Times New Roman"/>
          <w:b/>
          <w:sz w:val="24"/>
          <w:szCs w:val="24"/>
          <w:u w:val="single"/>
        </w:rPr>
      </w:pPr>
      <w:r>
        <w:rPr>
          <w:rFonts w:ascii="Times New Roman" w:hAnsi="Times New Roman" w:cs="Times New Roman"/>
          <w:b/>
          <w:sz w:val="24"/>
          <w:szCs w:val="24"/>
          <w:u w:val="single"/>
        </w:rPr>
        <w:t>Adoption of Agenda</w:t>
      </w:r>
    </w:p>
    <w:p w14:paraId="05ED9764" w14:textId="77777777" w:rsidR="00146B17" w:rsidRDefault="00146B17" w:rsidP="00146B17">
      <w:pPr>
        <w:rPr>
          <w:rFonts w:ascii="Times New Roman" w:hAnsi="Times New Roman" w:cs="Times New Roman"/>
          <w:sz w:val="24"/>
          <w:szCs w:val="24"/>
        </w:rPr>
      </w:pPr>
      <w:r>
        <w:rPr>
          <w:rFonts w:ascii="Times New Roman" w:hAnsi="Times New Roman" w:cs="Times New Roman"/>
          <w:sz w:val="24"/>
          <w:szCs w:val="24"/>
        </w:rPr>
        <w:t>Upon motion and second, the Board unanimously adopted the August Meeting Agenda.</w:t>
      </w:r>
    </w:p>
    <w:p w14:paraId="06D5862A" w14:textId="77777777" w:rsidR="00146B17" w:rsidRDefault="00146B17" w:rsidP="00146B17">
      <w:pPr>
        <w:rPr>
          <w:rFonts w:ascii="Times New Roman" w:hAnsi="Times New Roman" w:cs="Times New Roman"/>
          <w:b/>
          <w:sz w:val="24"/>
          <w:szCs w:val="24"/>
          <w:u w:val="single"/>
        </w:rPr>
      </w:pPr>
      <w:r>
        <w:rPr>
          <w:rFonts w:ascii="Times New Roman" w:hAnsi="Times New Roman" w:cs="Times New Roman"/>
          <w:b/>
          <w:sz w:val="24"/>
          <w:szCs w:val="24"/>
          <w:u w:val="single"/>
        </w:rPr>
        <w:t>Consent Agenda</w:t>
      </w:r>
    </w:p>
    <w:p w14:paraId="48889A87" w14:textId="77777777" w:rsidR="00146B17" w:rsidRDefault="00146B17" w:rsidP="00146B17">
      <w:pPr>
        <w:rPr>
          <w:rFonts w:ascii="Times New Roman" w:hAnsi="Times New Roman" w:cs="Times New Roman"/>
          <w:sz w:val="24"/>
          <w:szCs w:val="24"/>
        </w:rPr>
      </w:pPr>
      <w:r>
        <w:rPr>
          <w:rFonts w:ascii="Times New Roman" w:hAnsi="Times New Roman" w:cs="Times New Roman"/>
          <w:sz w:val="24"/>
          <w:szCs w:val="24"/>
        </w:rPr>
        <w:t>The Board then adopted by consensus the Consent Agenda of the June Board Meeting Minutes, Staff Reports, and July Financial Reports.</w:t>
      </w:r>
    </w:p>
    <w:p w14:paraId="3B9CF965" w14:textId="77777777" w:rsidR="00146B17" w:rsidRPr="00622B03" w:rsidRDefault="00146B17" w:rsidP="00146B17">
      <w:pPr>
        <w:rPr>
          <w:rFonts w:ascii="Times New Roman" w:hAnsi="Times New Roman" w:cs="Times New Roman"/>
          <w:bCs/>
          <w:sz w:val="24"/>
          <w:szCs w:val="24"/>
        </w:rPr>
      </w:pPr>
      <w:r>
        <w:rPr>
          <w:rFonts w:ascii="Times New Roman" w:hAnsi="Times New Roman" w:cs="Times New Roman"/>
          <w:b/>
          <w:sz w:val="24"/>
          <w:szCs w:val="24"/>
          <w:u w:val="single"/>
        </w:rPr>
        <w:t>Action Items:</w:t>
      </w:r>
    </w:p>
    <w:p w14:paraId="1018750E" w14:textId="77777777" w:rsidR="00146B17" w:rsidRDefault="00146B17" w:rsidP="00146B17">
      <w:pPr>
        <w:pStyle w:val="ListParagraph"/>
        <w:numPr>
          <w:ilvl w:val="0"/>
          <w:numId w:val="31"/>
        </w:numPr>
        <w:spacing w:after="160" w:line="259" w:lineRule="auto"/>
        <w:rPr>
          <w:rFonts w:ascii="Times New Roman" w:hAnsi="Times New Roman" w:cs="Times New Roman"/>
          <w:bCs/>
          <w:sz w:val="24"/>
          <w:szCs w:val="24"/>
        </w:rPr>
      </w:pPr>
      <w:r>
        <w:rPr>
          <w:rFonts w:ascii="Times New Roman" w:hAnsi="Times New Roman" w:cs="Times New Roman"/>
          <w:bCs/>
          <w:sz w:val="24"/>
          <w:szCs w:val="24"/>
        </w:rPr>
        <w:t>Troy Howard, Board Member/Homeowner Selection Chair, presented a motion from the Homeowner Selection Committee to approve two families into the Habitat program. With all in favor, the motion was approved to accept the two new families. A motion to Deny Partnership to other applicants (due to incomplete applications or they did not meet the ability to pay requirements) was also presented from the Homeowner Selection Committee. With all in favor, the motion to Deny Partnership was passed.</w:t>
      </w:r>
    </w:p>
    <w:p w14:paraId="154F5A01" w14:textId="77777777" w:rsidR="00146B17" w:rsidRDefault="00146B17" w:rsidP="00146B17">
      <w:pPr>
        <w:pStyle w:val="ListParagraph"/>
        <w:numPr>
          <w:ilvl w:val="0"/>
          <w:numId w:val="9"/>
        </w:numPr>
        <w:spacing w:after="160" w:line="259" w:lineRule="auto"/>
        <w:ind w:left="720"/>
        <w:rPr>
          <w:rFonts w:ascii="Times New Roman" w:hAnsi="Times New Roman" w:cs="Times New Roman"/>
          <w:sz w:val="24"/>
          <w:szCs w:val="24"/>
        </w:rPr>
      </w:pPr>
      <w:r>
        <w:rPr>
          <w:rFonts w:ascii="Times New Roman" w:hAnsi="Times New Roman" w:cs="Times New Roman"/>
          <w:bCs/>
          <w:sz w:val="24"/>
          <w:szCs w:val="24"/>
        </w:rPr>
        <w:t xml:space="preserve">Tina Morgan, Director of Homeowner Services, presented the Repairs Policy revisions. </w:t>
      </w:r>
      <w:r>
        <w:rPr>
          <w:rFonts w:ascii="Times New Roman" w:hAnsi="Times New Roman" w:cs="Times New Roman"/>
          <w:sz w:val="24"/>
          <w:szCs w:val="24"/>
        </w:rPr>
        <w:t>Following a motion and second, the board unanimously voted to adopt the revisions.</w:t>
      </w:r>
    </w:p>
    <w:p w14:paraId="203C8985" w14:textId="77777777" w:rsidR="00146B17" w:rsidRPr="008B6A67" w:rsidRDefault="00146B17" w:rsidP="00146B17">
      <w:pPr>
        <w:rPr>
          <w:rFonts w:ascii="Times New Roman" w:hAnsi="Times New Roman" w:cs="Times New Roman"/>
          <w:b/>
          <w:sz w:val="24"/>
          <w:szCs w:val="24"/>
          <w:u w:val="single"/>
        </w:rPr>
      </w:pPr>
      <w:r>
        <w:rPr>
          <w:rFonts w:ascii="Times New Roman" w:hAnsi="Times New Roman" w:cs="Times New Roman"/>
          <w:b/>
          <w:sz w:val="24"/>
          <w:szCs w:val="24"/>
          <w:u w:val="single"/>
        </w:rPr>
        <w:t>Information Items:</w:t>
      </w:r>
    </w:p>
    <w:p w14:paraId="4D746CC9" w14:textId="77777777" w:rsidR="00146B17" w:rsidRPr="00622B03" w:rsidRDefault="00146B17" w:rsidP="00146B17">
      <w:pPr>
        <w:pStyle w:val="ListParagraph"/>
        <w:numPr>
          <w:ilvl w:val="0"/>
          <w:numId w:val="30"/>
        </w:numPr>
        <w:spacing w:after="160" w:line="259" w:lineRule="auto"/>
        <w:rPr>
          <w:rFonts w:ascii="Times New Roman" w:hAnsi="Times New Roman" w:cs="Times New Roman"/>
          <w:sz w:val="24"/>
          <w:szCs w:val="24"/>
        </w:rPr>
      </w:pPr>
      <w:r w:rsidRPr="00622B03">
        <w:rPr>
          <w:rFonts w:ascii="Times New Roman" w:hAnsi="Times New Roman" w:cs="Times New Roman"/>
          <w:sz w:val="24"/>
          <w:szCs w:val="24"/>
        </w:rPr>
        <w:t>Lynn Nelson</w:t>
      </w:r>
      <w:r>
        <w:rPr>
          <w:rFonts w:ascii="Times New Roman" w:hAnsi="Times New Roman" w:cs="Times New Roman"/>
          <w:sz w:val="24"/>
          <w:szCs w:val="24"/>
        </w:rPr>
        <w:t>, Development Assistant,</w:t>
      </w:r>
      <w:r w:rsidRPr="00622B03">
        <w:rPr>
          <w:rFonts w:ascii="Times New Roman" w:hAnsi="Times New Roman" w:cs="Times New Roman"/>
          <w:sz w:val="24"/>
          <w:szCs w:val="24"/>
        </w:rPr>
        <w:t xml:space="preserve"> gave a</w:t>
      </w:r>
      <w:r>
        <w:rPr>
          <w:rFonts w:ascii="Times New Roman" w:hAnsi="Times New Roman" w:cs="Times New Roman"/>
          <w:sz w:val="24"/>
          <w:szCs w:val="24"/>
        </w:rPr>
        <w:t>n</w:t>
      </w:r>
      <w:r w:rsidRPr="00622B03">
        <w:rPr>
          <w:rFonts w:ascii="Times New Roman" w:hAnsi="Times New Roman" w:cs="Times New Roman"/>
          <w:sz w:val="24"/>
          <w:szCs w:val="24"/>
        </w:rPr>
        <w:t xml:space="preserve"> </w:t>
      </w:r>
      <w:r>
        <w:rPr>
          <w:rFonts w:ascii="Times New Roman" w:hAnsi="Times New Roman" w:cs="Times New Roman"/>
          <w:sz w:val="24"/>
          <w:szCs w:val="24"/>
        </w:rPr>
        <w:t>over</w:t>
      </w:r>
      <w:r w:rsidRPr="00622B03">
        <w:rPr>
          <w:rFonts w:ascii="Times New Roman" w:hAnsi="Times New Roman" w:cs="Times New Roman"/>
          <w:sz w:val="24"/>
          <w:szCs w:val="24"/>
        </w:rPr>
        <w:t>view and update on the Home is the Key breakfast discussing date, location, caterer, table captain, training sessions and role, video and corporate sponsors.</w:t>
      </w:r>
    </w:p>
    <w:p w14:paraId="067E4113" w14:textId="77777777" w:rsidR="00146B17" w:rsidRDefault="00146B17" w:rsidP="00146B17">
      <w:pPr>
        <w:pStyle w:val="ListParagraph"/>
        <w:numPr>
          <w:ilvl w:val="0"/>
          <w:numId w:val="30"/>
        </w:numPr>
        <w:spacing w:after="160" w:line="259" w:lineRule="auto"/>
        <w:rPr>
          <w:rFonts w:ascii="Times New Roman" w:hAnsi="Times New Roman" w:cs="Times New Roman"/>
          <w:sz w:val="24"/>
          <w:szCs w:val="24"/>
        </w:rPr>
      </w:pPr>
      <w:r w:rsidRPr="00622B03">
        <w:rPr>
          <w:rFonts w:ascii="Times New Roman" w:hAnsi="Times New Roman" w:cs="Times New Roman"/>
          <w:sz w:val="24"/>
          <w:szCs w:val="24"/>
        </w:rPr>
        <w:t>Jenna Ross</w:t>
      </w:r>
      <w:r>
        <w:rPr>
          <w:rFonts w:ascii="Times New Roman" w:hAnsi="Times New Roman" w:cs="Times New Roman"/>
          <w:sz w:val="24"/>
          <w:szCs w:val="24"/>
        </w:rPr>
        <w:t>, Community Outreach Coordinator,</w:t>
      </w:r>
      <w:r w:rsidRPr="00622B03">
        <w:rPr>
          <w:rFonts w:ascii="Times New Roman" w:hAnsi="Times New Roman" w:cs="Times New Roman"/>
          <w:sz w:val="24"/>
          <w:szCs w:val="24"/>
        </w:rPr>
        <w:t xml:space="preserve"> discussed the Board Member Profiles which included Board Member Bio Form, Statement of Board Responsibilities and Board Engagement Form.</w:t>
      </w:r>
    </w:p>
    <w:p w14:paraId="34933884" w14:textId="77777777" w:rsidR="00146B17" w:rsidRDefault="00146B17" w:rsidP="00146B17">
      <w:pPr>
        <w:rPr>
          <w:rFonts w:ascii="Times New Roman" w:hAnsi="Times New Roman" w:cs="Times New Roman"/>
          <w:sz w:val="24"/>
          <w:szCs w:val="24"/>
        </w:rPr>
      </w:pPr>
      <w:r>
        <w:rPr>
          <w:rFonts w:ascii="Times New Roman" w:hAnsi="Times New Roman" w:cs="Times New Roman"/>
          <w:b/>
          <w:bCs/>
          <w:sz w:val="24"/>
          <w:szCs w:val="24"/>
          <w:u w:val="single"/>
        </w:rPr>
        <w:t>Other Business:</w:t>
      </w:r>
    </w:p>
    <w:p w14:paraId="0EEBE5CA" w14:textId="77777777" w:rsidR="00146B17" w:rsidRPr="00F42615" w:rsidRDefault="00146B17" w:rsidP="00146B17">
      <w:pPr>
        <w:pStyle w:val="ListParagraph"/>
        <w:numPr>
          <w:ilvl w:val="0"/>
          <w:numId w:val="32"/>
        </w:numPr>
        <w:spacing w:after="160" w:line="259" w:lineRule="auto"/>
        <w:rPr>
          <w:rFonts w:ascii="Times New Roman" w:hAnsi="Times New Roman" w:cs="Times New Roman"/>
          <w:b/>
          <w:sz w:val="24"/>
          <w:szCs w:val="24"/>
          <w:u w:val="single"/>
        </w:rPr>
      </w:pPr>
      <w:r w:rsidRPr="00F42615">
        <w:rPr>
          <w:rFonts w:ascii="Times New Roman" w:hAnsi="Times New Roman" w:cs="Times New Roman"/>
          <w:sz w:val="24"/>
          <w:szCs w:val="24"/>
        </w:rPr>
        <w:t>Mitzi Gellman, Executive Director, gave updates on Northstone and the Ridgeview Communit</w:t>
      </w:r>
      <w:r>
        <w:rPr>
          <w:rFonts w:ascii="Times New Roman" w:hAnsi="Times New Roman" w:cs="Times New Roman"/>
          <w:sz w:val="24"/>
          <w:szCs w:val="24"/>
        </w:rPr>
        <w:t>ies</w:t>
      </w:r>
      <w:r w:rsidRPr="00F42615">
        <w:rPr>
          <w:rFonts w:ascii="Times New Roman" w:hAnsi="Times New Roman" w:cs="Times New Roman"/>
          <w:sz w:val="24"/>
          <w:szCs w:val="24"/>
        </w:rPr>
        <w:t xml:space="preserve">. </w:t>
      </w:r>
      <w:r>
        <w:rPr>
          <w:rFonts w:ascii="Times New Roman" w:hAnsi="Times New Roman" w:cs="Times New Roman"/>
          <w:sz w:val="24"/>
          <w:szCs w:val="24"/>
        </w:rPr>
        <w:t xml:space="preserve">Mitzi stated in the </w:t>
      </w:r>
      <w:r w:rsidRPr="00F42615">
        <w:rPr>
          <w:rFonts w:ascii="Times New Roman" w:hAnsi="Times New Roman" w:cs="Times New Roman"/>
          <w:sz w:val="24"/>
          <w:szCs w:val="24"/>
        </w:rPr>
        <w:t>Northstone</w:t>
      </w:r>
      <w:r>
        <w:rPr>
          <w:rFonts w:ascii="Times New Roman" w:hAnsi="Times New Roman" w:cs="Times New Roman"/>
          <w:sz w:val="24"/>
          <w:szCs w:val="24"/>
        </w:rPr>
        <w:t xml:space="preserve"> Community o</w:t>
      </w:r>
      <w:r w:rsidRPr="00F42615">
        <w:rPr>
          <w:rFonts w:ascii="Times New Roman" w:hAnsi="Times New Roman" w:cs="Times New Roman"/>
          <w:sz w:val="24"/>
          <w:szCs w:val="24"/>
        </w:rPr>
        <w:t xml:space="preserve">ne building lot remains and the picnic shelter is </w:t>
      </w:r>
      <w:r>
        <w:rPr>
          <w:rFonts w:ascii="Times New Roman" w:hAnsi="Times New Roman" w:cs="Times New Roman"/>
          <w:sz w:val="24"/>
          <w:szCs w:val="24"/>
        </w:rPr>
        <w:t xml:space="preserve">now </w:t>
      </w:r>
      <w:r w:rsidRPr="00F42615">
        <w:rPr>
          <w:rFonts w:ascii="Times New Roman" w:hAnsi="Times New Roman" w:cs="Times New Roman"/>
          <w:sz w:val="24"/>
          <w:szCs w:val="24"/>
        </w:rPr>
        <w:t xml:space="preserve">complete. </w:t>
      </w:r>
      <w:r>
        <w:rPr>
          <w:rFonts w:ascii="Times New Roman" w:hAnsi="Times New Roman" w:cs="Times New Roman"/>
          <w:sz w:val="24"/>
          <w:szCs w:val="24"/>
        </w:rPr>
        <w:t xml:space="preserve">In the </w:t>
      </w:r>
      <w:r w:rsidRPr="00F42615">
        <w:rPr>
          <w:rFonts w:ascii="Times New Roman" w:hAnsi="Times New Roman" w:cs="Times New Roman"/>
          <w:sz w:val="24"/>
          <w:szCs w:val="24"/>
        </w:rPr>
        <w:t>Ridgeview Community</w:t>
      </w:r>
      <w:r>
        <w:rPr>
          <w:rFonts w:ascii="Times New Roman" w:hAnsi="Times New Roman" w:cs="Times New Roman"/>
          <w:sz w:val="24"/>
          <w:szCs w:val="24"/>
        </w:rPr>
        <w:t>,</w:t>
      </w:r>
      <w:r w:rsidRPr="00F42615">
        <w:rPr>
          <w:rFonts w:ascii="Times New Roman" w:hAnsi="Times New Roman" w:cs="Times New Roman"/>
          <w:sz w:val="24"/>
          <w:szCs w:val="24"/>
        </w:rPr>
        <w:t xml:space="preserve"> Mitzi presented an aerial view of the lots discussing total </w:t>
      </w:r>
      <w:r>
        <w:rPr>
          <w:rFonts w:ascii="Times New Roman" w:hAnsi="Times New Roman" w:cs="Times New Roman"/>
          <w:sz w:val="24"/>
          <w:szCs w:val="24"/>
        </w:rPr>
        <w:t>number of homes is</w:t>
      </w:r>
      <w:r w:rsidRPr="00F42615">
        <w:rPr>
          <w:rFonts w:ascii="Times New Roman" w:hAnsi="Times New Roman" w:cs="Times New Roman"/>
          <w:sz w:val="24"/>
          <w:szCs w:val="24"/>
        </w:rPr>
        <w:t xml:space="preserve"> 7 with 3 market rate and 4 Habitat.</w:t>
      </w:r>
    </w:p>
    <w:p w14:paraId="0ADB34F4" w14:textId="77777777" w:rsidR="00146B17" w:rsidRPr="00F42615" w:rsidRDefault="00146B17" w:rsidP="00146B17">
      <w:pPr>
        <w:rPr>
          <w:rFonts w:ascii="Times New Roman" w:hAnsi="Times New Roman" w:cs="Times New Roman"/>
          <w:b/>
          <w:sz w:val="24"/>
          <w:szCs w:val="24"/>
          <w:u w:val="single"/>
        </w:rPr>
      </w:pPr>
      <w:r w:rsidRPr="00F42615">
        <w:rPr>
          <w:rFonts w:ascii="Times New Roman" w:hAnsi="Times New Roman" w:cs="Times New Roman"/>
          <w:b/>
          <w:sz w:val="24"/>
          <w:szCs w:val="24"/>
          <w:u w:val="single"/>
        </w:rPr>
        <w:t xml:space="preserve">Adjourn </w:t>
      </w:r>
    </w:p>
    <w:p w14:paraId="168B1B75" w14:textId="77777777" w:rsidR="00146B17" w:rsidRPr="000D6B4D" w:rsidRDefault="00146B17" w:rsidP="00146B17">
      <w:pPr>
        <w:rPr>
          <w:rFonts w:ascii="Times New Roman" w:hAnsi="Times New Roman" w:cs="Times New Roman"/>
          <w:b/>
          <w:u w:val="single"/>
        </w:rPr>
      </w:pPr>
      <w:r w:rsidRPr="000D6B4D">
        <w:rPr>
          <w:rFonts w:ascii="Times New Roman" w:hAnsi="Times New Roman" w:cs="Times New Roman"/>
          <w:sz w:val="24"/>
          <w:szCs w:val="24"/>
        </w:rPr>
        <w:t>Whit Malone adjourned the meeting at 1</w:t>
      </w:r>
      <w:r>
        <w:rPr>
          <w:rFonts w:ascii="Times New Roman" w:hAnsi="Times New Roman" w:cs="Times New Roman"/>
          <w:sz w:val="24"/>
          <w:szCs w:val="24"/>
        </w:rPr>
        <w:t>2</w:t>
      </w:r>
      <w:r w:rsidRPr="000D6B4D">
        <w:rPr>
          <w:rFonts w:ascii="Times New Roman" w:hAnsi="Times New Roman" w:cs="Times New Roman"/>
          <w:sz w:val="24"/>
          <w:szCs w:val="24"/>
        </w:rPr>
        <w:t>:</w:t>
      </w:r>
      <w:r>
        <w:rPr>
          <w:rFonts w:ascii="Times New Roman" w:hAnsi="Times New Roman" w:cs="Times New Roman"/>
          <w:sz w:val="24"/>
          <w:szCs w:val="24"/>
        </w:rPr>
        <w:t>58</w:t>
      </w:r>
      <w:r w:rsidRPr="000D6B4D">
        <w:rPr>
          <w:rFonts w:ascii="Times New Roman" w:hAnsi="Times New Roman" w:cs="Times New Roman"/>
          <w:sz w:val="24"/>
          <w:szCs w:val="24"/>
        </w:rPr>
        <w:t xml:space="preserve"> pm. </w:t>
      </w:r>
    </w:p>
    <w:p w14:paraId="71A90E6C" w14:textId="77777777" w:rsidR="00146B17" w:rsidRDefault="00146B17" w:rsidP="00146B17">
      <w:pPr>
        <w:rPr>
          <w:rFonts w:ascii="Times New Roman" w:hAnsi="Times New Roman" w:cs="Times New Roman"/>
          <w:b/>
          <w:sz w:val="24"/>
          <w:szCs w:val="24"/>
          <w:u w:val="single"/>
        </w:rPr>
      </w:pPr>
      <w:r>
        <w:rPr>
          <w:rFonts w:ascii="Times New Roman" w:hAnsi="Times New Roman" w:cs="Times New Roman"/>
          <w:b/>
          <w:sz w:val="24"/>
          <w:szCs w:val="24"/>
          <w:u w:val="single"/>
        </w:rPr>
        <w:t>Upcoming Events</w:t>
      </w:r>
    </w:p>
    <w:p w14:paraId="7D9B4AE7" w14:textId="77777777" w:rsidR="00146B17" w:rsidRPr="00EF6A11" w:rsidRDefault="00146B17" w:rsidP="00146B17">
      <w:pPr>
        <w:pStyle w:val="ListParagraph"/>
        <w:numPr>
          <w:ilvl w:val="0"/>
          <w:numId w:val="32"/>
        </w:numPr>
        <w:spacing w:after="160" w:line="259" w:lineRule="auto"/>
        <w:rPr>
          <w:rFonts w:ascii="Times New Roman" w:hAnsi="Times New Roman" w:cs="Times New Roman"/>
          <w:sz w:val="24"/>
          <w:szCs w:val="24"/>
        </w:rPr>
      </w:pPr>
      <w:r w:rsidRPr="00EF6A11">
        <w:rPr>
          <w:rFonts w:ascii="Times New Roman" w:hAnsi="Times New Roman" w:cs="Times New Roman"/>
          <w:sz w:val="24"/>
          <w:szCs w:val="24"/>
        </w:rPr>
        <w:t>Table Captain Training (final date): Monday, Sept. 9 at the ReStore from 5:30-6:30pm.</w:t>
      </w:r>
    </w:p>
    <w:p w14:paraId="499581EB" w14:textId="77777777" w:rsidR="00146B17" w:rsidRPr="00EF6A11" w:rsidRDefault="00146B17" w:rsidP="00146B17">
      <w:pPr>
        <w:pStyle w:val="ListParagraph"/>
        <w:numPr>
          <w:ilvl w:val="0"/>
          <w:numId w:val="32"/>
        </w:numPr>
        <w:spacing w:after="160" w:line="259" w:lineRule="auto"/>
        <w:rPr>
          <w:rFonts w:ascii="Times New Roman" w:hAnsi="Times New Roman" w:cs="Times New Roman"/>
          <w:sz w:val="24"/>
          <w:szCs w:val="24"/>
        </w:rPr>
      </w:pPr>
      <w:r w:rsidRPr="00EF6A11">
        <w:rPr>
          <w:rFonts w:ascii="Times New Roman" w:hAnsi="Times New Roman" w:cs="Times New Roman"/>
          <w:sz w:val="24"/>
          <w:szCs w:val="24"/>
        </w:rPr>
        <w:t>Corinth Legacy House Groundbreaking: Saturday, September 14 at Northstone, 12:00 noon</w:t>
      </w:r>
    </w:p>
    <w:p w14:paraId="07A5F3E9" w14:textId="77777777" w:rsidR="00146B17" w:rsidRDefault="00146B17" w:rsidP="00146B17">
      <w:pPr>
        <w:pStyle w:val="ListParagraph"/>
        <w:numPr>
          <w:ilvl w:val="0"/>
          <w:numId w:val="32"/>
        </w:numPr>
        <w:spacing w:after="160" w:line="259" w:lineRule="auto"/>
        <w:rPr>
          <w:rFonts w:ascii="Times New Roman" w:hAnsi="Times New Roman" w:cs="Times New Roman"/>
          <w:sz w:val="24"/>
          <w:szCs w:val="24"/>
        </w:rPr>
      </w:pPr>
      <w:r w:rsidRPr="00EF6A11">
        <w:rPr>
          <w:rFonts w:ascii="Times New Roman" w:hAnsi="Times New Roman" w:cs="Times New Roman"/>
          <w:sz w:val="24"/>
          <w:szCs w:val="24"/>
        </w:rPr>
        <w:t xml:space="preserve">World Habitat Day &amp; Dedication of The Rudy Project: Saturday, October 12 at Northstone, 12:00 Noon </w:t>
      </w:r>
    </w:p>
    <w:p w14:paraId="048AD577" w14:textId="77777777" w:rsidR="00146B17" w:rsidRPr="00EF6A11" w:rsidRDefault="00146B17" w:rsidP="00146B17">
      <w:pPr>
        <w:pStyle w:val="ListParagraph"/>
        <w:numPr>
          <w:ilvl w:val="0"/>
          <w:numId w:val="32"/>
        </w:numPr>
        <w:spacing w:after="160" w:line="259" w:lineRule="auto"/>
        <w:rPr>
          <w:rFonts w:ascii="Times New Roman" w:hAnsi="Times New Roman" w:cs="Times New Roman"/>
          <w:sz w:val="24"/>
          <w:szCs w:val="24"/>
        </w:rPr>
      </w:pPr>
      <w:r>
        <w:rPr>
          <w:rFonts w:ascii="Times New Roman" w:hAnsi="Times New Roman" w:cs="Times New Roman"/>
          <w:sz w:val="24"/>
          <w:szCs w:val="24"/>
        </w:rPr>
        <w:t>Next Board Meetings: September 23, October 28, November 25</w:t>
      </w:r>
    </w:p>
    <w:p w14:paraId="586B2FB8" w14:textId="6F0E8828" w:rsidR="00146B17" w:rsidRDefault="00146B17" w:rsidP="00146B17">
      <w:pPr>
        <w:spacing w:line="240" w:lineRule="auto"/>
        <w:jc w:val="center"/>
        <w:rPr>
          <w:b/>
          <w:sz w:val="28"/>
          <w:szCs w:val="28"/>
        </w:rPr>
      </w:pPr>
    </w:p>
    <w:p w14:paraId="1B8A47CA" w14:textId="22F0E188" w:rsidR="00146B17" w:rsidRDefault="00146B17" w:rsidP="00146B17">
      <w:pPr>
        <w:spacing w:line="240" w:lineRule="auto"/>
        <w:jc w:val="center"/>
        <w:rPr>
          <w:b/>
          <w:sz w:val="28"/>
          <w:szCs w:val="28"/>
        </w:rPr>
      </w:pPr>
    </w:p>
    <w:p w14:paraId="0E08ED62" w14:textId="08A61BAC" w:rsidR="00146B17" w:rsidRPr="00146B17" w:rsidRDefault="00146B17" w:rsidP="00146B17">
      <w:pPr>
        <w:spacing w:line="240" w:lineRule="auto"/>
        <w:rPr>
          <w:b/>
          <w:color w:val="4472C4" w:themeColor="accent1"/>
          <w:sz w:val="28"/>
          <w:szCs w:val="28"/>
        </w:rPr>
      </w:pPr>
      <w:r>
        <w:rPr>
          <w:b/>
          <w:color w:val="4472C4" w:themeColor="accent1"/>
          <w:sz w:val="28"/>
          <w:szCs w:val="28"/>
        </w:rPr>
        <w:t>___________________________________________________________________</w:t>
      </w:r>
    </w:p>
    <w:p w14:paraId="3D0EF2F9" w14:textId="77777777" w:rsidR="00146B17" w:rsidRDefault="00146B17" w:rsidP="00146B17">
      <w:pPr>
        <w:spacing w:line="240" w:lineRule="auto"/>
        <w:jc w:val="center"/>
        <w:rPr>
          <w:b/>
          <w:sz w:val="28"/>
          <w:szCs w:val="28"/>
        </w:rPr>
      </w:pPr>
    </w:p>
    <w:p w14:paraId="770D2C9B" w14:textId="77777777" w:rsidR="00146B17" w:rsidRDefault="00146B17" w:rsidP="00146B17">
      <w:pPr>
        <w:spacing w:line="240" w:lineRule="auto"/>
        <w:jc w:val="center"/>
        <w:rPr>
          <w:b/>
          <w:sz w:val="28"/>
          <w:szCs w:val="28"/>
        </w:rPr>
      </w:pPr>
    </w:p>
    <w:p w14:paraId="02B570E7" w14:textId="4F7521D5" w:rsidR="00146B17" w:rsidRPr="00146B17" w:rsidRDefault="00146B17" w:rsidP="00146B17">
      <w:pPr>
        <w:pStyle w:val="NoSpacing"/>
        <w:jc w:val="center"/>
        <w:rPr>
          <w:b/>
          <w:bCs/>
          <w:sz w:val="28"/>
          <w:szCs w:val="28"/>
        </w:rPr>
      </w:pPr>
      <w:r w:rsidRPr="00146B17">
        <w:rPr>
          <w:b/>
          <w:bCs/>
          <w:sz w:val="28"/>
          <w:szCs w:val="28"/>
        </w:rPr>
        <w:t>Development Report</w:t>
      </w:r>
    </w:p>
    <w:p w14:paraId="05B8FDCD" w14:textId="51165AE1" w:rsidR="00146B17" w:rsidRDefault="006F42C3" w:rsidP="00146B17">
      <w:pPr>
        <w:pStyle w:val="NoSpacing"/>
        <w:jc w:val="center"/>
        <w:rPr>
          <w:b/>
          <w:bCs/>
          <w:sz w:val="28"/>
          <w:szCs w:val="28"/>
        </w:rPr>
      </w:pPr>
      <w:r>
        <w:rPr>
          <w:b/>
          <w:bCs/>
          <w:sz w:val="28"/>
          <w:szCs w:val="28"/>
        </w:rPr>
        <w:t xml:space="preserve">September </w:t>
      </w:r>
      <w:r w:rsidR="00146B17" w:rsidRPr="00146B17">
        <w:rPr>
          <w:b/>
          <w:bCs/>
          <w:sz w:val="28"/>
          <w:szCs w:val="28"/>
        </w:rPr>
        <w:t>2019</w:t>
      </w:r>
    </w:p>
    <w:p w14:paraId="11CC60EF" w14:textId="4F58DCE6" w:rsidR="006F42C3" w:rsidRPr="006F42C3" w:rsidRDefault="006F42C3" w:rsidP="00146B17">
      <w:pPr>
        <w:pStyle w:val="NoSpacing"/>
        <w:jc w:val="center"/>
        <w:rPr>
          <w:sz w:val="28"/>
          <w:szCs w:val="28"/>
        </w:rPr>
      </w:pPr>
      <w:r>
        <w:rPr>
          <w:sz w:val="28"/>
          <w:szCs w:val="28"/>
        </w:rPr>
        <w:t>Lynn Nelson</w:t>
      </w:r>
    </w:p>
    <w:p w14:paraId="24ED5793" w14:textId="77777777" w:rsidR="00146B17" w:rsidRDefault="00146B17" w:rsidP="00146B17">
      <w:pPr>
        <w:spacing w:line="240" w:lineRule="auto"/>
        <w:rPr>
          <w:sz w:val="24"/>
          <w:szCs w:val="24"/>
          <w:u w:val="single"/>
        </w:rPr>
      </w:pPr>
    </w:p>
    <w:p w14:paraId="4045726B" w14:textId="77777777" w:rsidR="00146B17" w:rsidRPr="007A2BF7" w:rsidRDefault="00146B17" w:rsidP="00146B17">
      <w:pPr>
        <w:spacing w:line="240" w:lineRule="auto"/>
        <w:rPr>
          <w:sz w:val="24"/>
          <w:szCs w:val="24"/>
          <w:u w:val="single"/>
        </w:rPr>
      </w:pPr>
      <w:r w:rsidRPr="007A2BF7">
        <w:rPr>
          <w:sz w:val="24"/>
          <w:szCs w:val="24"/>
          <w:u w:val="single"/>
        </w:rPr>
        <w:t>Grant Update</w:t>
      </w:r>
      <w:r>
        <w:rPr>
          <w:sz w:val="24"/>
          <w:szCs w:val="24"/>
          <w:u w:val="single"/>
        </w:rPr>
        <w:t>s</w:t>
      </w:r>
    </w:p>
    <w:p w14:paraId="43433D2A" w14:textId="77777777" w:rsidR="00146B17" w:rsidRDefault="00146B17" w:rsidP="00146B17">
      <w:pPr>
        <w:pStyle w:val="ListParagraph"/>
        <w:numPr>
          <w:ilvl w:val="0"/>
          <w:numId w:val="2"/>
        </w:numPr>
        <w:spacing w:after="160" w:line="240" w:lineRule="auto"/>
        <w:rPr>
          <w:sz w:val="24"/>
          <w:szCs w:val="24"/>
        </w:rPr>
      </w:pPr>
      <w:r>
        <w:rPr>
          <w:sz w:val="24"/>
          <w:szCs w:val="24"/>
        </w:rPr>
        <w:t>Submitted Catawba Valley Community Foundation Grant – Request for Ridgeview Site Prep, $2,500</w:t>
      </w:r>
    </w:p>
    <w:p w14:paraId="058E3E97" w14:textId="77777777" w:rsidR="00146B17" w:rsidRPr="006A319D" w:rsidRDefault="00146B17" w:rsidP="00146B17">
      <w:pPr>
        <w:pStyle w:val="ListParagraph"/>
        <w:numPr>
          <w:ilvl w:val="0"/>
          <w:numId w:val="2"/>
        </w:numPr>
        <w:spacing w:after="160" w:line="240" w:lineRule="auto"/>
        <w:rPr>
          <w:sz w:val="24"/>
          <w:szCs w:val="24"/>
        </w:rPr>
      </w:pPr>
      <w:r>
        <w:rPr>
          <w:sz w:val="24"/>
          <w:szCs w:val="24"/>
        </w:rPr>
        <w:t>Submitted &amp; Awarded BB&amp;T Grant – Request for Ridgeview Site Prep, $25,000.</w:t>
      </w:r>
    </w:p>
    <w:p w14:paraId="3D03E186" w14:textId="77777777" w:rsidR="00146B17" w:rsidRPr="00BF31E3" w:rsidRDefault="00146B17" w:rsidP="00146B17">
      <w:pPr>
        <w:pStyle w:val="ListParagraph"/>
        <w:numPr>
          <w:ilvl w:val="0"/>
          <w:numId w:val="2"/>
        </w:numPr>
        <w:spacing w:after="160" w:line="240" w:lineRule="auto"/>
        <w:rPr>
          <w:sz w:val="24"/>
          <w:szCs w:val="24"/>
        </w:rPr>
      </w:pPr>
      <w:r w:rsidRPr="00BF31E3">
        <w:rPr>
          <w:sz w:val="24"/>
          <w:szCs w:val="24"/>
        </w:rPr>
        <w:t>Submitted Leon Levine Foundation Grant – Request</w:t>
      </w:r>
      <w:r>
        <w:rPr>
          <w:sz w:val="24"/>
          <w:szCs w:val="24"/>
        </w:rPr>
        <w:t xml:space="preserve"> for General Support,</w:t>
      </w:r>
      <w:r w:rsidRPr="00BF31E3">
        <w:rPr>
          <w:sz w:val="24"/>
          <w:szCs w:val="24"/>
        </w:rPr>
        <w:t xml:space="preserve"> $25,000.</w:t>
      </w:r>
    </w:p>
    <w:p w14:paraId="58EFB422" w14:textId="77777777" w:rsidR="00146B17" w:rsidRPr="00BF31E3" w:rsidRDefault="00146B17" w:rsidP="00146B17">
      <w:pPr>
        <w:pStyle w:val="ListParagraph"/>
        <w:numPr>
          <w:ilvl w:val="0"/>
          <w:numId w:val="2"/>
        </w:numPr>
        <w:spacing w:after="160" w:line="240" w:lineRule="auto"/>
        <w:rPr>
          <w:sz w:val="24"/>
          <w:szCs w:val="24"/>
        </w:rPr>
      </w:pPr>
      <w:r w:rsidRPr="00BF31E3">
        <w:rPr>
          <w:sz w:val="24"/>
          <w:szCs w:val="24"/>
        </w:rPr>
        <w:t>Submitted Publix Grant</w:t>
      </w:r>
      <w:r>
        <w:rPr>
          <w:sz w:val="24"/>
          <w:szCs w:val="24"/>
        </w:rPr>
        <w:t xml:space="preserve"> – Request for Partial House Sponsorship, $10,000.</w:t>
      </w:r>
    </w:p>
    <w:p w14:paraId="7EDE701D" w14:textId="77777777" w:rsidR="00146B17" w:rsidRDefault="00146B17" w:rsidP="00146B17">
      <w:pPr>
        <w:pStyle w:val="ListParagraph"/>
        <w:numPr>
          <w:ilvl w:val="0"/>
          <w:numId w:val="2"/>
        </w:numPr>
        <w:spacing w:after="160" w:line="240" w:lineRule="auto"/>
        <w:rPr>
          <w:sz w:val="24"/>
          <w:szCs w:val="24"/>
        </w:rPr>
      </w:pPr>
      <w:r w:rsidRPr="00BF31E3">
        <w:rPr>
          <w:sz w:val="24"/>
          <w:szCs w:val="24"/>
        </w:rPr>
        <w:t xml:space="preserve">Awarded Wells Fargo Foundation </w:t>
      </w:r>
      <w:proofErr w:type="gramStart"/>
      <w:r w:rsidRPr="00BF31E3">
        <w:rPr>
          <w:sz w:val="24"/>
          <w:szCs w:val="24"/>
        </w:rPr>
        <w:t>Grant  -</w:t>
      </w:r>
      <w:proofErr w:type="gramEnd"/>
      <w:r w:rsidRPr="00BF31E3">
        <w:rPr>
          <w:sz w:val="24"/>
          <w:szCs w:val="24"/>
        </w:rPr>
        <w:t xml:space="preserve"> New Construction, $6,000</w:t>
      </w:r>
    </w:p>
    <w:p w14:paraId="367FFABA" w14:textId="77777777" w:rsidR="00146B17" w:rsidRPr="006A319D" w:rsidRDefault="00146B17" w:rsidP="00146B17">
      <w:pPr>
        <w:pStyle w:val="ListParagraph"/>
        <w:numPr>
          <w:ilvl w:val="0"/>
          <w:numId w:val="2"/>
        </w:numPr>
        <w:spacing w:after="160" w:line="240" w:lineRule="auto"/>
        <w:rPr>
          <w:sz w:val="24"/>
          <w:szCs w:val="24"/>
        </w:rPr>
      </w:pPr>
      <w:proofErr w:type="gramStart"/>
      <w:r>
        <w:rPr>
          <w:sz w:val="24"/>
          <w:szCs w:val="24"/>
        </w:rPr>
        <w:t>Received</w:t>
      </w:r>
      <w:r w:rsidRPr="006A319D">
        <w:rPr>
          <w:sz w:val="24"/>
          <w:szCs w:val="24"/>
        </w:rPr>
        <w:t xml:space="preserve"> </w:t>
      </w:r>
      <w:r>
        <w:rPr>
          <w:sz w:val="24"/>
          <w:szCs w:val="24"/>
        </w:rPr>
        <w:t xml:space="preserve"> $</w:t>
      </w:r>
      <w:proofErr w:type="gramEnd"/>
      <w:r>
        <w:rPr>
          <w:sz w:val="24"/>
          <w:szCs w:val="24"/>
        </w:rPr>
        <w:t xml:space="preserve">25,000 - </w:t>
      </w:r>
      <w:r w:rsidRPr="006A319D">
        <w:rPr>
          <w:sz w:val="24"/>
          <w:szCs w:val="24"/>
        </w:rPr>
        <w:t>TSH Foundation Grant - Habitat Repairs!</w:t>
      </w:r>
    </w:p>
    <w:p w14:paraId="66C28484" w14:textId="77777777" w:rsidR="00146B17" w:rsidRDefault="00146B17" w:rsidP="00146B17">
      <w:pPr>
        <w:pStyle w:val="ListParagraph"/>
        <w:numPr>
          <w:ilvl w:val="0"/>
          <w:numId w:val="2"/>
        </w:numPr>
        <w:spacing w:after="160" w:line="240" w:lineRule="auto"/>
        <w:rPr>
          <w:sz w:val="24"/>
          <w:szCs w:val="24"/>
        </w:rPr>
      </w:pPr>
      <w:r>
        <w:rPr>
          <w:sz w:val="24"/>
          <w:szCs w:val="24"/>
        </w:rPr>
        <w:t>Received $30,000 - E. R. Carpenter Grant – Construction/Repairs.</w:t>
      </w:r>
    </w:p>
    <w:p w14:paraId="4F6298B7" w14:textId="77777777" w:rsidR="00146B17" w:rsidRDefault="00146B17" w:rsidP="00146B17">
      <w:pPr>
        <w:pStyle w:val="ListParagraph"/>
        <w:numPr>
          <w:ilvl w:val="0"/>
          <w:numId w:val="2"/>
        </w:numPr>
        <w:spacing w:after="160" w:line="240" w:lineRule="auto"/>
        <w:rPr>
          <w:sz w:val="24"/>
          <w:szCs w:val="24"/>
        </w:rPr>
      </w:pPr>
      <w:r>
        <w:rPr>
          <w:sz w:val="24"/>
          <w:szCs w:val="24"/>
        </w:rPr>
        <w:t>Continuing to collaborate with Jason Rogers, grant writer.</w:t>
      </w:r>
    </w:p>
    <w:p w14:paraId="14897961" w14:textId="77777777" w:rsidR="00146B17" w:rsidRDefault="00146B17" w:rsidP="00146B17">
      <w:pPr>
        <w:spacing w:line="240" w:lineRule="auto"/>
        <w:rPr>
          <w:sz w:val="24"/>
          <w:szCs w:val="24"/>
          <w:u w:val="single"/>
        </w:rPr>
      </w:pPr>
    </w:p>
    <w:p w14:paraId="790229FE" w14:textId="77777777" w:rsidR="00146B17" w:rsidRPr="007A2BF7" w:rsidRDefault="00146B17" w:rsidP="00146B17">
      <w:pPr>
        <w:spacing w:line="240" w:lineRule="auto"/>
        <w:rPr>
          <w:sz w:val="24"/>
          <w:szCs w:val="24"/>
          <w:u w:val="single"/>
        </w:rPr>
      </w:pPr>
      <w:r w:rsidRPr="007A2BF7">
        <w:rPr>
          <w:sz w:val="24"/>
          <w:szCs w:val="24"/>
          <w:u w:val="single"/>
        </w:rPr>
        <w:t>Dedication/Groundbreaking Events</w:t>
      </w:r>
    </w:p>
    <w:p w14:paraId="6311F879" w14:textId="5B2B1678" w:rsidR="00146B17" w:rsidRDefault="00146B17" w:rsidP="00146B17">
      <w:pPr>
        <w:pStyle w:val="ListParagraph"/>
        <w:numPr>
          <w:ilvl w:val="0"/>
          <w:numId w:val="3"/>
        </w:numPr>
        <w:spacing w:after="160" w:line="240" w:lineRule="auto"/>
        <w:rPr>
          <w:sz w:val="24"/>
          <w:szCs w:val="24"/>
        </w:rPr>
      </w:pPr>
      <w:r>
        <w:rPr>
          <w:sz w:val="24"/>
          <w:szCs w:val="24"/>
        </w:rPr>
        <w:t>Sent out invitations and prepping for Corinth House Groundbreaking scheduled for Saturday, September 14, at 12:00 noon.</w:t>
      </w:r>
    </w:p>
    <w:p w14:paraId="437615E5" w14:textId="77777777" w:rsidR="00146B17" w:rsidRDefault="00146B17" w:rsidP="00146B17">
      <w:pPr>
        <w:pStyle w:val="ListParagraph"/>
        <w:numPr>
          <w:ilvl w:val="0"/>
          <w:numId w:val="3"/>
        </w:numPr>
        <w:spacing w:after="160" w:line="240" w:lineRule="auto"/>
        <w:rPr>
          <w:sz w:val="24"/>
          <w:szCs w:val="24"/>
        </w:rPr>
      </w:pPr>
      <w:r>
        <w:rPr>
          <w:sz w:val="24"/>
          <w:szCs w:val="24"/>
        </w:rPr>
        <w:t>In Process – Prep for The Rudy Project/Picnic Shelter Dedication scheduled for October 12, at 12:00 noon.</w:t>
      </w:r>
    </w:p>
    <w:p w14:paraId="2432C72A" w14:textId="77777777" w:rsidR="00146B17" w:rsidRDefault="00146B17" w:rsidP="00146B17">
      <w:pPr>
        <w:pStyle w:val="ListParagraph"/>
        <w:spacing w:line="240" w:lineRule="auto"/>
        <w:rPr>
          <w:sz w:val="24"/>
          <w:szCs w:val="24"/>
        </w:rPr>
      </w:pPr>
    </w:p>
    <w:p w14:paraId="4B0F48FC" w14:textId="77777777" w:rsidR="00146B17" w:rsidRDefault="00146B17" w:rsidP="00146B17">
      <w:pPr>
        <w:spacing w:line="240" w:lineRule="auto"/>
        <w:rPr>
          <w:sz w:val="24"/>
          <w:szCs w:val="24"/>
        </w:rPr>
      </w:pPr>
      <w:r w:rsidRPr="007A2BF7">
        <w:rPr>
          <w:sz w:val="24"/>
          <w:szCs w:val="24"/>
          <w:u w:val="single"/>
        </w:rPr>
        <w:t>Home is the Key Event</w:t>
      </w:r>
    </w:p>
    <w:p w14:paraId="246FC444" w14:textId="77777777" w:rsidR="00146B17" w:rsidRDefault="00146B17" w:rsidP="00146B17">
      <w:pPr>
        <w:pStyle w:val="ListParagraph"/>
        <w:numPr>
          <w:ilvl w:val="0"/>
          <w:numId w:val="4"/>
        </w:numPr>
        <w:spacing w:after="160" w:line="240" w:lineRule="auto"/>
        <w:rPr>
          <w:sz w:val="24"/>
          <w:szCs w:val="24"/>
        </w:rPr>
      </w:pPr>
      <w:r>
        <w:rPr>
          <w:sz w:val="24"/>
          <w:szCs w:val="24"/>
        </w:rPr>
        <w:t>Completed Table Captains training sessions (Wednesday, August 14 at 12:00 noon and Thursday, August 22 at 5:30pm in the ReStore Conference Room). Sessions were well attended with enthusiastic TCs.</w:t>
      </w:r>
    </w:p>
    <w:p w14:paraId="6EC91A93" w14:textId="77777777" w:rsidR="00146B17" w:rsidRDefault="00146B17" w:rsidP="00146B17">
      <w:pPr>
        <w:pStyle w:val="ListParagraph"/>
        <w:numPr>
          <w:ilvl w:val="0"/>
          <w:numId w:val="4"/>
        </w:numPr>
        <w:spacing w:after="160" w:line="240" w:lineRule="auto"/>
        <w:rPr>
          <w:sz w:val="24"/>
          <w:szCs w:val="24"/>
        </w:rPr>
      </w:pPr>
      <w:r>
        <w:rPr>
          <w:sz w:val="24"/>
          <w:szCs w:val="24"/>
        </w:rPr>
        <w:t xml:space="preserve">Communication with TCs on weekly basis. </w:t>
      </w:r>
    </w:p>
    <w:p w14:paraId="340D6A3F" w14:textId="77777777" w:rsidR="00146B17" w:rsidRDefault="00146B17" w:rsidP="00146B17">
      <w:pPr>
        <w:pStyle w:val="ListParagraph"/>
        <w:numPr>
          <w:ilvl w:val="0"/>
          <w:numId w:val="4"/>
        </w:numPr>
        <w:spacing w:after="160" w:line="240" w:lineRule="auto"/>
        <w:rPr>
          <w:sz w:val="24"/>
          <w:szCs w:val="24"/>
        </w:rPr>
      </w:pPr>
      <w:r>
        <w:rPr>
          <w:sz w:val="24"/>
          <w:szCs w:val="24"/>
        </w:rPr>
        <w:t>Current count is 32 TCs with 3 additional tables for overflow and/or corporate sponsors.</w:t>
      </w:r>
    </w:p>
    <w:p w14:paraId="01B1BBA5" w14:textId="77777777" w:rsidR="00146B17" w:rsidRDefault="00146B17" w:rsidP="00146B17">
      <w:pPr>
        <w:pStyle w:val="ListParagraph"/>
        <w:numPr>
          <w:ilvl w:val="0"/>
          <w:numId w:val="4"/>
        </w:numPr>
        <w:spacing w:after="160" w:line="240" w:lineRule="auto"/>
        <w:rPr>
          <w:sz w:val="24"/>
          <w:szCs w:val="24"/>
        </w:rPr>
      </w:pPr>
      <w:r>
        <w:rPr>
          <w:sz w:val="24"/>
          <w:szCs w:val="24"/>
        </w:rPr>
        <w:t>3 confirmed corporate sponsors:</w:t>
      </w:r>
    </w:p>
    <w:p w14:paraId="1A786ABB" w14:textId="77777777" w:rsidR="00146B17" w:rsidRDefault="00146B17" w:rsidP="00146B17">
      <w:pPr>
        <w:pStyle w:val="ListParagraph"/>
        <w:numPr>
          <w:ilvl w:val="1"/>
          <w:numId w:val="4"/>
        </w:numPr>
        <w:spacing w:after="160" w:line="240" w:lineRule="auto"/>
        <w:rPr>
          <w:sz w:val="24"/>
          <w:szCs w:val="24"/>
        </w:rPr>
      </w:pPr>
      <w:r>
        <w:rPr>
          <w:sz w:val="24"/>
          <w:szCs w:val="24"/>
        </w:rPr>
        <w:t>CommScope</w:t>
      </w:r>
    </w:p>
    <w:p w14:paraId="18A34DD9" w14:textId="77777777" w:rsidR="00146B17" w:rsidRDefault="00146B17" w:rsidP="00146B17">
      <w:pPr>
        <w:pStyle w:val="ListParagraph"/>
        <w:numPr>
          <w:ilvl w:val="1"/>
          <w:numId w:val="4"/>
        </w:numPr>
        <w:spacing w:after="160" w:line="240" w:lineRule="auto"/>
        <w:rPr>
          <w:sz w:val="24"/>
          <w:szCs w:val="24"/>
        </w:rPr>
      </w:pPr>
      <w:r>
        <w:rPr>
          <w:sz w:val="24"/>
          <w:szCs w:val="24"/>
        </w:rPr>
        <w:t>First Citizens Bank</w:t>
      </w:r>
    </w:p>
    <w:p w14:paraId="4BEE3401" w14:textId="77777777" w:rsidR="00146B17" w:rsidRDefault="00146B17" w:rsidP="00146B17">
      <w:pPr>
        <w:pStyle w:val="ListParagraph"/>
        <w:numPr>
          <w:ilvl w:val="1"/>
          <w:numId w:val="4"/>
        </w:numPr>
        <w:spacing w:after="160" w:line="240" w:lineRule="auto"/>
        <w:rPr>
          <w:sz w:val="24"/>
          <w:szCs w:val="24"/>
        </w:rPr>
      </w:pPr>
      <w:r>
        <w:rPr>
          <w:sz w:val="24"/>
          <w:szCs w:val="24"/>
        </w:rPr>
        <w:t xml:space="preserve">David E. Looper &amp; Co. </w:t>
      </w:r>
    </w:p>
    <w:p w14:paraId="0C4DF0B8" w14:textId="77777777" w:rsidR="00146B17" w:rsidRDefault="00146B17" w:rsidP="00146B17">
      <w:pPr>
        <w:pStyle w:val="ListParagraph"/>
        <w:numPr>
          <w:ilvl w:val="0"/>
          <w:numId w:val="4"/>
        </w:numPr>
        <w:spacing w:after="160" w:line="240" w:lineRule="auto"/>
        <w:rPr>
          <w:sz w:val="24"/>
          <w:szCs w:val="24"/>
        </w:rPr>
      </w:pPr>
      <w:r>
        <w:rPr>
          <w:sz w:val="24"/>
          <w:szCs w:val="24"/>
        </w:rPr>
        <w:t>Video is in process</w:t>
      </w:r>
    </w:p>
    <w:p w14:paraId="25187AF8" w14:textId="77777777" w:rsidR="00146B17" w:rsidRPr="00C1236E" w:rsidRDefault="00146B17" w:rsidP="00146B17">
      <w:pPr>
        <w:pStyle w:val="ListParagraph"/>
        <w:numPr>
          <w:ilvl w:val="0"/>
          <w:numId w:val="4"/>
        </w:numPr>
        <w:spacing w:after="160" w:line="240" w:lineRule="auto"/>
        <w:rPr>
          <w:sz w:val="24"/>
          <w:szCs w:val="24"/>
          <w:u w:val="single"/>
        </w:rPr>
      </w:pPr>
      <w:r w:rsidRPr="006702F9">
        <w:rPr>
          <w:sz w:val="24"/>
          <w:szCs w:val="24"/>
        </w:rPr>
        <w:t>Décor is in process</w:t>
      </w:r>
    </w:p>
    <w:p w14:paraId="37323172" w14:textId="77777777" w:rsidR="00146B17" w:rsidRPr="006702F9" w:rsidRDefault="00146B17" w:rsidP="00146B17">
      <w:pPr>
        <w:pStyle w:val="ListParagraph"/>
        <w:numPr>
          <w:ilvl w:val="0"/>
          <w:numId w:val="4"/>
        </w:numPr>
        <w:spacing w:after="160" w:line="240" w:lineRule="auto"/>
        <w:rPr>
          <w:sz w:val="24"/>
          <w:szCs w:val="24"/>
          <w:u w:val="single"/>
        </w:rPr>
      </w:pPr>
      <w:r>
        <w:rPr>
          <w:sz w:val="24"/>
          <w:szCs w:val="24"/>
        </w:rPr>
        <w:t>Event Program in process</w:t>
      </w:r>
    </w:p>
    <w:p w14:paraId="1B9FA27B" w14:textId="77777777" w:rsidR="00146B17" w:rsidRDefault="00146B17" w:rsidP="00146B17">
      <w:pPr>
        <w:spacing w:line="240" w:lineRule="auto"/>
        <w:ind w:left="360"/>
        <w:rPr>
          <w:sz w:val="24"/>
          <w:szCs w:val="24"/>
          <w:u w:val="single"/>
        </w:rPr>
      </w:pPr>
    </w:p>
    <w:p w14:paraId="562907C6" w14:textId="77777777" w:rsidR="00146B17" w:rsidRPr="006702F9" w:rsidRDefault="00146B17" w:rsidP="00146B17">
      <w:pPr>
        <w:spacing w:line="240" w:lineRule="auto"/>
        <w:ind w:left="360"/>
        <w:rPr>
          <w:sz w:val="24"/>
          <w:szCs w:val="24"/>
          <w:u w:val="single"/>
        </w:rPr>
      </w:pPr>
      <w:r>
        <w:rPr>
          <w:sz w:val="24"/>
          <w:szCs w:val="24"/>
          <w:u w:val="single"/>
        </w:rPr>
        <w:t>Communication - Mailers</w:t>
      </w:r>
      <w:r w:rsidRPr="006702F9">
        <w:rPr>
          <w:sz w:val="24"/>
          <w:szCs w:val="24"/>
          <w:u w:val="single"/>
        </w:rPr>
        <w:t xml:space="preserve"> (Consultant Mandy Pearce)</w:t>
      </w:r>
    </w:p>
    <w:p w14:paraId="7F1C0E84" w14:textId="77777777" w:rsidR="00146B17" w:rsidRPr="003C72AD" w:rsidRDefault="00146B17" w:rsidP="00146B17">
      <w:pPr>
        <w:pStyle w:val="ListParagraph"/>
        <w:numPr>
          <w:ilvl w:val="0"/>
          <w:numId w:val="15"/>
        </w:numPr>
        <w:spacing w:after="160" w:line="259" w:lineRule="auto"/>
        <w:rPr>
          <w:sz w:val="24"/>
          <w:szCs w:val="24"/>
        </w:rPr>
      </w:pPr>
      <w:r w:rsidRPr="003C72AD">
        <w:rPr>
          <w:sz w:val="24"/>
          <w:szCs w:val="24"/>
        </w:rPr>
        <w:t xml:space="preserve">Direct Mail – Spring Mailer </w:t>
      </w:r>
      <w:r>
        <w:rPr>
          <w:sz w:val="24"/>
          <w:szCs w:val="24"/>
        </w:rPr>
        <w:t>a</w:t>
      </w:r>
      <w:r w:rsidRPr="003C72AD">
        <w:rPr>
          <w:sz w:val="24"/>
          <w:szCs w:val="24"/>
        </w:rPr>
        <w:t>s of 8/</w:t>
      </w:r>
      <w:r>
        <w:rPr>
          <w:sz w:val="24"/>
          <w:szCs w:val="24"/>
        </w:rPr>
        <w:t>31</w:t>
      </w:r>
      <w:r w:rsidRPr="003C72AD">
        <w:rPr>
          <w:sz w:val="24"/>
          <w:szCs w:val="24"/>
        </w:rPr>
        <w:t xml:space="preserve">, we have received </w:t>
      </w:r>
      <w:r>
        <w:rPr>
          <w:sz w:val="24"/>
          <w:szCs w:val="24"/>
        </w:rPr>
        <w:t>10,025</w:t>
      </w:r>
      <w:r w:rsidRPr="003C72AD">
        <w:rPr>
          <w:sz w:val="24"/>
          <w:szCs w:val="24"/>
        </w:rPr>
        <w:t xml:space="preserve">.00 </w:t>
      </w:r>
    </w:p>
    <w:p w14:paraId="7265EB1E" w14:textId="77777777" w:rsidR="00146B17" w:rsidRDefault="00146B17" w:rsidP="00146B17">
      <w:pPr>
        <w:pStyle w:val="ListParagraph"/>
        <w:numPr>
          <w:ilvl w:val="0"/>
          <w:numId w:val="15"/>
        </w:numPr>
        <w:spacing w:after="160" w:line="240" w:lineRule="auto"/>
        <w:rPr>
          <w:sz w:val="24"/>
          <w:szCs w:val="24"/>
        </w:rPr>
      </w:pPr>
      <w:r>
        <w:rPr>
          <w:sz w:val="24"/>
          <w:szCs w:val="24"/>
        </w:rPr>
        <w:t>In process - Fall Mailer slated for October</w:t>
      </w:r>
    </w:p>
    <w:p w14:paraId="4AF9BFD4" w14:textId="77777777" w:rsidR="00146B17" w:rsidRDefault="00146B17" w:rsidP="00146B17">
      <w:pPr>
        <w:pStyle w:val="ListParagraph"/>
        <w:numPr>
          <w:ilvl w:val="1"/>
          <w:numId w:val="15"/>
        </w:numPr>
        <w:spacing w:after="160" w:line="240" w:lineRule="auto"/>
        <w:rPr>
          <w:sz w:val="24"/>
          <w:szCs w:val="24"/>
        </w:rPr>
      </w:pPr>
      <w:r>
        <w:rPr>
          <w:sz w:val="24"/>
          <w:szCs w:val="24"/>
        </w:rPr>
        <w:t>FMC currently in design phase of letter, reply cards and envelopes.</w:t>
      </w:r>
    </w:p>
    <w:p w14:paraId="6A411170" w14:textId="77777777" w:rsidR="00146B17" w:rsidRDefault="00146B17" w:rsidP="00146B17">
      <w:pPr>
        <w:pStyle w:val="ListParagraph"/>
        <w:numPr>
          <w:ilvl w:val="1"/>
          <w:numId w:val="15"/>
        </w:numPr>
        <w:spacing w:after="160" w:line="240" w:lineRule="auto"/>
        <w:rPr>
          <w:sz w:val="24"/>
          <w:szCs w:val="24"/>
        </w:rPr>
      </w:pPr>
      <w:r>
        <w:rPr>
          <w:sz w:val="24"/>
          <w:szCs w:val="24"/>
        </w:rPr>
        <w:t>In communication with Allegra and B&amp;M regarding printing and mailing.</w:t>
      </w:r>
    </w:p>
    <w:p w14:paraId="5D46E554" w14:textId="77777777" w:rsidR="00146B17" w:rsidRPr="000F1C30" w:rsidRDefault="00146B17" w:rsidP="00146B17">
      <w:pPr>
        <w:pStyle w:val="ListParagraph"/>
        <w:numPr>
          <w:ilvl w:val="1"/>
          <w:numId w:val="15"/>
        </w:numPr>
        <w:spacing w:after="160" w:line="240" w:lineRule="auto"/>
        <w:rPr>
          <w:sz w:val="24"/>
          <w:szCs w:val="24"/>
        </w:rPr>
      </w:pPr>
      <w:r w:rsidRPr="000F1C30">
        <w:rPr>
          <w:sz w:val="24"/>
          <w:szCs w:val="24"/>
        </w:rPr>
        <w:t>Mailer to target 5 groupings: current donors, lapsed donors (LYBUNT &amp; SYBUNT). acquisition and volunteers).</w:t>
      </w:r>
    </w:p>
    <w:p w14:paraId="03D8BA16" w14:textId="77777777" w:rsidR="00146B17" w:rsidRDefault="00146B17" w:rsidP="00146B17">
      <w:pPr>
        <w:pStyle w:val="ListParagraph"/>
        <w:numPr>
          <w:ilvl w:val="0"/>
          <w:numId w:val="15"/>
        </w:numPr>
        <w:spacing w:after="160" w:line="240" w:lineRule="auto"/>
        <w:rPr>
          <w:sz w:val="24"/>
          <w:szCs w:val="24"/>
        </w:rPr>
      </w:pPr>
      <w:r>
        <w:rPr>
          <w:sz w:val="24"/>
          <w:szCs w:val="24"/>
        </w:rPr>
        <w:t>In process – Thanksgiving &amp; Christmas postcards (design and mailing lists).</w:t>
      </w:r>
    </w:p>
    <w:p w14:paraId="2C67870E" w14:textId="77777777" w:rsidR="00146B17" w:rsidRDefault="00146B17" w:rsidP="00146B17">
      <w:pPr>
        <w:pStyle w:val="ListParagraph"/>
        <w:numPr>
          <w:ilvl w:val="0"/>
          <w:numId w:val="15"/>
        </w:numPr>
        <w:spacing w:after="160" w:line="240" w:lineRule="auto"/>
        <w:rPr>
          <w:sz w:val="24"/>
          <w:szCs w:val="24"/>
        </w:rPr>
      </w:pPr>
      <w:r>
        <w:rPr>
          <w:sz w:val="24"/>
          <w:szCs w:val="24"/>
        </w:rPr>
        <w:t>In process – End of Year mailer (letter content).</w:t>
      </w:r>
    </w:p>
    <w:p w14:paraId="1AB4EC3F" w14:textId="77777777" w:rsidR="00146B17" w:rsidRDefault="00146B17" w:rsidP="00146B17">
      <w:pPr>
        <w:pStyle w:val="ListParagraph"/>
        <w:numPr>
          <w:ilvl w:val="0"/>
          <w:numId w:val="15"/>
        </w:numPr>
        <w:spacing w:after="160" w:line="240" w:lineRule="auto"/>
        <w:rPr>
          <w:sz w:val="24"/>
          <w:szCs w:val="24"/>
        </w:rPr>
      </w:pPr>
      <w:r w:rsidRPr="001B3254">
        <w:rPr>
          <w:sz w:val="24"/>
          <w:szCs w:val="24"/>
        </w:rPr>
        <w:t>Monthly communications with LYBUNT donors (donors who gave last year but not this year).</w:t>
      </w:r>
    </w:p>
    <w:p w14:paraId="29D7DD4B" w14:textId="77777777" w:rsidR="00146B17" w:rsidRDefault="00146B17" w:rsidP="00146B17">
      <w:pPr>
        <w:pStyle w:val="ListParagraph"/>
        <w:numPr>
          <w:ilvl w:val="0"/>
          <w:numId w:val="15"/>
        </w:numPr>
        <w:spacing w:after="160" w:line="259" w:lineRule="auto"/>
        <w:rPr>
          <w:sz w:val="24"/>
          <w:szCs w:val="24"/>
        </w:rPr>
      </w:pPr>
      <w:r w:rsidRPr="001B3254">
        <w:rPr>
          <w:sz w:val="24"/>
          <w:szCs w:val="24"/>
        </w:rPr>
        <w:t>Continuing with scheduled meetings with Mandy Pearce (design, prep, track, record, analyze and steward gifts relating to Direct Mail, continue to monitor and review income streams, review grant options).</w:t>
      </w:r>
    </w:p>
    <w:p w14:paraId="595146C2" w14:textId="77777777" w:rsidR="00146B17" w:rsidRPr="001B3254" w:rsidRDefault="00146B17" w:rsidP="00146B17">
      <w:pPr>
        <w:rPr>
          <w:sz w:val="24"/>
          <w:szCs w:val="24"/>
        </w:rPr>
      </w:pPr>
    </w:p>
    <w:p w14:paraId="1E146961" w14:textId="77777777" w:rsidR="00146B17" w:rsidRPr="001B1609" w:rsidRDefault="00146B17" w:rsidP="00146B17">
      <w:pPr>
        <w:spacing w:line="240" w:lineRule="auto"/>
        <w:rPr>
          <w:sz w:val="24"/>
          <w:szCs w:val="24"/>
          <w:u w:val="single"/>
        </w:rPr>
      </w:pPr>
      <w:proofErr w:type="spellStart"/>
      <w:r w:rsidRPr="001B1609">
        <w:rPr>
          <w:sz w:val="24"/>
          <w:szCs w:val="24"/>
          <w:u w:val="single"/>
        </w:rPr>
        <w:t>Misc</w:t>
      </w:r>
      <w:proofErr w:type="spellEnd"/>
    </w:p>
    <w:p w14:paraId="101B6D1B" w14:textId="77777777" w:rsidR="00146B17" w:rsidRDefault="00146B17" w:rsidP="00146B17">
      <w:pPr>
        <w:pStyle w:val="ListParagraph"/>
        <w:numPr>
          <w:ilvl w:val="0"/>
          <w:numId w:val="6"/>
        </w:numPr>
        <w:spacing w:after="160" w:line="240" w:lineRule="auto"/>
        <w:rPr>
          <w:sz w:val="24"/>
          <w:szCs w:val="24"/>
        </w:rPr>
      </w:pPr>
      <w:r>
        <w:rPr>
          <w:sz w:val="24"/>
          <w:szCs w:val="24"/>
        </w:rPr>
        <w:t>Board Orientation session was held on Monday, August 5 at BOCA Restaurant</w:t>
      </w:r>
    </w:p>
    <w:p w14:paraId="07356780" w14:textId="77777777" w:rsidR="00146B17" w:rsidRDefault="00146B17" w:rsidP="00146B17">
      <w:pPr>
        <w:pStyle w:val="ListParagraph"/>
        <w:numPr>
          <w:ilvl w:val="0"/>
          <w:numId w:val="6"/>
        </w:numPr>
        <w:spacing w:after="160" w:line="240" w:lineRule="auto"/>
        <w:rPr>
          <w:sz w:val="24"/>
          <w:szCs w:val="24"/>
        </w:rPr>
      </w:pPr>
      <w:r>
        <w:rPr>
          <w:sz w:val="24"/>
          <w:szCs w:val="24"/>
        </w:rPr>
        <w:t>Next Board Orientation session is scheduled for Wednesday, August 21, at 11:00 am – 1:00pm at Habitat offices (lunch will be provided).</w:t>
      </w:r>
    </w:p>
    <w:p w14:paraId="26D03FF1" w14:textId="77777777" w:rsidR="00146B17" w:rsidRDefault="00146B17" w:rsidP="00146B17">
      <w:pPr>
        <w:pStyle w:val="ListParagraph"/>
        <w:numPr>
          <w:ilvl w:val="0"/>
          <w:numId w:val="6"/>
        </w:numPr>
        <w:spacing w:after="160" w:line="240" w:lineRule="auto"/>
        <w:rPr>
          <w:sz w:val="24"/>
          <w:szCs w:val="24"/>
        </w:rPr>
      </w:pPr>
      <w:r>
        <w:rPr>
          <w:sz w:val="24"/>
          <w:szCs w:val="24"/>
        </w:rPr>
        <w:t>Attended Transportation Insight Wellness Fair – Wednesday, August 7.</w:t>
      </w:r>
    </w:p>
    <w:p w14:paraId="1E31BAFF" w14:textId="77777777" w:rsidR="00146B17" w:rsidRDefault="00146B17" w:rsidP="00146B17">
      <w:pPr>
        <w:pStyle w:val="ListParagraph"/>
        <w:numPr>
          <w:ilvl w:val="0"/>
          <w:numId w:val="6"/>
        </w:numPr>
        <w:spacing w:after="160" w:line="240" w:lineRule="auto"/>
        <w:rPr>
          <w:sz w:val="24"/>
          <w:szCs w:val="24"/>
        </w:rPr>
      </w:pPr>
      <w:r>
        <w:rPr>
          <w:sz w:val="24"/>
          <w:szCs w:val="24"/>
        </w:rPr>
        <w:t xml:space="preserve">In process - </w:t>
      </w:r>
      <w:r w:rsidRPr="00E62AFA">
        <w:rPr>
          <w:sz w:val="24"/>
          <w:szCs w:val="24"/>
        </w:rPr>
        <w:t>Strategic Plan</w:t>
      </w:r>
      <w:r>
        <w:rPr>
          <w:sz w:val="24"/>
          <w:szCs w:val="24"/>
        </w:rPr>
        <w:t>.</w:t>
      </w:r>
    </w:p>
    <w:p w14:paraId="74DF962F" w14:textId="77777777" w:rsidR="00146B17" w:rsidRDefault="00146B17" w:rsidP="00146B17">
      <w:pPr>
        <w:pStyle w:val="ListParagraph"/>
        <w:numPr>
          <w:ilvl w:val="0"/>
          <w:numId w:val="6"/>
        </w:numPr>
        <w:spacing w:after="160" w:line="240" w:lineRule="auto"/>
        <w:rPr>
          <w:sz w:val="24"/>
          <w:szCs w:val="24"/>
        </w:rPr>
      </w:pPr>
      <w:r w:rsidRPr="00030E6F">
        <w:rPr>
          <w:sz w:val="24"/>
          <w:szCs w:val="24"/>
        </w:rPr>
        <w:t>Pledge reminders for HITK and Capital Campaign completed</w:t>
      </w:r>
      <w:r>
        <w:rPr>
          <w:sz w:val="24"/>
          <w:szCs w:val="24"/>
        </w:rPr>
        <w:t xml:space="preserve"> for August.</w:t>
      </w:r>
    </w:p>
    <w:p w14:paraId="53714099" w14:textId="77777777" w:rsidR="00146B17" w:rsidRDefault="00146B17" w:rsidP="00146B17">
      <w:pPr>
        <w:spacing w:line="240" w:lineRule="auto"/>
        <w:jc w:val="center"/>
        <w:rPr>
          <w:b/>
          <w:sz w:val="28"/>
          <w:szCs w:val="28"/>
        </w:rPr>
      </w:pPr>
    </w:p>
    <w:p w14:paraId="59CB521D" w14:textId="66C7D889" w:rsidR="001C610C" w:rsidRDefault="00F77C2C" w:rsidP="00E101E4">
      <w:pPr>
        <w:spacing w:line="240" w:lineRule="auto"/>
        <w:jc w:val="center"/>
        <w:rPr>
          <w:b/>
          <w:sz w:val="28"/>
          <w:szCs w:val="28"/>
        </w:rPr>
      </w:pPr>
      <w:r>
        <w:rPr>
          <w:b/>
          <w:noProof/>
          <w:sz w:val="28"/>
          <w:szCs w:val="28"/>
        </w:rPr>
        <mc:AlternateContent>
          <mc:Choice Requires="wps">
            <w:drawing>
              <wp:anchor distT="0" distB="0" distL="114300" distR="114300" simplePos="0" relativeHeight="251680768" behindDoc="0" locked="0" layoutInCell="1" allowOverlap="1" wp14:anchorId="4F398FA7" wp14:editId="1BCAF3C3">
                <wp:simplePos x="0" y="0"/>
                <wp:positionH relativeFrom="margin">
                  <wp:align>left</wp:align>
                </wp:positionH>
                <wp:positionV relativeFrom="paragraph">
                  <wp:posOffset>93980</wp:posOffset>
                </wp:positionV>
                <wp:extent cx="58166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5816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6B843" id="Straight Connector 22" o:spid="_x0000_s1026" style="position:absolute;z-index:251680768;visibility:visible;mso-wrap-style:square;mso-wrap-distance-left:9pt;mso-wrap-distance-top:0;mso-wrap-distance-right:9pt;mso-wrap-distance-bottom:0;mso-position-horizontal:left;mso-position-horizontal-relative:margin;mso-position-vertical:absolute;mso-position-vertical-relative:text" from="0,7.4pt" to="45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" strokecolor="#4472c4 [3204]" strokeweight=".5pt">
                <v:stroke joinstyle="miter"/>
                <w10:wrap anchorx="margin"/>
              </v:line>
            </w:pict>
          </mc:Fallback>
        </mc:AlternateContent>
      </w:r>
    </w:p>
    <w:p w14:paraId="5C62E701" w14:textId="77777777" w:rsidR="006F42C3" w:rsidRDefault="006F42C3" w:rsidP="00F77C2C">
      <w:pPr>
        <w:jc w:val="center"/>
        <w:rPr>
          <w:rFonts w:cstheme="minorHAnsi"/>
          <w:b/>
          <w:bCs/>
          <w:sz w:val="28"/>
          <w:szCs w:val="28"/>
        </w:rPr>
      </w:pPr>
    </w:p>
    <w:p w14:paraId="4880A7B4" w14:textId="77777777" w:rsidR="006F42C3" w:rsidRDefault="006F42C3" w:rsidP="00F77C2C">
      <w:pPr>
        <w:jc w:val="center"/>
        <w:rPr>
          <w:rFonts w:cstheme="minorHAnsi"/>
          <w:b/>
          <w:bCs/>
          <w:sz w:val="28"/>
          <w:szCs w:val="28"/>
        </w:rPr>
      </w:pPr>
    </w:p>
    <w:p w14:paraId="62AC14EC" w14:textId="77777777" w:rsidR="006F42C3" w:rsidRDefault="006F42C3" w:rsidP="00F77C2C">
      <w:pPr>
        <w:jc w:val="center"/>
        <w:rPr>
          <w:rFonts w:cstheme="minorHAnsi"/>
          <w:b/>
          <w:bCs/>
          <w:sz w:val="28"/>
          <w:szCs w:val="28"/>
        </w:rPr>
      </w:pPr>
    </w:p>
    <w:p w14:paraId="186AB1A1" w14:textId="77777777" w:rsidR="006F42C3" w:rsidRDefault="006F42C3" w:rsidP="00F77C2C">
      <w:pPr>
        <w:jc w:val="center"/>
        <w:rPr>
          <w:rFonts w:cstheme="minorHAnsi"/>
          <w:b/>
          <w:bCs/>
          <w:sz w:val="28"/>
          <w:szCs w:val="28"/>
        </w:rPr>
      </w:pPr>
    </w:p>
    <w:p w14:paraId="72BD42B4" w14:textId="77777777" w:rsidR="006F42C3" w:rsidRDefault="006F42C3" w:rsidP="00F77C2C">
      <w:pPr>
        <w:jc w:val="center"/>
        <w:rPr>
          <w:rFonts w:cstheme="minorHAnsi"/>
          <w:b/>
          <w:bCs/>
          <w:sz w:val="28"/>
          <w:szCs w:val="28"/>
        </w:rPr>
      </w:pPr>
    </w:p>
    <w:p w14:paraId="753FA7FB" w14:textId="77777777" w:rsidR="006F42C3" w:rsidRDefault="006F42C3" w:rsidP="00F77C2C">
      <w:pPr>
        <w:jc w:val="center"/>
        <w:rPr>
          <w:rFonts w:cstheme="minorHAnsi"/>
          <w:b/>
          <w:bCs/>
          <w:sz w:val="28"/>
          <w:szCs w:val="28"/>
        </w:rPr>
      </w:pPr>
    </w:p>
    <w:p w14:paraId="2517BAE4" w14:textId="77777777" w:rsidR="006F42C3" w:rsidRDefault="006F42C3" w:rsidP="00F77C2C">
      <w:pPr>
        <w:jc w:val="center"/>
        <w:rPr>
          <w:rFonts w:cstheme="minorHAnsi"/>
          <w:b/>
          <w:bCs/>
          <w:sz w:val="28"/>
          <w:szCs w:val="28"/>
        </w:rPr>
      </w:pPr>
    </w:p>
    <w:p w14:paraId="5BF1BBE4" w14:textId="77777777" w:rsidR="006F42C3" w:rsidRDefault="006F42C3" w:rsidP="00F77C2C">
      <w:pPr>
        <w:jc w:val="center"/>
        <w:rPr>
          <w:rFonts w:cstheme="minorHAnsi"/>
          <w:b/>
          <w:bCs/>
          <w:sz w:val="28"/>
          <w:szCs w:val="28"/>
        </w:rPr>
      </w:pPr>
    </w:p>
    <w:p w14:paraId="3ED0CBEB" w14:textId="1A697D1F" w:rsidR="00F77C2C" w:rsidRPr="006F42C3" w:rsidRDefault="00F77C2C" w:rsidP="006F42C3">
      <w:pPr>
        <w:pStyle w:val="NoSpacing"/>
        <w:jc w:val="center"/>
        <w:rPr>
          <w:b/>
          <w:bCs/>
          <w:sz w:val="28"/>
          <w:szCs w:val="28"/>
        </w:rPr>
      </w:pPr>
      <w:r w:rsidRPr="006F42C3">
        <w:rPr>
          <w:b/>
          <w:bCs/>
          <w:sz w:val="28"/>
          <w:szCs w:val="28"/>
        </w:rPr>
        <w:t>Construction Report</w:t>
      </w:r>
    </w:p>
    <w:p w14:paraId="6B2BC32C" w14:textId="22C0BA47" w:rsidR="00F77C2C" w:rsidRDefault="00F77C2C" w:rsidP="006F42C3">
      <w:pPr>
        <w:pStyle w:val="NoSpacing"/>
        <w:jc w:val="center"/>
        <w:rPr>
          <w:b/>
          <w:bCs/>
          <w:sz w:val="28"/>
          <w:szCs w:val="28"/>
        </w:rPr>
      </w:pPr>
      <w:r w:rsidRPr="006F42C3">
        <w:rPr>
          <w:b/>
          <w:bCs/>
          <w:sz w:val="28"/>
          <w:szCs w:val="28"/>
        </w:rPr>
        <w:t>August 2019</w:t>
      </w:r>
    </w:p>
    <w:p w14:paraId="56B6F7A7" w14:textId="77777777" w:rsidR="006F42C3" w:rsidRPr="006F42C3" w:rsidRDefault="006F42C3" w:rsidP="006F42C3">
      <w:pPr>
        <w:pStyle w:val="NoSpacing"/>
        <w:jc w:val="center"/>
        <w:rPr>
          <w:b/>
          <w:bCs/>
          <w:sz w:val="28"/>
          <w:szCs w:val="28"/>
        </w:rPr>
      </w:pPr>
    </w:p>
    <w:p w14:paraId="4D92B965" w14:textId="55A13974" w:rsidR="006F42C3" w:rsidRDefault="006F42C3" w:rsidP="00F77C2C">
      <w:pPr>
        <w:jc w:val="center"/>
        <w:rPr>
          <w:rFonts w:cstheme="minorHAnsi"/>
          <w:b/>
          <w:bCs/>
          <w:sz w:val="28"/>
          <w:szCs w:val="28"/>
        </w:rPr>
      </w:pPr>
      <w:r>
        <w:rPr>
          <w:noProof/>
        </w:rPr>
        <w:drawing>
          <wp:inline distT="0" distB="0" distL="0" distR="0" wp14:anchorId="2525E8D0" wp14:editId="6EE4AFEB">
            <wp:extent cx="5943600" cy="2600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00325"/>
                    </a:xfrm>
                    <a:prstGeom prst="rect">
                      <a:avLst/>
                    </a:prstGeom>
                  </pic:spPr>
                </pic:pic>
              </a:graphicData>
            </a:graphic>
          </wp:inline>
        </w:drawing>
      </w:r>
    </w:p>
    <w:p w14:paraId="2FE33F03" w14:textId="77777777" w:rsidR="00C97258" w:rsidRPr="006F42C3" w:rsidRDefault="00C97258" w:rsidP="00C97258">
      <w:pPr>
        <w:rPr>
          <w:rFonts w:cstheme="minorHAnsi"/>
          <w:b/>
          <w:bCs/>
          <w:color w:val="4472C4" w:themeColor="accent1"/>
          <w:sz w:val="28"/>
          <w:szCs w:val="28"/>
        </w:rPr>
      </w:pPr>
      <w:r>
        <w:rPr>
          <w:rFonts w:cstheme="minorHAnsi"/>
          <w:b/>
          <w:bCs/>
          <w:color w:val="4472C4" w:themeColor="accent1"/>
          <w:sz w:val="28"/>
          <w:szCs w:val="28"/>
        </w:rPr>
        <w:t>___________________________________________________________________</w:t>
      </w:r>
    </w:p>
    <w:p w14:paraId="00EC86FA" w14:textId="77777777" w:rsidR="00C97258" w:rsidRPr="00C97258" w:rsidRDefault="00C97258" w:rsidP="00C97258">
      <w:pPr>
        <w:pStyle w:val="NoSpacing"/>
        <w:rPr>
          <w:b/>
          <w:bCs/>
          <w:sz w:val="28"/>
          <w:szCs w:val="28"/>
        </w:rPr>
      </w:pPr>
      <w:r w:rsidRPr="00C97258">
        <w:rPr>
          <w:b/>
          <w:bCs/>
          <w:sz w:val="28"/>
          <w:szCs w:val="28"/>
        </w:rPr>
        <w:t xml:space="preserve">Homeowner Services:  Selection </w:t>
      </w:r>
    </w:p>
    <w:p w14:paraId="0D02DD65" w14:textId="77777777" w:rsidR="00C97258" w:rsidRPr="00C97258" w:rsidRDefault="00C97258" w:rsidP="00C97258">
      <w:pPr>
        <w:pStyle w:val="NoSpacing"/>
        <w:rPr>
          <w:b/>
          <w:bCs/>
          <w:sz w:val="28"/>
          <w:szCs w:val="28"/>
        </w:rPr>
      </w:pPr>
      <w:r w:rsidRPr="00C97258">
        <w:rPr>
          <w:b/>
          <w:bCs/>
          <w:sz w:val="28"/>
          <w:szCs w:val="28"/>
        </w:rPr>
        <w:t>Report for Board of Directors</w:t>
      </w:r>
      <w:r w:rsidRPr="00C97258">
        <w:rPr>
          <w:b/>
          <w:bCs/>
          <w:sz w:val="28"/>
          <w:szCs w:val="28"/>
        </w:rPr>
        <w:tab/>
      </w:r>
      <w:r w:rsidRPr="00C97258">
        <w:rPr>
          <w:b/>
          <w:bCs/>
          <w:sz w:val="28"/>
          <w:szCs w:val="28"/>
        </w:rPr>
        <w:tab/>
      </w:r>
      <w:r w:rsidRPr="00C97258">
        <w:rPr>
          <w:b/>
          <w:bCs/>
          <w:sz w:val="28"/>
          <w:szCs w:val="28"/>
        </w:rPr>
        <w:tab/>
      </w:r>
      <w:r w:rsidRPr="00C97258">
        <w:rPr>
          <w:b/>
          <w:bCs/>
          <w:sz w:val="28"/>
          <w:szCs w:val="28"/>
        </w:rPr>
        <w:tab/>
      </w:r>
      <w:r w:rsidRPr="00C97258">
        <w:rPr>
          <w:b/>
          <w:bCs/>
          <w:sz w:val="28"/>
          <w:szCs w:val="28"/>
        </w:rPr>
        <w:tab/>
      </w:r>
      <w:r w:rsidRPr="00C97258">
        <w:rPr>
          <w:b/>
          <w:bCs/>
          <w:sz w:val="28"/>
          <w:szCs w:val="28"/>
        </w:rPr>
        <w:tab/>
        <w:t>September 2019</w:t>
      </w:r>
    </w:p>
    <w:p w14:paraId="1760D4DC" w14:textId="77777777" w:rsidR="00C97258" w:rsidRDefault="00C97258" w:rsidP="00C97258">
      <w:pPr>
        <w:rPr>
          <w:rFonts w:ascii="Cambria" w:eastAsiaTheme="minorEastAsia" w:hAnsi="Cambria"/>
          <w:b/>
          <w:sz w:val="28"/>
        </w:rPr>
      </w:pPr>
    </w:p>
    <w:p w14:paraId="41F4247D" w14:textId="771FBB49" w:rsidR="00C97258" w:rsidRPr="00472F24" w:rsidRDefault="00C97258" w:rsidP="00C97258">
      <w:pPr>
        <w:rPr>
          <w:rFonts w:ascii="Cambria" w:eastAsiaTheme="minorEastAsia" w:hAnsi="Cambria"/>
          <w:b/>
          <w:sz w:val="28"/>
        </w:rPr>
      </w:pPr>
      <w:r w:rsidRPr="00472F24">
        <w:rPr>
          <w:rFonts w:ascii="Cambria" w:eastAsiaTheme="minorEastAsia" w:hAnsi="Cambria"/>
          <w:b/>
          <w:sz w:val="28"/>
        </w:rPr>
        <w:t>Homebuyer Program:</w:t>
      </w:r>
    </w:p>
    <w:p w14:paraId="4E28A89D" w14:textId="77777777" w:rsidR="00C97258" w:rsidRDefault="00C97258" w:rsidP="00C97258">
      <w:pPr>
        <w:rPr>
          <w:rFonts w:ascii="Cambria" w:eastAsiaTheme="minorEastAsia" w:hAnsi="Cambria"/>
          <w:sz w:val="24"/>
        </w:rPr>
      </w:pPr>
      <w:r>
        <w:rPr>
          <w:rFonts w:ascii="Cambria" w:eastAsiaTheme="minorEastAsia" w:hAnsi="Cambria"/>
          <w:sz w:val="24"/>
        </w:rPr>
        <w:t>During this current application cycle, 45 total applications were handed out and 26 were submitted by the September 6</w:t>
      </w:r>
      <w:r w:rsidRPr="001D21E5">
        <w:rPr>
          <w:rFonts w:ascii="Cambria" w:eastAsiaTheme="minorEastAsia" w:hAnsi="Cambria"/>
          <w:sz w:val="24"/>
          <w:vertAlign w:val="superscript"/>
        </w:rPr>
        <w:t>th</w:t>
      </w:r>
      <w:r>
        <w:rPr>
          <w:rFonts w:ascii="Cambria" w:eastAsiaTheme="minorEastAsia" w:hAnsi="Cambria"/>
          <w:sz w:val="24"/>
        </w:rPr>
        <w:t xml:space="preserve"> deadline. The applications are currently being evaluated. The Homeowner Selection Committee will meet on November 19</w:t>
      </w:r>
      <w:r w:rsidRPr="002E0044">
        <w:rPr>
          <w:rFonts w:ascii="Cambria" w:eastAsiaTheme="minorEastAsia" w:hAnsi="Cambria"/>
          <w:sz w:val="24"/>
          <w:vertAlign w:val="superscript"/>
        </w:rPr>
        <w:t>th</w:t>
      </w:r>
      <w:r>
        <w:rPr>
          <w:rFonts w:ascii="Cambria" w:eastAsiaTheme="minorEastAsia" w:hAnsi="Cambria"/>
          <w:sz w:val="24"/>
        </w:rPr>
        <w:t xml:space="preserve"> to make recommendations to the Board during the Board meeting on November 25</w:t>
      </w:r>
      <w:r w:rsidRPr="002E0044">
        <w:rPr>
          <w:rFonts w:ascii="Cambria" w:eastAsiaTheme="minorEastAsia" w:hAnsi="Cambria"/>
          <w:sz w:val="24"/>
          <w:vertAlign w:val="superscript"/>
        </w:rPr>
        <w:t>th</w:t>
      </w:r>
      <w:r>
        <w:rPr>
          <w:rFonts w:ascii="Cambria" w:eastAsiaTheme="minorEastAsia" w:hAnsi="Cambria"/>
          <w:sz w:val="24"/>
        </w:rPr>
        <w:t>.</w:t>
      </w:r>
    </w:p>
    <w:p w14:paraId="08D95F10" w14:textId="77777777" w:rsidR="00C97258" w:rsidRDefault="00C97258" w:rsidP="00C97258">
      <w:pPr>
        <w:rPr>
          <w:rFonts w:ascii="Cambria" w:eastAsiaTheme="minorEastAsia" w:hAnsi="Cambria"/>
          <w:sz w:val="24"/>
        </w:rPr>
      </w:pPr>
      <w:r>
        <w:rPr>
          <w:rFonts w:ascii="Cambria" w:eastAsiaTheme="minorEastAsia" w:hAnsi="Cambria"/>
          <w:sz w:val="24"/>
        </w:rPr>
        <w:t xml:space="preserve">We are excited to welcome </w:t>
      </w:r>
      <w:proofErr w:type="spellStart"/>
      <w:r>
        <w:rPr>
          <w:rFonts w:ascii="Cambria" w:eastAsiaTheme="minorEastAsia" w:hAnsi="Cambria"/>
          <w:sz w:val="24"/>
        </w:rPr>
        <w:t>Suwaina</w:t>
      </w:r>
      <w:proofErr w:type="spellEnd"/>
      <w:r>
        <w:rPr>
          <w:rFonts w:ascii="Cambria" w:eastAsiaTheme="minorEastAsia" w:hAnsi="Cambria"/>
          <w:sz w:val="24"/>
        </w:rPr>
        <w:t xml:space="preserve"> </w:t>
      </w:r>
      <w:proofErr w:type="spellStart"/>
      <w:r>
        <w:rPr>
          <w:rFonts w:ascii="Cambria" w:eastAsiaTheme="minorEastAsia" w:hAnsi="Cambria"/>
          <w:sz w:val="24"/>
        </w:rPr>
        <w:t>Rippy</w:t>
      </w:r>
      <w:proofErr w:type="spellEnd"/>
      <w:r>
        <w:rPr>
          <w:rFonts w:ascii="Cambria" w:eastAsiaTheme="minorEastAsia" w:hAnsi="Cambria"/>
          <w:sz w:val="24"/>
        </w:rPr>
        <w:t xml:space="preserve"> and Kandi </w:t>
      </w:r>
      <w:proofErr w:type="spellStart"/>
      <w:r>
        <w:rPr>
          <w:rFonts w:ascii="Cambria" w:eastAsiaTheme="minorEastAsia" w:hAnsi="Cambria"/>
          <w:sz w:val="24"/>
        </w:rPr>
        <w:t>Xiong&amp;Som</w:t>
      </w:r>
      <w:proofErr w:type="spellEnd"/>
      <w:r>
        <w:rPr>
          <w:rFonts w:ascii="Cambria" w:eastAsiaTheme="minorEastAsia" w:hAnsi="Cambria"/>
          <w:sz w:val="24"/>
        </w:rPr>
        <w:t xml:space="preserve"> Say </w:t>
      </w:r>
      <w:proofErr w:type="spellStart"/>
      <w:r>
        <w:rPr>
          <w:rFonts w:ascii="Cambria" w:eastAsiaTheme="minorEastAsia" w:hAnsi="Cambria"/>
          <w:sz w:val="24"/>
        </w:rPr>
        <w:t>Lor</w:t>
      </w:r>
      <w:proofErr w:type="spellEnd"/>
      <w:r>
        <w:rPr>
          <w:rFonts w:ascii="Cambria" w:eastAsiaTheme="minorEastAsia" w:hAnsi="Cambria"/>
          <w:sz w:val="24"/>
        </w:rPr>
        <w:t xml:space="preserve"> into the Habitat community. Both homebuyers have signed their Partnership Agreements and are beginning to work on their sweat equity hours. They will be the last homes in the Northstone neighborhood.</w:t>
      </w:r>
    </w:p>
    <w:p w14:paraId="16209BFE" w14:textId="77777777" w:rsidR="00C97258" w:rsidRPr="00472F24" w:rsidRDefault="00C97258" w:rsidP="00C97258">
      <w:pPr>
        <w:rPr>
          <w:rFonts w:ascii="Cambria" w:eastAsiaTheme="minorEastAsia" w:hAnsi="Cambria"/>
          <w:sz w:val="24"/>
        </w:rPr>
      </w:pPr>
      <w:r w:rsidRPr="00472F24">
        <w:rPr>
          <w:rFonts w:ascii="Cambria" w:eastAsiaTheme="minorEastAsia" w:hAnsi="Cambria"/>
          <w:b/>
          <w:sz w:val="28"/>
        </w:rPr>
        <w:t>Repair</w:t>
      </w:r>
      <w:r>
        <w:rPr>
          <w:rFonts w:ascii="Cambria" w:eastAsiaTheme="minorEastAsia" w:hAnsi="Cambria"/>
          <w:b/>
          <w:sz w:val="28"/>
        </w:rPr>
        <w:t>s</w:t>
      </w:r>
      <w:r w:rsidRPr="00472F24">
        <w:rPr>
          <w:rFonts w:ascii="Cambria" w:eastAsiaTheme="minorEastAsia" w:hAnsi="Cambria"/>
          <w:b/>
          <w:sz w:val="28"/>
        </w:rPr>
        <w:t xml:space="preserve"> Program:</w:t>
      </w:r>
    </w:p>
    <w:p w14:paraId="7C0D1512" w14:textId="77777777" w:rsidR="00C97258" w:rsidRPr="002E0044" w:rsidRDefault="00C97258" w:rsidP="00C97258">
      <w:pPr>
        <w:rPr>
          <w:rFonts w:ascii="Cambria" w:eastAsiaTheme="minorEastAsia" w:hAnsi="Cambria"/>
          <w:sz w:val="24"/>
        </w:rPr>
      </w:pPr>
      <w:r>
        <w:rPr>
          <w:rFonts w:ascii="Cambria" w:eastAsiaTheme="minorEastAsia" w:hAnsi="Cambria"/>
          <w:sz w:val="24"/>
        </w:rPr>
        <w:t>We continue to send out applications in our “soft opening” to those who have previously inquired about the program. There are still 18 inquiries from 2018 that we will send applications to and over 40 inquiries since the beginning of 2019. The goal is to send out another round of applications to those inquiries by the end of September.</w:t>
      </w:r>
    </w:p>
    <w:p w14:paraId="0F5C4519" w14:textId="77777777" w:rsidR="001E4321" w:rsidRDefault="001E4321" w:rsidP="001E4321">
      <w:pPr>
        <w:rPr>
          <w:rFonts w:ascii="Cambria" w:hAnsi="Cambria"/>
          <w:b/>
          <w:sz w:val="32"/>
          <w:szCs w:val="32"/>
        </w:rPr>
      </w:pPr>
      <w:r>
        <w:rPr>
          <w:rFonts w:ascii="Cambria" w:hAnsi="Cambria"/>
          <w:b/>
          <w:sz w:val="32"/>
          <w:szCs w:val="32"/>
        </w:rPr>
        <w:t xml:space="preserve">Homeowner Services:  Resource </w:t>
      </w:r>
    </w:p>
    <w:p w14:paraId="61D39517" w14:textId="77777777" w:rsidR="001E4321" w:rsidRDefault="001E4321" w:rsidP="001E4321">
      <w:pPr>
        <w:pBdr>
          <w:bottom w:val="single" w:sz="12" w:space="1" w:color="auto"/>
        </w:pBdr>
        <w:rPr>
          <w:rFonts w:ascii="Cambria" w:hAnsi="Cambria"/>
          <w:b/>
          <w:sz w:val="24"/>
        </w:rPr>
      </w:pPr>
      <w:r>
        <w:rPr>
          <w:rFonts w:ascii="Cambria" w:hAnsi="Cambria"/>
          <w:b/>
          <w:sz w:val="24"/>
        </w:rPr>
        <w:t>Report for Board of Directors</w:t>
      </w:r>
      <w:r>
        <w:rPr>
          <w:rFonts w:ascii="Cambria" w:hAnsi="Cambria"/>
          <w:b/>
          <w:sz w:val="24"/>
        </w:rPr>
        <w:tab/>
      </w:r>
      <w:r>
        <w:rPr>
          <w:rFonts w:ascii="Cambria" w:hAnsi="Cambria"/>
          <w:b/>
          <w:sz w:val="24"/>
        </w:rPr>
        <w:tab/>
      </w:r>
      <w:r>
        <w:rPr>
          <w:rFonts w:ascii="Cambria" w:hAnsi="Cambria"/>
          <w:b/>
          <w:sz w:val="24"/>
        </w:rPr>
        <w:tab/>
      </w:r>
      <w:r>
        <w:rPr>
          <w:rFonts w:ascii="Cambria" w:hAnsi="Cambria"/>
          <w:b/>
          <w:sz w:val="24"/>
        </w:rPr>
        <w:tab/>
      </w:r>
      <w:r>
        <w:rPr>
          <w:rFonts w:ascii="Cambria" w:hAnsi="Cambria"/>
          <w:b/>
          <w:sz w:val="24"/>
        </w:rPr>
        <w:tab/>
      </w:r>
      <w:r>
        <w:rPr>
          <w:rFonts w:ascii="Cambria" w:hAnsi="Cambria"/>
          <w:b/>
          <w:sz w:val="24"/>
        </w:rPr>
        <w:tab/>
        <w:t>September 2019</w:t>
      </w:r>
    </w:p>
    <w:p w14:paraId="0D0B785D" w14:textId="77777777" w:rsidR="001E4321" w:rsidRDefault="001E4321" w:rsidP="001E4321">
      <w:pPr>
        <w:spacing w:after="0" w:line="240" w:lineRule="auto"/>
        <w:jc w:val="center"/>
        <w:rPr>
          <w:b/>
        </w:rPr>
      </w:pPr>
      <w:r>
        <w:rPr>
          <w:b/>
        </w:rPr>
        <w:t>Delinquency Report</w:t>
      </w:r>
    </w:p>
    <w:p w14:paraId="0C153592" w14:textId="77777777" w:rsidR="001E4321" w:rsidRDefault="001E4321" w:rsidP="001E4321">
      <w:pPr>
        <w:spacing w:after="0"/>
        <w:rPr>
          <w:b/>
        </w:rPr>
      </w:pPr>
      <w:r>
        <w:rPr>
          <w:b/>
        </w:rPr>
        <w:t>Reporting Period 8/30/2019</w:t>
      </w:r>
      <w:r>
        <w:rPr>
          <w:b/>
        </w:rPr>
        <w:tab/>
      </w:r>
      <w:r>
        <w:rPr>
          <w:b/>
        </w:rPr>
        <w:tab/>
      </w:r>
      <w:r>
        <w:rPr>
          <w:b/>
        </w:rPr>
        <w:tab/>
      </w:r>
      <w:r>
        <w:rPr>
          <w:b/>
        </w:rPr>
        <w:tab/>
      </w:r>
      <w:r>
        <w:rPr>
          <w:b/>
        </w:rPr>
        <w:tab/>
        <w:t xml:space="preserve">Total Mortgages:  99 </w:t>
      </w:r>
    </w:p>
    <w:tbl>
      <w:tblPr>
        <w:tblStyle w:val="TableGrid"/>
        <w:tblW w:w="0" w:type="auto"/>
        <w:tblLook w:val="04A0" w:firstRow="1" w:lastRow="0" w:firstColumn="1" w:lastColumn="0" w:noHBand="0" w:noVBand="1"/>
      </w:tblPr>
      <w:tblGrid>
        <w:gridCol w:w="2338"/>
        <w:gridCol w:w="2339"/>
        <w:gridCol w:w="2334"/>
        <w:gridCol w:w="2339"/>
      </w:tblGrid>
      <w:tr w:rsidR="001E4321" w14:paraId="70B72924" w14:textId="77777777" w:rsidTr="001E4321">
        <w:tc>
          <w:tcPr>
            <w:tcW w:w="2394" w:type="dxa"/>
            <w:tcBorders>
              <w:top w:val="single" w:sz="4" w:space="0" w:color="auto"/>
              <w:left w:val="single" w:sz="4" w:space="0" w:color="auto"/>
              <w:bottom w:val="single" w:sz="4" w:space="0" w:color="auto"/>
              <w:right w:val="single" w:sz="4" w:space="0" w:color="auto"/>
            </w:tcBorders>
            <w:hideMark/>
          </w:tcPr>
          <w:p w14:paraId="24B4D4D8" w14:textId="77777777" w:rsidR="001E4321" w:rsidRDefault="001E4321">
            <w:pPr>
              <w:spacing w:after="0" w:line="240" w:lineRule="auto"/>
            </w:pPr>
            <w:r>
              <w:t>Delinquent</w:t>
            </w:r>
          </w:p>
        </w:tc>
        <w:tc>
          <w:tcPr>
            <w:tcW w:w="2394" w:type="dxa"/>
            <w:tcBorders>
              <w:top w:val="single" w:sz="4" w:space="0" w:color="auto"/>
              <w:left w:val="single" w:sz="4" w:space="0" w:color="auto"/>
              <w:bottom w:val="single" w:sz="4" w:space="0" w:color="auto"/>
              <w:right w:val="single" w:sz="4" w:space="0" w:color="auto"/>
            </w:tcBorders>
            <w:hideMark/>
          </w:tcPr>
          <w:p w14:paraId="48561BCA" w14:textId="77777777" w:rsidR="001E4321" w:rsidRDefault="001E4321">
            <w:pPr>
              <w:spacing w:after="0" w:line="240" w:lineRule="auto"/>
            </w:pPr>
            <w:r>
              <w:t># Mortgages Delinquent</w:t>
            </w:r>
          </w:p>
        </w:tc>
        <w:tc>
          <w:tcPr>
            <w:tcW w:w="2394" w:type="dxa"/>
            <w:tcBorders>
              <w:top w:val="single" w:sz="4" w:space="0" w:color="auto"/>
              <w:left w:val="single" w:sz="4" w:space="0" w:color="auto"/>
              <w:bottom w:val="single" w:sz="4" w:space="0" w:color="auto"/>
              <w:right w:val="single" w:sz="4" w:space="0" w:color="auto"/>
            </w:tcBorders>
            <w:hideMark/>
          </w:tcPr>
          <w:p w14:paraId="2A74EC80" w14:textId="77777777" w:rsidR="001E4321" w:rsidRDefault="001E4321">
            <w:pPr>
              <w:spacing w:after="0" w:line="240" w:lineRule="auto"/>
            </w:pPr>
            <w:r>
              <w:t>Arrearage</w:t>
            </w:r>
          </w:p>
        </w:tc>
        <w:tc>
          <w:tcPr>
            <w:tcW w:w="2394" w:type="dxa"/>
            <w:tcBorders>
              <w:top w:val="single" w:sz="4" w:space="0" w:color="auto"/>
              <w:left w:val="single" w:sz="4" w:space="0" w:color="auto"/>
              <w:bottom w:val="single" w:sz="4" w:space="0" w:color="auto"/>
              <w:right w:val="single" w:sz="4" w:space="0" w:color="auto"/>
            </w:tcBorders>
            <w:hideMark/>
          </w:tcPr>
          <w:p w14:paraId="62A1B55A" w14:textId="77777777" w:rsidR="001E4321" w:rsidRDefault="001E4321">
            <w:pPr>
              <w:spacing w:after="0" w:line="240" w:lineRule="auto"/>
            </w:pPr>
            <w:r>
              <w:t>% Delinquent</w:t>
            </w:r>
          </w:p>
        </w:tc>
      </w:tr>
      <w:tr w:rsidR="001E4321" w14:paraId="6D6F1620" w14:textId="77777777" w:rsidTr="001E4321">
        <w:tc>
          <w:tcPr>
            <w:tcW w:w="2394" w:type="dxa"/>
            <w:tcBorders>
              <w:top w:val="single" w:sz="4" w:space="0" w:color="auto"/>
              <w:left w:val="single" w:sz="4" w:space="0" w:color="auto"/>
              <w:bottom w:val="single" w:sz="4" w:space="0" w:color="auto"/>
              <w:right w:val="single" w:sz="4" w:space="0" w:color="auto"/>
            </w:tcBorders>
            <w:hideMark/>
          </w:tcPr>
          <w:p w14:paraId="3DB2360D" w14:textId="77777777" w:rsidR="001E4321" w:rsidRDefault="001E4321">
            <w:pPr>
              <w:spacing w:after="0" w:line="240" w:lineRule="auto"/>
            </w:pPr>
            <w:r>
              <w:t>31-60 days</w:t>
            </w:r>
          </w:p>
        </w:tc>
        <w:tc>
          <w:tcPr>
            <w:tcW w:w="2394" w:type="dxa"/>
            <w:tcBorders>
              <w:top w:val="single" w:sz="4" w:space="0" w:color="auto"/>
              <w:left w:val="single" w:sz="4" w:space="0" w:color="auto"/>
              <w:bottom w:val="single" w:sz="4" w:space="0" w:color="auto"/>
              <w:right w:val="single" w:sz="4" w:space="0" w:color="auto"/>
            </w:tcBorders>
            <w:hideMark/>
          </w:tcPr>
          <w:p w14:paraId="78D060D1" w14:textId="77777777" w:rsidR="001E4321" w:rsidRDefault="001E4321">
            <w:pPr>
              <w:spacing w:after="0" w:line="240" w:lineRule="auto"/>
            </w:pPr>
            <w:r>
              <w:t xml:space="preserve"> 10</w:t>
            </w:r>
          </w:p>
        </w:tc>
        <w:tc>
          <w:tcPr>
            <w:tcW w:w="2394" w:type="dxa"/>
            <w:tcBorders>
              <w:top w:val="single" w:sz="4" w:space="0" w:color="auto"/>
              <w:left w:val="single" w:sz="4" w:space="0" w:color="auto"/>
              <w:bottom w:val="single" w:sz="4" w:space="0" w:color="auto"/>
              <w:right w:val="single" w:sz="4" w:space="0" w:color="auto"/>
            </w:tcBorders>
            <w:hideMark/>
          </w:tcPr>
          <w:p w14:paraId="6D1F38CB" w14:textId="77777777" w:rsidR="001E4321" w:rsidRDefault="001E4321">
            <w:pPr>
              <w:spacing w:after="0" w:line="240" w:lineRule="auto"/>
            </w:pPr>
            <w:r>
              <w:t>$    4,061</w:t>
            </w:r>
          </w:p>
        </w:tc>
        <w:tc>
          <w:tcPr>
            <w:tcW w:w="2394" w:type="dxa"/>
            <w:tcBorders>
              <w:top w:val="single" w:sz="4" w:space="0" w:color="auto"/>
              <w:left w:val="single" w:sz="4" w:space="0" w:color="auto"/>
              <w:bottom w:val="single" w:sz="4" w:space="0" w:color="auto"/>
              <w:right w:val="single" w:sz="4" w:space="0" w:color="auto"/>
            </w:tcBorders>
            <w:hideMark/>
          </w:tcPr>
          <w:p w14:paraId="61D2C226" w14:textId="77777777" w:rsidR="001E4321" w:rsidRDefault="001E4321">
            <w:pPr>
              <w:spacing w:after="0" w:line="240" w:lineRule="auto"/>
            </w:pPr>
            <w:r>
              <w:t xml:space="preserve">  10.1%</w:t>
            </w:r>
          </w:p>
        </w:tc>
      </w:tr>
      <w:tr w:rsidR="001E4321" w14:paraId="2EEF3A66" w14:textId="77777777" w:rsidTr="001E4321">
        <w:tc>
          <w:tcPr>
            <w:tcW w:w="2394" w:type="dxa"/>
            <w:tcBorders>
              <w:top w:val="single" w:sz="4" w:space="0" w:color="auto"/>
              <w:left w:val="single" w:sz="4" w:space="0" w:color="auto"/>
              <w:bottom w:val="single" w:sz="4" w:space="0" w:color="auto"/>
              <w:right w:val="single" w:sz="4" w:space="0" w:color="auto"/>
            </w:tcBorders>
            <w:hideMark/>
          </w:tcPr>
          <w:p w14:paraId="59B0C029" w14:textId="77777777" w:rsidR="001E4321" w:rsidRDefault="001E4321">
            <w:pPr>
              <w:spacing w:after="0" w:line="240" w:lineRule="auto"/>
            </w:pPr>
            <w:r>
              <w:t>61-90 days</w:t>
            </w:r>
          </w:p>
        </w:tc>
        <w:tc>
          <w:tcPr>
            <w:tcW w:w="2394" w:type="dxa"/>
            <w:tcBorders>
              <w:top w:val="single" w:sz="4" w:space="0" w:color="auto"/>
              <w:left w:val="single" w:sz="4" w:space="0" w:color="auto"/>
              <w:bottom w:val="single" w:sz="4" w:space="0" w:color="auto"/>
              <w:right w:val="single" w:sz="4" w:space="0" w:color="auto"/>
            </w:tcBorders>
            <w:hideMark/>
          </w:tcPr>
          <w:p w14:paraId="6CC8CC85" w14:textId="77777777" w:rsidR="001E4321" w:rsidRDefault="001E4321">
            <w:pPr>
              <w:spacing w:after="0" w:line="240" w:lineRule="auto"/>
            </w:pPr>
            <w:r>
              <w:t xml:space="preserve">  3</w:t>
            </w:r>
          </w:p>
        </w:tc>
        <w:tc>
          <w:tcPr>
            <w:tcW w:w="2394" w:type="dxa"/>
            <w:tcBorders>
              <w:top w:val="single" w:sz="4" w:space="0" w:color="auto"/>
              <w:left w:val="single" w:sz="4" w:space="0" w:color="auto"/>
              <w:bottom w:val="single" w:sz="4" w:space="0" w:color="auto"/>
              <w:right w:val="single" w:sz="4" w:space="0" w:color="auto"/>
            </w:tcBorders>
            <w:hideMark/>
          </w:tcPr>
          <w:p w14:paraId="6E5AEC2C" w14:textId="77777777" w:rsidR="001E4321" w:rsidRDefault="001E4321">
            <w:pPr>
              <w:spacing w:after="0" w:line="240" w:lineRule="auto"/>
            </w:pPr>
            <w:r>
              <w:t>$    2,290</w:t>
            </w:r>
          </w:p>
        </w:tc>
        <w:tc>
          <w:tcPr>
            <w:tcW w:w="2394" w:type="dxa"/>
            <w:tcBorders>
              <w:top w:val="single" w:sz="4" w:space="0" w:color="auto"/>
              <w:left w:val="single" w:sz="4" w:space="0" w:color="auto"/>
              <w:bottom w:val="single" w:sz="4" w:space="0" w:color="auto"/>
              <w:right w:val="single" w:sz="4" w:space="0" w:color="auto"/>
            </w:tcBorders>
            <w:hideMark/>
          </w:tcPr>
          <w:p w14:paraId="31233684" w14:textId="77777777" w:rsidR="001E4321" w:rsidRDefault="001E4321">
            <w:pPr>
              <w:spacing w:after="0" w:line="240" w:lineRule="auto"/>
            </w:pPr>
            <w:r>
              <w:t xml:space="preserve">    3.0%</w:t>
            </w:r>
          </w:p>
        </w:tc>
      </w:tr>
      <w:tr w:rsidR="001E4321" w14:paraId="0DEA46AE" w14:textId="77777777" w:rsidTr="001E4321">
        <w:tc>
          <w:tcPr>
            <w:tcW w:w="2394" w:type="dxa"/>
            <w:tcBorders>
              <w:top w:val="single" w:sz="4" w:space="0" w:color="auto"/>
              <w:left w:val="single" w:sz="4" w:space="0" w:color="auto"/>
              <w:bottom w:val="single" w:sz="4" w:space="0" w:color="auto"/>
              <w:right w:val="single" w:sz="4" w:space="0" w:color="auto"/>
            </w:tcBorders>
            <w:hideMark/>
          </w:tcPr>
          <w:p w14:paraId="2AA029BB" w14:textId="77777777" w:rsidR="001E4321" w:rsidRDefault="001E4321">
            <w:pPr>
              <w:spacing w:after="0" w:line="240" w:lineRule="auto"/>
            </w:pPr>
            <w:r>
              <w:t>90 plus days</w:t>
            </w:r>
          </w:p>
        </w:tc>
        <w:tc>
          <w:tcPr>
            <w:tcW w:w="2394" w:type="dxa"/>
            <w:tcBorders>
              <w:top w:val="single" w:sz="4" w:space="0" w:color="auto"/>
              <w:left w:val="single" w:sz="4" w:space="0" w:color="auto"/>
              <w:bottom w:val="single" w:sz="4" w:space="0" w:color="auto"/>
              <w:right w:val="single" w:sz="4" w:space="0" w:color="auto"/>
            </w:tcBorders>
            <w:hideMark/>
          </w:tcPr>
          <w:p w14:paraId="5D6DBA22" w14:textId="77777777" w:rsidR="001E4321" w:rsidRDefault="001E4321">
            <w:pPr>
              <w:spacing w:after="0" w:line="240" w:lineRule="auto"/>
            </w:pPr>
            <w:r>
              <w:t xml:space="preserve">  9</w:t>
            </w:r>
          </w:p>
        </w:tc>
        <w:tc>
          <w:tcPr>
            <w:tcW w:w="2394" w:type="dxa"/>
            <w:tcBorders>
              <w:top w:val="single" w:sz="4" w:space="0" w:color="auto"/>
              <w:left w:val="single" w:sz="4" w:space="0" w:color="auto"/>
              <w:bottom w:val="single" w:sz="4" w:space="0" w:color="auto"/>
              <w:right w:val="single" w:sz="4" w:space="0" w:color="auto"/>
            </w:tcBorders>
            <w:hideMark/>
          </w:tcPr>
          <w:p w14:paraId="558A83F7" w14:textId="77777777" w:rsidR="001E4321" w:rsidRDefault="001E4321">
            <w:pPr>
              <w:spacing w:after="0" w:line="240" w:lineRule="auto"/>
            </w:pPr>
            <w:proofErr w:type="gramStart"/>
            <w:r>
              <w:t>$  13,488</w:t>
            </w:r>
            <w:proofErr w:type="gramEnd"/>
          </w:p>
        </w:tc>
        <w:tc>
          <w:tcPr>
            <w:tcW w:w="2394" w:type="dxa"/>
            <w:tcBorders>
              <w:top w:val="single" w:sz="4" w:space="0" w:color="auto"/>
              <w:left w:val="single" w:sz="4" w:space="0" w:color="auto"/>
              <w:bottom w:val="single" w:sz="4" w:space="0" w:color="auto"/>
              <w:right w:val="single" w:sz="4" w:space="0" w:color="auto"/>
            </w:tcBorders>
            <w:hideMark/>
          </w:tcPr>
          <w:p w14:paraId="3DF57DDC" w14:textId="77777777" w:rsidR="001E4321" w:rsidRDefault="001E4321">
            <w:pPr>
              <w:spacing w:after="0" w:line="240" w:lineRule="auto"/>
            </w:pPr>
            <w:r>
              <w:t xml:space="preserve">    9.1%</w:t>
            </w:r>
          </w:p>
        </w:tc>
      </w:tr>
      <w:tr w:rsidR="001E4321" w14:paraId="2D691DA8" w14:textId="77777777" w:rsidTr="001E4321">
        <w:tc>
          <w:tcPr>
            <w:tcW w:w="2394" w:type="dxa"/>
            <w:tcBorders>
              <w:top w:val="single" w:sz="4" w:space="0" w:color="auto"/>
              <w:left w:val="single" w:sz="4" w:space="0" w:color="auto"/>
              <w:bottom w:val="single" w:sz="4" w:space="0" w:color="auto"/>
              <w:right w:val="single" w:sz="4" w:space="0" w:color="auto"/>
            </w:tcBorders>
            <w:hideMark/>
          </w:tcPr>
          <w:p w14:paraId="6FA627F2" w14:textId="77777777" w:rsidR="001E4321" w:rsidRDefault="001E4321">
            <w:pPr>
              <w:spacing w:after="0" w:line="240" w:lineRule="auto"/>
            </w:pPr>
            <w:r>
              <w:t>Total this month</w:t>
            </w:r>
          </w:p>
        </w:tc>
        <w:tc>
          <w:tcPr>
            <w:tcW w:w="2394" w:type="dxa"/>
            <w:tcBorders>
              <w:top w:val="single" w:sz="4" w:space="0" w:color="auto"/>
              <w:left w:val="single" w:sz="4" w:space="0" w:color="auto"/>
              <w:bottom w:val="single" w:sz="4" w:space="0" w:color="auto"/>
              <w:right w:val="single" w:sz="4" w:space="0" w:color="auto"/>
            </w:tcBorders>
            <w:hideMark/>
          </w:tcPr>
          <w:p w14:paraId="54576B98" w14:textId="77777777" w:rsidR="001E4321" w:rsidRDefault="001E4321">
            <w:pPr>
              <w:spacing w:after="0" w:line="240" w:lineRule="auto"/>
            </w:pPr>
            <w:r>
              <w:t>22</w:t>
            </w:r>
          </w:p>
        </w:tc>
        <w:tc>
          <w:tcPr>
            <w:tcW w:w="2394" w:type="dxa"/>
            <w:tcBorders>
              <w:top w:val="single" w:sz="4" w:space="0" w:color="auto"/>
              <w:left w:val="single" w:sz="4" w:space="0" w:color="auto"/>
              <w:bottom w:val="single" w:sz="4" w:space="0" w:color="auto"/>
              <w:right w:val="single" w:sz="4" w:space="0" w:color="auto"/>
            </w:tcBorders>
            <w:hideMark/>
          </w:tcPr>
          <w:p w14:paraId="38C789A6" w14:textId="77777777" w:rsidR="001E4321" w:rsidRDefault="001E4321">
            <w:pPr>
              <w:spacing w:after="0" w:line="240" w:lineRule="auto"/>
            </w:pPr>
            <w:proofErr w:type="gramStart"/>
            <w:r>
              <w:t>$  19,839</w:t>
            </w:r>
            <w:proofErr w:type="gramEnd"/>
          </w:p>
        </w:tc>
        <w:tc>
          <w:tcPr>
            <w:tcW w:w="2394" w:type="dxa"/>
            <w:tcBorders>
              <w:top w:val="single" w:sz="4" w:space="0" w:color="auto"/>
              <w:left w:val="single" w:sz="4" w:space="0" w:color="auto"/>
              <w:bottom w:val="single" w:sz="4" w:space="0" w:color="auto"/>
              <w:right w:val="single" w:sz="4" w:space="0" w:color="auto"/>
            </w:tcBorders>
            <w:hideMark/>
          </w:tcPr>
          <w:p w14:paraId="59F88091" w14:textId="77777777" w:rsidR="001E4321" w:rsidRDefault="001E4321">
            <w:pPr>
              <w:spacing w:after="0" w:line="240" w:lineRule="auto"/>
            </w:pPr>
            <w:r>
              <w:t xml:space="preserve">  22.2%</w:t>
            </w:r>
          </w:p>
        </w:tc>
      </w:tr>
      <w:tr w:rsidR="001E4321" w14:paraId="7DF667EE" w14:textId="77777777" w:rsidTr="001E4321">
        <w:tc>
          <w:tcPr>
            <w:tcW w:w="2394" w:type="dxa"/>
            <w:tcBorders>
              <w:top w:val="single" w:sz="4" w:space="0" w:color="auto"/>
              <w:left w:val="single" w:sz="4" w:space="0" w:color="auto"/>
              <w:bottom w:val="single" w:sz="4" w:space="0" w:color="auto"/>
              <w:right w:val="single" w:sz="4" w:space="0" w:color="auto"/>
            </w:tcBorders>
            <w:hideMark/>
          </w:tcPr>
          <w:p w14:paraId="34A38DD9" w14:textId="77777777" w:rsidR="001E4321" w:rsidRDefault="001E4321">
            <w:pPr>
              <w:spacing w:after="0" w:line="240" w:lineRule="auto"/>
            </w:pPr>
            <w:r>
              <w:t xml:space="preserve">Total 7/31/19   </w:t>
            </w:r>
          </w:p>
          <w:p w14:paraId="0185932E" w14:textId="77777777" w:rsidR="001E4321" w:rsidRDefault="001E4321">
            <w:pPr>
              <w:spacing w:after="0" w:line="240" w:lineRule="auto"/>
            </w:pPr>
            <w:r>
              <w:t>(99 mtgs)</w:t>
            </w:r>
          </w:p>
        </w:tc>
        <w:tc>
          <w:tcPr>
            <w:tcW w:w="2394" w:type="dxa"/>
            <w:tcBorders>
              <w:top w:val="single" w:sz="4" w:space="0" w:color="auto"/>
              <w:left w:val="single" w:sz="4" w:space="0" w:color="auto"/>
              <w:bottom w:val="single" w:sz="4" w:space="0" w:color="auto"/>
              <w:right w:val="single" w:sz="4" w:space="0" w:color="auto"/>
            </w:tcBorders>
            <w:hideMark/>
          </w:tcPr>
          <w:p w14:paraId="7C6BFAEA" w14:textId="77777777" w:rsidR="001E4321" w:rsidRDefault="001E4321">
            <w:pPr>
              <w:spacing w:after="0" w:line="240" w:lineRule="auto"/>
            </w:pPr>
            <w:r>
              <w:t>21</w:t>
            </w:r>
          </w:p>
        </w:tc>
        <w:tc>
          <w:tcPr>
            <w:tcW w:w="2394" w:type="dxa"/>
            <w:tcBorders>
              <w:top w:val="single" w:sz="4" w:space="0" w:color="auto"/>
              <w:left w:val="single" w:sz="4" w:space="0" w:color="auto"/>
              <w:bottom w:val="single" w:sz="4" w:space="0" w:color="auto"/>
              <w:right w:val="single" w:sz="4" w:space="0" w:color="auto"/>
            </w:tcBorders>
            <w:hideMark/>
          </w:tcPr>
          <w:p w14:paraId="5585CD7B" w14:textId="77777777" w:rsidR="001E4321" w:rsidRDefault="001E4321">
            <w:pPr>
              <w:spacing w:after="0" w:line="240" w:lineRule="auto"/>
            </w:pPr>
            <w:proofErr w:type="gramStart"/>
            <w:r>
              <w:t>$  20,186</w:t>
            </w:r>
            <w:proofErr w:type="gramEnd"/>
          </w:p>
        </w:tc>
        <w:tc>
          <w:tcPr>
            <w:tcW w:w="2394" w:type="dxa"/>
            <w:tcBorders>
              <w:top w:val="single" w:sz="4" w:space="0" w:color="auto"/>
              <w:left w:val="single" w:sz="4" w:space="0" w:color="auto"/>
              <w:bottom w:val="single" w:sz="4" w:space="0" w:color="auto"/>
              <w:right w:val="single" w:sz="4" w:space="0" w:color="auto"/>
            </w:tcBorders>
            <w:hideMark/>
          </w:tcPr>
          <w:p w14:paraId="0928D169" w14:textId="77777777" w:rsidR="001E4321" w:rsidRDefault="001E4321">
            <w:pPr>
              <w:spacing w:after="0" w:line="240" w:lineRule="auto"/>
            </w:pPr>
            <w:r>
              <w:t xml:space="preserve">  21.2%</w:t>
            </w:r>
          </w:p>
        </w:tc>
      </w:tr>
      <w:tr w:rsidR="001E4321" w14:paraId="19E8CE22" w14:textId="77777777" w:rsidTr="001E4321">
        <w:trPr>
          <w:trHeight w:val="539"/>
        </w:trPr>
        <w:tc>
          <w:tcPr>
            <w:tcW w:w="2394" w:type="dxa"/>
            <w:tcBorders>
              <w:top w:val="single" w:sz="4" w:space="0" w:color="auto"/>
              <w:left w:val="single" w:sz="4" w:space="0" w:color="auto"/>
              <w:bottom w:val="single" w:sz="4" w:space="0" w:color="auto"/>
              <w:right w:val="single" w:sz="4" w:space="0" w:color="auto"/>
            </w:tcBorders>
            <w:hideMark/>
          </w:tcPr>
          <w:p w14:paraId="70FE1DE7" w14:textId="77777777" w:rsidR="001E4321" w:rsidRDefault="001E4321">
            <w:pPr>
              <w:spacing w:after="0" w:line="240" w:lineRule="auto"/>
            </w:pPr>
            <w:r>
              <w:t xml:space="preserve">Total same mo. prior </w:t>
            </w:r>
            <w:proofErr w:type="spellStart"/>
            <w:r>
              <w:t>yr</w:t>
            </w:r>
            <w:proofErr w:type="spellEnd"/>
          </w:p>
          <w:p w14:paraId="5FCE1E47" w14:textId="77777777" w:rsidR="001E4321" w:rsidRDefault="001E4321">
            <w:pPr>
              <w:spacing w:after="0" w:line="240" w:lineRule="auto"/>
            </w:pPr>
            <w:r>
              <w:t>8/31/18 (104 mtgs)</w:t>
            </w:r>
          </w:p>
        </w:tc>
        <w:tc>
          <w:tcPr>
            <w:tcW w:w="2394" w:type="dxa"/>
            <w:tcBorders>
              <w:top w:val="single" w:sz="4" w:space="0" w:color="auto"/>
              <w:left w:val="single" w:sz="4" w:space="0" w:color="auto"/>
              <w:bottom w:val="single" w:sz="4" w:space="0" w:color="auto"/>
              <w:right w:val="single" w:sz="4" w:space="0" w:color="auto"/>
            </w:tcBorders>
            <w:hideMark/>
          </w:tcPr>
          <w:p w14:paraId="016C7146" w14:textId="77777777" w:rsidR="001E4321" w:rsidRDefault="001E4321">
            <w:pPr>
              <w:spacing w:after="0" w:line="240" w:lineRule="auto"/>
            </w:pPr>
            <w:r>
              <w:t>21</w:t>
            </w:r>
          </w:p>
        </w:tc>
        <w:tc>
          <w:tcPr>
            <w:tcW w:w="2394" w:type="dxa"/>
            <w:tcBorders>
              <w:top w:val="single" w:sz="4" w:space="0" w:color="auto"/>
              <w:left w:val="single" w:sz="4" w:space="0" w:color="auto"/>
              <w:bottom w:val="single" w:sz="4" w:space="0" w:color="auto"/>
              <w:right w:val="single" w:sz="4" w:space="0" w:color="auto"/>
            </w:tcBorders>
            <w:hideMark/>
          </w:tcPr>
          <w:p w14:paraId="384237FD" w14:textId="77777777" w:rsidR="001E4321" w:rsidRDefault="001E4321">
            <w:pPr>
              <w:spacing w:after="0" w:line="240" w:lineRule="auto"/>
            </w:pPr>
            <w:proofErr w:type="gramStart"/>
            <w:r>
              <w:t>$  20,822</w:t>
            </w:r>
            <w:proofErr w:type="gramEnd"/>
          </w:p>
        </w:tc>
        <w:tc>
          <w:tcPr>
            <w:tcW w:w="2394" w:type="dxa"/>
            <w:tcBorders>
              <w:top w:val="single" w:sz="4" w:space="0" w:color="auto"/>
              <w:left w:val="single" w:sz="4" w:space="0" w:color="auto"/>
              <w:bottom w:val="single" w:sz="4" w:space="0" w:color="auto"/>
              <w:right w:val="single" w:sz="4" w:space="0" w:color="auto"/>
            </w:tcBorders>
            <w:hideMark/>
          </w:tcPr>
          <w:p w14:paraId="5F6AA92B" w14:textId="77777777" w:rsidR="001E4321" w:rsidRDefault="001E4321">
            <w:pPr>
              <w:spacing w:after="0" w:line="240" w:lineRule="auto"/>
            </w:pPr>
            <w:r>
              <w:t xml:space="preserve">  20.2%</w:t>
            </w:r>
          </w:p>
        </w:tc>
      </w:tr>
      <w:tr w:rsidR="001E4321" w14:paraId="1FC19034" w14:textId="77777777" w:rsidTr="001E4321">
        <w:trPr>
          <w:trHeight w:val="539"/>
        </w:trPr>
        <w:tc>
          <w:tcPr>
            <w:tcW w:w="2394" w:type="dxa"/>
            <w:tcBorders>
              <w:top w:val="single" w:sz="4" w:space="0" w:color="auto"/>
              <w:left w:val="single" w:sz="4" w:space="0" w:color="auto"/>
              <w:bottom w:val="single" w:sz="4" w:space="0" w:color="auto"/>
              <w:right w:val="single" w:sz="4" w:space="0" w:color="auto"/>
            </w:tcBorders>
            <w:hideMark/>
          </w:tcPr>
          <w:p w14:paraId="1338BD54" w14:textId="77777777" w:rsidR="001E4321" w:rsidRDefault="001E4321">
            <w:pPr>
              <w:spacing w:after="0" w:line="240" w:lineRule="auto"/>
            </w:pPr>
            <w:r>
              <w:t>Jun. 2013, last mo. prior to MF (119 mtgs.)</w:t>
            </w:r>
          </w:p>
        </w:tc>
        <w:tc>
          <w:tcPr>
            <w:tcW w:w="2394" w:type="dxa"/>
            <w:tcBorders>
              <w:top w:val="single" w:sz="4" w:space="0" w:color="auto"/>
              <w:left w:val="single" w:sz="4" w:space="0" w:color="auto"/>
              <w:bottom w:val="single" w:sz="4" w:space="0" w:color="auto"/>
              <w:right w:val="single" w:sz="4" w:space="0" w:color="auto"/>
            </w:tcBorders>
            <w:hideMark/>
          </w:tcPr>
          <w:p w14:paraId="02C4043B" w14:textId="77777777" w:rsidR="001E4321" w:rsidRDefault="001E4321">
            <w:pPr>
              <w:spacing w:after="0" w:line="240" w:lineRule="auto"/>
            </w:pPr>
            <w:r>
              <w:t>12</w:t>
            </w:r>
          </w:p>
        </w:tc>
        <w:tc>
          <w:tcPr>
            <w:tcW w:w="2394" w:type="dxa"/>
            <w:tcBorders>
              <w:top w:val="single" w:sz="4" w:space="0" w:color="auto"/>
              <w:left w:val="single" w:sz="4" w:space="0" w:color="auto"/>
              <w:bottom w:val="single" w:sz="4" w:space="0" w:color="auto"/>
              <w:right w:val="single" w:sz="4" w:space="0" w:color="auto"/>
            </w:tcBorders>
          </w:tcPr>
          <w:p w14:paraId="34E2EE34" w14:textId="77777777" w:rsidR="001E4321" w:rsidRDefault="001E4321">
            <w:pPr>
              <w:spacing w:after="0" w:line="240" w:lineRule="auto"/>
            </w:pPr>
          </w:p>
        </w:tc>
        <w:tc>
          <w:tcPr>
            <w:tcW w:w="2394" w:type="dxa"/>
            <w:tcBorders>
              <w:top w:val="single" w:sz="4" w:space="0" w:color="auto"/>
              <w:left w:val="single" w:sz="4" w:space="0" w:color="auto"/>
              <w:bottom w:val="single" w:sz="4" w:space="0" w:color="auto"/>
              <w:right w:val="single" w:sz="4" w:space="0" w:color="auto"/>
            </w:tcBorders>
            <w:hideMark/>
          </w:tcPr>
          <w:p w14:paraId="00D8FF2A" w14:textId="77777777" w:rsidR="001E4321" w:rsidRDefault="001E4321">
            <w:pPr>
              <w:spacing w:after="0" w:line="240" w:lineRule="auto"/>
            </w:pPr>
            <w:r>
              <w:t xml:space="preserve">  10.1%</w:t>
            </w:r>
          </w:p>
        </w:tc>
      </w:tr>
    </w:tbl>
    <w:p w14:paraId="5FC5D93B" w14:textId="77777777" w:rsidR="001E4321" w:rsidRDefault="001E4321" w:rsidP="001E4321">
      <w:pPr>
        <w:spacing w:after="0"/>
        <w:ind w:left="-144"/>
        <w:rPr>
          <w:b/>
        </w:rPr>
      </w:pPr>
    </w:p>
    <w:p w14:paraId="442B9692" w14:textId="77777777" w:rsidR="001E4321" w:rsidRDefault="001E4321" w:rsidP="001E4321">
      <w:pPr>
        <w:spacing w:after="0"/>
        <w:ind w:left="-144"/>
        <w:rPr>
          <w:b/>
        </w:rPr>
      </w:pPr>
      <w:r>
        <w:rPr>
          <w:b/>
        </w:rPr>
        <w:t xml:space="preserve">Homeowner Services News </w:t>
      </w:r>
    </w:p>
    <w:p w14:paraId="573C3102" w14:textId="77777777" w:rsidR="001E4321" w:rsidRDefault="001E4321" w:rsidP="001E4321">
      <w:pPr>
        <w:spacing w:after="0"/>
        <w:ind w:left="-144"/>
      </w:pPr>
    </w:p>
    <w:p w14:paraId="3B310EFD" w14:textId="77777777" w:rsidR="001E4321" w:rsidRDefault="001E4321" w:rsidP="001E4321">
      <w:pPr>
        <w:spacing w:after="0"/>
        <w:ind w:left="-144"/>
      </w:pPr>
      <w:r>
        <w:t xml:space="preserve">We expect Yesica </w:t>
      </w:r>
      <w:proofErr w:type="spellStart"/>
      <w:r>
        <w:t>Xiong’s</w:t>
      </w:r>
      <w:proofErr w:type="spellEnd"/>
      <w:r>
        <w:t xml:space="preserve"> closing to be in October.  Hers will be our first closing to participate in an amortizing participation loan with the NCHFA in the position of the second lien.  The advantage of doing this is that it leaves the first lien in Habitat Catawba Valley’s name alone, making the Deed of Trust and Note eligible for leveraging if/when we decide to do that.  Both of her amortizing mortgages will be serviced by Affiliate Mortgage Services, so that she will only have to make one payment per month.</w:t>
      </w:r>
    </w:p>
    <w:p w14:paraId="6418E403" w14:textId="77777777" w:rsidR="001E4321" w:rsidRDefault="001E4321" w:rsidP="001E4321">
      <w:pPr>
        <w:spacing w:after="0"/>
        <w:ind w:left="-144"/>
      </w:pPr>
    </w:p>
    <w:p w14:paraId="29F03AB5" w14:textId="77777777" w:rsidR="001E4321" w:rsidRDefault="001E4321" w:rsidP="001E4321">
      <w:pPr>
        <w:spacing w:after="0"/>
        <w:ind w:left="-144"/>
      </w:pPr>
      <w:r>
        <w:t>Frances Gardner Baker has paid off her mortgage.</w:t>
      </w:r>
    </w:p>
    <w:p w14:paraId="0008EFA6" w14:textId="77777777" w:rsidR="001E4321" w:rsidRDefault="001E4321" w:rsidP="001E4321">
      <w:pPr>
        <w:spacing w:after="0"/>
        <w:ind w:left="-144"/>
      </w:pPr>
    </w:p>
    <w:p w14:paraId="71DE6820" w14:textId="77777777" w:rsidR="001E4321" w:rsidRDefault="001E4321" w:rsidP="001E4321">
      <w:pPr>
        <w:spacing w:after="0"/>
        <w:ind w:left="-144"/>
      </w:pPr>
      <w:r>
        <w:t>Latoya Ramseur, our next new homeowner-to-be after Yesica, has been accepted into the Section 8 Homeownership Program, which will be a terrific support to her successful homeownership.</w:t>
      </w:r>
    </w:p>
    <w:p w14:paraId="7C4D9600" w14:textId="77777777" w:rsidR="001E4321" w:rsidRDefault="001E4321" w:rsidP="001E4321">
      <w:pPr>
        <w:spacing w:after="0"/>
        <w:ind w:left="-144"/>
      </w:pPr>
    </w:p>
    <w:p w14:paraId="478067B9" w14:textId="77777777" w:rsidR="001E4321" w:rsidRDefault="001E4321" w:rsidP="001E4321">
      <w:pPr>
        <w:spacing w:after="0"/>
        <w:ind w:left="-144"/>
      </w:pPr>
      <w:r>
        <w:t xml:space="preserve">Terri Roland, a homeowner who closed on her Habitat home in our newer Highland neighborhood about 11 years ago, has put her home on the market.  Her realtor has advised a price of $135,000, and she is getting some interest at that amount.   The appraised value and purchase price of her home in 2008 was $114,900.  Since then, her family has grown and her household’s income has increased, making it both desirable and possible for them to “move on up”! </w:t>
      </w:r>
    </w:p>
    <w:p w14:paraId="24180970" w14:textId="77777777" w:rsidR="001E4321" w:rsidRDefault="001E4321" w:rsidP="001E4321">
      <w:pPr>
        <w:spacing w:after="0"/>
        <w:ind w:left="-144"/>
      </w:pPr>
    </w:p>
    <w:p w14:paraId="5AFAF620" w14:textId="615075E6" w:rsidR="001C610C" w:rsidRDefault="001C610C" w:rsidP="00501D82">
      <w:pPr>
        <w:spacing w:line="240" w:lineRule="auto"/>
        <w:rPr>
          <w:b/>
          <w:sz w:val="28"/>
          <w:szCs w:val="28"/>
        </w:rPr>
      </w:pPr>
      <w:bookmarkStart w:id="1" w:name="_GoBack"/>
      <w:bookmarkEnd w:id="1"/>
    </w:p>
    <w:p w14:paraId="3DF89895" w14:textId="480D1154" w:rsidR="00E101E4" w:rsidRDefault="006F42C3" w:rsidP="00E101E4">
      <w:pPr>
        <w:jc w:val="center"/>
        <w:rPr>
          <w:rFonts w:ascii="Times New Roman" w:hAnsi="Times New Roman" w:cs="Times New Roman"/>
          <w:sz w:val="32"/>
          <w:szCs w:val="32"/>
        </w:rPr>
      </w:pPr>
      <w:r>
        <w:rPr>
          <w:noProof/>
        </w:rPr>
        <w:drawing>
          <wp:inline distT="0" distB="0" distL="0" distR="0" wp14:anchorId="385E9051" wp14:editId="1E144F53">
            <wp:extent cx="6338208" cy="78295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73480" cy="7873121"/>
                    </a:xfrm>
                    <a:prstGeom prst="rect">
                      <a:avLst/>
                    </a:prstGeom>
                  </pic:spPr>
                </pic:pic>
              </a:graphicData>
            </a:graphic>
          </wp:inline>
        </w:drawing>
      </w:r>
    </w:p>
    <w:p w14:paraId="0C842F6B" w14:textId="77777777" w:rsidR="006F42C3" w:rsidRDefault="00F77C2C" w:rsidP="006F42C3">
      <w:pPr>
        <w:jc w:val="center"/>
        <w:rPr>
          <w:b/>
          <w:bCs/>
          <w:sz w:val="28"/>
          <w:szCs w:val="28"/>
        </w:rPr>
      </w:pPr>
      <w:r>
        <w:rPr>
          <w:rFonts w:ascii="Times New Roman" w:hAnsi="Times New Roman" w:cs="Times New Roman"/>
          <w:noProof/>
          <w:sz w:val="32"/>
          <w:szCs w:val="32"/>
        </w:rPr>
        <mc:AlternateContent>
          <mc:Choice Requires="wps">
            <w:drawing>
              <wp:anchor distT="0" distB="0" distL="114300" distR="114300" simplePos="0" relativeHeight="251678720" behindDoc="0" locked="0" layoutInCell="1" allowOverlap="1" wp14:anchorId="6A29155D" wp14:editId="2BEAC22B">
                <wp:simplePos x="0" y="0"/>
                <wp:positionH relativeFrom="margin">
                  <wp:align>right</wp:align>
                </wp:positionH>
                <wp:positionV relativeFrom="paragraph">
                  <wp:posOffset>266700</wp:posOffset>
                </wp:positionV>
                <wp:extent cx="589915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5899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5B08D9" id="Straight Connector 16" o:spid="_x0000_s1026" style="position:absolute;z-index:251678720;visibility:visible;mso-wrap-style:square;mso-wrap-distance-left:9pt;mso-wrap-distance-top:0;mso-wrap-distance-right:9pt;mso-wrap-distance-bottom:0;mso-position-horizontal:right;mso-position-horizontal-relative:margin;mso-position-vertical:absolute;mso-position-vertical-relative:text" from="413.3pt,21pt" to="877.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" strokecolor="#4472c4 [3204]" strokeweight=".5pt">
                <v:stroke joinstyle="miter"/>
                <w10:wrap anchorx="margin"/>
              </v:line>
            </w:pict>
          </mc:Fallback>
        </mc:AlternateContent>
      </w:r>
    </w:p>
    <w:p w14:paraId="3FAED6D7" w14:textId="3D449E93" w:rsidR="003F5762" w:rsidRPr="006F42C3" w:rsidRDefault="003F5762" w:rsidP="006F42C3">
      <w:pPr>
        <w:pStyle w:val="NoSpacing"/>
        <w:jc w:val="center"/>
        <w:rPr>
          <w:rFonts w:ascii="Times New Roman" w:hAnsi="Times New Roman" w:cs="Times New Roman"/>
          <w:b/>
          <w:bCs/>
          <w:sz w:val="28"/>
          <w:szCs w:val="28"/>
        </w:rPr>
      </w:pPr>
      <w:r w:rsidRPr="006F42C3">
        <w:rPr>
          <w:b/>
          <w:bCs/>
          <w:sz w:val="28"/>
          <w:szCs w:val="28"/>
        </w:rPr>
        <w:t>Repair Project of the Month</w:t>
      </w:r>
    </w:p>
    <w:p w14:paraId="6AE6F6BD" w14:textId="7F0AFE65" w:rsidR="003F5762" w:rsidRDefault="006F42C3" w:rsidP="006F42C3">
      <w:pPr>
        <w:pStyle w:val="NoSpacing"/>
        <w:jc w:val="center"/>
        <w:rPr>
          <w:b/>
          <w:bCs/>
          <w:sz w:val="28"/>
          <w:szCs w:val="28"/>
        </w:rPr>
      </w:pPr>
      <w:r w:rsidRPr="006F42C3">
        <w:rPr>
          <w:b/>
          <w:bCs/>
          <w:sz w:val="28"/>
          <w:szCs w:val="28"/>
        </w:rPr>
        <w:t xml:space="preserve">September </w:t>
      </w:r>
      <w:r w:rsidR="003F5762" w:rsidRPr="006F42C3">
        <w:rPr>
          <w:b/>
          <w:bCs/>
          <w:sz w:val="28"/>
          <w:szCs w:val="28"/>
        </w:rPr>
        <w:t>2019</w:t>
      </w:r>
    </w:p>
    <w:p w14:paraId="63CE5FE7" w14:textId="0D711049" w:rsidR="006F42C3" w:rsidRPr="009066D2" w:rsidRDefault="009066D2" w:rsidP="006F42C3">
      <w:pPr>
        <w:pStyle w:val="NoSpacing"/>
        <w:jc w:val="center"/>
        <w:rPr>
          <w:sz w:val="28"/>
          <w:szCs w:val="28"/>
        </w:rPr>
      </w:pPr>
      <w:r w:rsidRPr="009066D2">
        <w:rPr>
          <w:sz w:val="28"/>
          <w:szCs w:val="28"/>
        </w:rPr>
        <w:t>Richard Greathouse</w:t>
      </w:r>
    </w:p>
    <w:p w14:paraId="6BA2DA20" w14:textId="77777777" w:rsidR="009066D2" w:rsidRDefault="009066D2" w:rsidP="009066D2">
      <w:pPr>
        <w:spacing w:line="240" w:lineRule="auto"/>
        <w:ind w:right="-630"/>
        <w:rPr>
          <w:rFonts w:ascii="Times New Roman" w:hAnsi="Times New Roman" w:cs="Times New Roman"/>
          <w:sz w:val="24"/>
          <w:szCs w:val="24"/>
        </w:rPr>
      </w:pPr>
    </w:p>
    <w:p w14:paraId="6196E4A6" w14:textId="77777777" w:rsidR="009066D2" w:rsidRDefault="009066D2" w:rsidP="009066D2">
      <w:pPr>
        <w:spacing w:line="240" w:lineRule="auto"/>
        <w:ind w:right="-630"/>
        <w:rPr>
          <w:rFonts w:ascii="Times New Roman" w:hAnsi="Times New Roman" w:cs="Times New Roman"/>
          <w:sz w:val="24"/>
          <w:szCs w:val="24"/>
        </w:rPr>
      </w:pPr>
      <w:r>
        <w:rPr>
          <w:rFonts w:ascii="Times New Roman" w:hAnsi="Times New Roman" w:cs="Times New Roman"/>
          <w:sz w:val="24"/>
          <w:szCs w:val="24"/>
        </w:rPr>
        <w:t xml:space="preserve">The repair of the month is located at 1800 North Rankin Ave. in Newton. The owners are Abdel </w:t>
      </w:r>
      <w:proofErr w:type="spellStart"/>
      <w:r>
        <w:rPr>
          <w:rFonts w:ascii="Times New Roman" w:hAnsi="Times New Roman" w:cs="Times New Roman"/>
          <w:sz w:val="24"/>
          <w:szCs w:val="24"/>
        </w:rPr>
        <w:t>Zourafi</w:t>
      </w:r>
      <w:proofErr w:type="spellEnd"/>
      <w:r>
        <w:rPr>
          <w:rFonts w:ascii="Times New Roman" w:hAnsi="Times New Roman" w:cs="Times New Roman"/>
          <w:sz w:val="24"/>
          <w:szCs w:val="24"/>
        </w:rPr>
        <w:t xml:space="preserve"> and Erika Aldana. They have one daughter.</w:t>
      </w:r>
    </w:p>
    <w:p w14:paraId="74CEAB37" w14:textId="77777777" w:rsidR="009066D2" w:rsidRDefault="009066D2" w:rsidP="009066D2">
      <w:pPr>
        <w:spacing w:line="240" w:lineRule="auto"/>
        <w:ind w:right="-630"/>
        <w:rPr>
          <w:rFonts w:ascii="Times New Roman" w:hAnsi="Times New Roman" w:cs="Times New Roman"/>
          <w:sz w:val="24"/>
          <w:szCs w:val="24"/>
        </w:rPr>
      </w:pPr>
    </w:p>
    <w:p w14:paraId="378B40F0" w14:textId="77777777" w:rsidR="009066D2" w:rsidRDefault="009066D2" w:rsidP="009066D2">
      <w:pPr>
        <w:spacing w:line="240" w:lineRule="auto"/>
        <w:ind w:right="-63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21A25E" wp14:editId="485EDB5F">
            <wp:extent cx="5939155" cy="4453255"/>
            <wp:effectExtent l="0" t="0" r="444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155" cy="4453255"/>
                    </a:xfrm>
                    <a:prstGeom prst="rect">
                      <a:avLst/>
                    </a:prstGeom>
                    <a:noFill/>
                    <a:ln>
                      <a:noFill/>
                    </a:ln>
                  </pic:spPr>
                </pic:pic>
              </a:graphicData>
            </a:graphic>
          </wp:inline>
        </w:drawing>
      </w:r>
    </w:p>
    <w:p w14:paraId="7446F6A6" w14:textId="77777777" w:rsidR="009066D2" w:rsidRDefault="009066D2" w:rsidP="009066D2">
      <w:pPr>
        <w:spacing w:line="240" w:lineRule="auto"/>
        <w:ind w:right="-630"/>
        <w:jc w:val="center"/>
        <w:rPr>
          <w:rFonts w:ascii="Times New Roman" w:hAnsi="Times New Roman" w:cs="Times New Roman"/>
          <w:b/>
          <w:sz w:val="24"/>
          <w:szCs w:val="24"/>
        </w:rPr>
      </w:pPr>
      <w:r>
        <w:rPr>
          <w:rFonts w:ascii="Times New Roman" w:hAnsi="Times New Roman" w:cs="Times New Roman"/>
          <w:b/>
          <w:sz w:val="24"/>
          <w:szCs w:val="24"/>
        </w:rPr>
        <w:t>Front view of house</w:t>
      </w:r>
    </w:p>
    <w:p w14:paraId="617138BC" w14:textId="77777777" w:rsidR="009066D2" w:rsidRDefault="009066D2" w:rsidP="009066D2">
      <w:pPr>
        <w:spacing w:line="240" w:lineRule="auto"/>
        <w:ind w:right="-630"/>
        <w:rPr>
          <w:rFonts w:ascii="Times New Roman" w:hAnsi="Times New Roman" w:cs="Times New Roman"/>
          <w:b/>
          <w:sz w:val="24"/>
          <w:szCs w:val="24"/>
        </w:rPr>
      </w:pPr>
    </w:p>
    <w:p w14:paraId="4F9A7D01" w14:textId="77777777" w:rsidR="009066D2" w:rsidRDefault="009066D2" w:rsidP="009066D2">
      <w:pPr>
        <w:spacing w:line="240" w:lineRule="auto"/>
        <w:ind w:right="-630"/>
        <w:rPr>
          <w:rFonts w:ascii="Times New Roman" w:hAnsi="Times New Roman" w:cs="Times New Roman"/>
          <w:bCs/>
          <w:sz w:val="24"/>
          <w:szCs w:val="24"/>
        </w:rPr>
      </w:pPr>
      <w:r>
        <w:rPr>
          <w:rFonts w:ascii="Times New Roman" w:hAnsi="Times New Roman" w:cs="Times New Roman"/>
          <w:bCs/>
          <w:sz w:val="24"/>
          <w:szCs w:val="24"/>
        </w:rPr>
        <w:t xml:space="preserve">Habitat Repairs! will be making roof repairs and installing new shingles, adding new gutters, </w:t>
      </w:r>
      <w:proofErr w:type="gramStart"/>
      <w:r>
        <w:rPr>
          <w:rFonts w:ascii="Times New Roman" w:hAnsi="Times New Roman" w:cs="Times New Roman"/>
          <w:bCs/>
          <w:sz w:val="24"/>
          <w:szCs w:val="24"/>
        </w:rPr>
        <w:t>repairing  exterior</w:t>
      </w:r>
      <w:proofErr w:type="gramEnd"/>
      <w:r>
        <w:rPr>
          <w:rFonts w:ascii="Times New Roman" w:hAnsi="Times New Roman" w:cs="Times New Roman"/>
          <w:bCs/>
          <w:sz w:val="24"/>
          <w:szCs w:val="24"/>
        </w:rPr>
        <w:t xml:space="preserve"> window trim, repairing facia in various locations, modifying rear entrance steps, and cleaning up the yard using habitat funding. Subcontractors will be </w:t>
      </w:r>
      <w:proofErr w:type="gramStart"/>
      <w:r>
        <w:rPr>
          <w:rFonts w:ascii="Times New Roman" w:hAnsi="Times New Roman" w:cs="Times New Roman"/>
          <w:bCs/>
          <w:sz w:val="24"/>
          <w:szCs w:val="24"/>
        </w:rPr>
        <w:t>installing  new</w:t>
      </w:r>
      <w:proofErr w:type="gramEnd"/>
      <w:r>
        <w:rPr>
          <w:rFonts w:ascii="Times New Roman" w:hAnsi="Times New Roman" w:cs="Times New Roman"/>
          <w:bCs/>
          <w:sz w:val="24"/>
          <w:szCs w:val="24"/>
        </w:rPr>
        <w:t xml:space="preserve"> HVAC equipment and ducts and adding additional insulation where possible using funds from Piedmont Natural gas.</w:t>
      </w:r>
    </w:p>
    <w:p w14:paraId="74BA811A" w14:textId="77777777" w:rsidR="009066D2" w:rsidRDefault="009066D2" w:rsidP="009066D2">
      <w:pPr>
        <w:spacing w:line="240" w:lineRule="auto"/>
        <w:ind w:right="-630"/>
        <w:rPr>
          <w:rFonts w:ascii="Times New Roman" w:hAnsi="Times New Roman" w:cs="Times New Roman"/>
          <w:bCs/>
          <w:sz w:val="24"/>
          <w:szCs w:val="24"/>
        </w:rPr>
      </w:pPr>
      <w:r>
        <w:rPr>
          <w:rFonts w:ascii="Times New Roman" w:hAnsi="Times New Roman" w:cs="Times New Roman"/>
          <w:bCs/>
          <w:sz w:val="24"/>
          <w:szCs w:val="24"/>
        </w:rPr>
        <w:t>This repair is a bit unusual in that the owners are younger than most of our clients and will be assisting in more of the work than our older homeowners are able to do.</w:t>
      </w:r>
    </w:p>
    <w:p w14:paraId="3E0AE6C0" w14:textId="77777777" w:rsidR="009066D2" w:rsidRDefault="009066D2" w:rsidP="009066D2">
      <w:pPr>
        <w:spacing w:line="240" w:lineRule="auto"/>
        <w:ind w:right="-63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A12A2A6" wp14:editId="37F6C406">
            <wp:extent cx="5910263"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7126" cy="3967001"/>
                    </a:xfrm>
                    <a:prstGeom prst="rect">
                      <a:avLst/>
                    </a:prstGeom>
                    <a:noFill/>
                    <a:ln>
                      <a:noFill/>
                    </a:ln>
                  </pic:spPr>
                </pic:pic>
              </a:graphicData>
            </a:graphic>
          </wp:inline>
        </w:drawing>
      </w:r>
    </w:p>
    <w:p w14:paraId="43433981" w14:textId="77777777" w:rsidR="009066D2" w:rsidRDefault="009066D2" w:rsidP="009066D2">
      <w:pPr>
        <w:spacing w:line="240" w:lineRule="auto"/>
        <w:ind w:right="-630"/>
        <w:jc w:val="center"/>
        <w:rPr>
          <w:rFonts w:ascii="Times New Roman" w:hAnsi="Times New Roman" w:cs="Times New Roman"/>
          <w:bCs/>
          <w:sz w:val="24"/>
          <w:szCs w:val="24"/>
        </w:rPr>
      </w:pPr>
      <w:r>
        <w:rPr>
          <w:rFonts w:ascii="Times New Roman" w:hAnsi="Times New Roman" w:cs="Times New Roman"/>
          <w:bCs/>
          <w:sz w:val="24"/>
          <w:szCs w:val="24"/>
        </w:rPr>
        <w:t>Abdul, Erica and their daughter</w:t>
      </w:r>
    </w:p>
    <w:p w14:paraId="0501EDF9" w14:textId="77777777" w:rsidR="009066D2" w:rsidRDefault="009066D2" w:rsidP="009066D2">
      <w:pPr>
        <w:spacing w:line="240" w:lineRule="auto"/>
        <w:ind w:right="-63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0CAEEA1" wp14:editId="54313ECC">
            <wp:extent cx="3461505" cy="3110865"/>
            <wp:effectExtent l="381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76497" cy="3124338"/>
                    </a:xfrm>
                    <a:prstGeom prst="rect">
                      <a:avLst/>
                    </a:prstGeom>
                    <a:noFill/>
                    <a:ln>
                      <a:noFill/>
                    </a:ln>
                  </pic:spPr>
                </pic:pic>
              </a:graphicData>
            </a:graphic>
          </wp:inline>
        </w:drawing>
      </w:r>
    </w:p>
    <w:p w14:paraId="36131059" w14:textId="77777777" w:rsidR="009066D2" w:rsidRDefault="009066D2" w:rsidP="009066D2">
      <w:pPr>
        <w:spacing w:line="240" w:lineRule="auto"/>
        <w:ind w:right="-630"/>
        <w:jc w:val="center"/>
        <w:rPr>
          <w:rFonts w:ascii="Times New Roman" w:hAnsi="Times New Roman" w:cs="Times New Roman"/>
          <w:bCs/>
          <w:sz w:val="24"/>
          <w:szCs w:val="24"/>
        </w:rPr>
      </w:pPr>
      <w:r>
        <w:rPr>
          <w:rFonts w:ascii="Times New Roman" w:hAnsi="Times New Roman" w:cs="Times New Roman"/>
          <w:bCs/>
          <w:sz w:val="24"/>
          <w:szCs w:val="24"/>
        </w:rPr>
        <w:t>Unsafe rear steps</w:t>
      </w:r>
    </w:p>
    <w:p w14:paraId="1466E43A" w14:textId="77777777" w:rsidR="009066D2" w:rsidRDefault="009066D2" w:rsidP="009066D2">
      <w:pPr>
        <w:spacing w:line="240" w:lineRule="auto"/>
        <w:ind w:right="-63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00430DAD" wp14:editId="26829AC0">
            <wp:extent cx="4725331" cy="3540363"/>
            <wp:effectExtent l="1905"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743616" cy="3554063"/>
                    </a:xfrm>
                    <a:prstGeom prst="rect">
                      <a:avLst/>
                    </a:prstGeom>
                    <a:noFill/>
                    <a:ln>
                      <a:noFill/>
                    </a:ln>
                  </pic:spPr>
                </pic:pic>
              </a:graphicData>
            </a:graphic>
          </wp:inline>
        </w:drawing>
      </w:r>
    </w:p>
    <w:p w14:paraId="4A4E39E5" w14:textId="77777777" w:rsidR="009066D2" w:rsidRDefault="009066D2" w:rsidP="009066D2">
      <w:pPr>
        <w:spacing w:line="240" w:lineRule="auto"/>
        <w:ind w:right="-630"/>
        <w:jc w:val="center"/>
        <w:rPr>
          <w:rFonts w:ascii="Times New Roman" w:hAnsi="Times New Roman" w:cs="Times New Roman"/>
          <w:bCs/>
          <w:sz w:val="24"/>
          <w:szCs w:val="24"/>
        </w:rPr>
      </w:pPr>
      <w:r>
        <w:rPr>
          <w:rFonts w:ascii="Times New Roman" w:hAnsi="Times New Roman" w:cs="Times New Roman"/>
          <w:bCs/>
          <w:sz w:val="24"/>
          <w:szCs w:val="24"/>
        </w:rPr>
        <w:t>Inoperable HVAC equipment and damaged ducts</w:t>
      </w:r>
    </w:p>
    <w:p w14:paraId="638DEC90" w14:textId="57D8F535" w:rsidR="00E101E4" w:rsidRDefault="00E101E4" w:rsidP="00E101E4">
      <w:pPr>
        <w:spacing w:line="240" w:lineRule="auto"/>
        <w:ind w:right="-63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1" allowOverlap="1" wp14:anchorId="1F0716E7" wp14:editId="2D819135">
                <wp:simplePos x="0" y="0"/>
                <wp:positionH relativeFrom="column">
                  <wp:posOffset>133350</wp:posOffset>
                </wp:positionH>
                <wp:positionV relativeFrom="paragraph">
                  <wp:posOffset>0</wp:posOffset>
                </wp:positionV>
                <wp:extent cx="5962650" cy="240665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5962650" cy="2406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B77E6" id="Rectangle 9" o:spid="_x0000_s1026" style="position:absolute;margin-left:10.5pt;margin-top:0;width:469.5pt;height:189.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" fillcolor="#4472c4 [3204]" strokecolor="#1f3763 [1604]" strokeweight="1pt"/>
            </w:pict>
          </mc:Fallback>
        </mc:AlternateContent>
      </w:r>
    </w:p>
    <w:p w14:paraId="56B93098" w14:textId="50980925" w:rsidR="00E101E4" w:rsidRPr="00E101E4" w:rsidRDefault="00E101E4" w:rsidP="00E101E4">
      <w:pPr>
        <w:keepNext/>
        <w:tabs>
          <w:tab w:val="left" w:pos="915"/>
        </w:tabs>
        <w:jc w:val="center"/>
        <w:rPr>
          <w:rFonts w:cstheme="minorHAnsi"/>
          <w:b/>
          <w:bCs/>
          <w:color w:val="FFFFFF" w:themeColor="background1"/>
          <w:sz w:val="32"/>
          <w:szCs w:val="32"/>
        </w:rPr>
      </w:pPr>
      <w:r w:rsidRPr="00E101E4">
        <w:rPr>
          <w:rFonts w:cstheme="minorHAnsi"/>
          <w:b/>
          <w:bCs/>
          <w:color w:val="FFFFFF" w:themeColor="background1"/>
          <w:sz w:val="32"/>
          <w:szCs w:val="32"/>
        </w:rPr>
        <w:t xml:space="preserve">Repair status </w:t>
      </w:r>
      <w:r w:rsidR="003F5762">
        <w:rPr>
          <w:rFonts w:cstheme="minorHAnsi"/>
          <w:b/>
          <w:bCs/>
          <w:color w:val="FFFFFF" w:themeColor="background1"/>
          <w:sz w:val="32"/>
          <w:szCs w:val="32"/>
        </w:rPr>
        <w:t>August</w:t>
      </w:r>
      <w:r w:rsidRPr="00E101E4">
        <w:rPr>
          <w:rFonts w:cstheme="minorHAnsi"/>
          <w:b/>
          <w:bCs/>
          <w:color w:val="FFFFFF" w:themeColor="background1"/>
          <w:sz w:val="32"/>
          <w:szCs w:val="32"/>
        </w:rPr>
        <w:t xml:space="preserve"> 2019</w:t>
      </w:r>
    </w:p>
    <w:p w14:paraId="198A20B8" w14:textId="37942BCB" w:rsidR="00E101E4" w:rsidRPr="00E101E4" w:rsidRDefault="00E101E4" w:rsidP="00E101E4">
      <w:pPr>
        <w:pStyle w:val="ListParagraph"/>
        <w:numPr>
          <w:ilvl w:val="0"/>
          <w:numId w:val="7"/>
        </w:numPr>
        <w:tabs>
          <w:tab w:val="decimal" w:pos="7020"/>
        </w:tabs>
        <w:spacing w:after="160" w:line="259" w:lineRule="auto"/>
        <w:ind w:left="2160" w:right="-630"/>
        <w:rPr>
          <w:rFonts w:cstheme="minorHAnsi"/>
          <w:b/>
          <w:bCs/>
          <w:color w:val="FFFFFF" w:themeColor="background1"/>
          <w:sz w:val="32"/>
          <w:szCs w:val="32"/>
        </w:rPr>
      </w:pPr>
      <w:r w:rsidRPr="00E101E4">
        <w:rPr>
          <w:rFonts w:cstheme="minorHAnsi"/>
          <w:b/>
          <w:bCs/>
          <w:color w:val="FFFFFF" w:themeColor="background1"/>
          <w:sz w:val="32"/>
          <w:szCs w:val="32"/>
        </w:rPr>
        <w:t>Repairs in progress</w:t>
      </w:r>
      <w:r w:rsidRPr="00E101E4">
        <w:rPr>
          <w:rFonts w:cstheme="minorHAnsi"/>
          <w:b/>
          <w:bCs/>
          <w:color w:val="FFFFFF" w:themeColor="background1"/>
          <w:sz w:val="32"/>
          <w:szCs w:val="32"/>
        </w:rPr>
        <w:tab/>
      </w:r>
      <w:r w:rsidR="009066D2">
        <w:rPr>
          <w:rFonts w:cstheme="minorHAnsi"/>
          <w:b/>
          <w:bCs/>
          <w:color w:val="FFFFFF" w:themeColor="background1"/>
          <w:sz w:val="32"/>
          <w:szCs w:val="32"/>
        </w:rPr>
        <w:t>19</w:t>
      </w:r>
    </w:p>
    <w:p w14:paraId="63160317" w14:textId="5C917EE3" w:rsidR="00E101E4" w:rsidRPr="00E101E4" w:rsidRDefault="00E101E4" w:rsidP="00E101E4">
      <w:pPr>
        <w:pStyle w:val="ListParagraph"/>
        <w:numPr>
          <w:ilvl w:val="0"/>
          <w:numId w:val="7"/>
        </w:numPr>
        <w:tabs>
          <w:tab w:val="decimal" w:pos="7020"/>
        </w:tabs>
        <w:spacing w:after="160" w:line="259" w:lineRule="auto"/>
        <w:ind w:left="2160" w:right="-630"/>
        <w:rPr>
          <w:rFonts w:cstheme="minorHAnsi"/>
          <w:b/>
          <w:bCs/>
          <w:color w:val="FFFFFF" w:themeColor="background1"/>
          <w:sz w:val="32"/>
          <w:szCs w:val="32"/>
        </w:rPr>
      </w:pPr>
      <w:r w:rsidRPr="00E101E4">
        <w:rPr>
          <w:rFonts w:cstheme="minorHAnsi"/>
          <w:b/>
          <w:bCs/>
          <w:color w:val="FFFFFF" w:themeColor="background1"/>
          <w:sz w:val="32"/>
          <w:szCs w:val="32"/>
        </w:rPr>
        <w:t>Pending start date</w:t>
      </w:r>
      <w:r w:rsidRPr="00E101E4">
        <w:rPr>
          <w:rFonts w:cstheme="minorHAnsi"/>
          <w:b/>
          <w:bCs/>
          <w:color w:val="FFFFFF" w:themeColor="background1"/>
          <w:sz w:val="32"/>
          <w:szCs w:val="32"/>
        </w:rPr>
        <w:tab/>
      </w:r>
      <w:r w:rsidR="009066D2">
        <w:rPr>
          <w:rFonts w:cstheme="minorHAnsi"/>
          <w:b/>
          <w:bCs/>
          <w:color w:val="FFFFFF" w:themeColor="background1"/>
          <w:sz w:val="32"/>
          <w:szCs w:val="32"/>
        </w:rPr>
        <w:t>3</w:t>
      </w:r>
    </w:p>
    <w:p w14:paraId="5E8177CC" w14:textId="54BDB1F1" w:rsidR="00E101E4" w:rsidRPr="00E101E4" w:rsidRDefault="00E101E4" w:rsidP="00E101E4">
      <w:pPr>
        <w:pStyle w:val="ListParagraph"/>
        <w:numPr>
          <w:ilvl w:val="2"/>
          <w:numId w:val="7"/>
        </w:numPr>
        <w:tabs>
          <w:tab w:val="decimal" w:pos="7020"/>
        </w:tabs>
        <w:spacing w:after="160" w:line="259" w:lineRule="auto"/>
        <w:ind w:right="-630"/>
        <w:rPr>
          <w:rFonts w:cstheme="minorHAnsi"/>
          <w:b/>
          <w:bCs/>
          <w:color w:val="FFFFFF" w:themeColor="background1"/>
          <w:sz w:val="32"/>
          <w:szCs w:val="32"/>
        </w:rPr>
      </w:pPr>
      <w:r w:rsidRPr="00E101E4">
        <w:rPr>
          <w:rFonts w:cstheme="minorHAnsi"/>
          <w:b/>
          <w:bCs/>
          <w:color w:val="FFFFFF" w:themeColor="background1"/>
          <w:sz w:val="32"/>
          <w:szCs w:val="32"/>
        </w:rPr>
        <w:t>Pending site visit</w:t>
      </w:r>
      <w:r w:rsidRPr="00E101E4">
        <w:rPr>
          <w:rFonts w:cstheme="minorHAnsi"/>
          <w:b/>
          <w:bCs/>
          <w:color w:val="FFFFFF" w:themeColor="background1"/>
          <w:sz w:val="32"/>
          <w:szCs w:val="32"/>
        </w:rPr>
        <w:tab/>
      </w:r>
      <w:r w:rsidR="003F5762">
        <w:rPr>
          <w:rFonts w:cstheme="minorHAnsi"/>
          <w:b/>
          <w:bCs/>
          <w:color w:val="FFFFFF" w:themeColor="background1"/>
          <w:sz w:val="32"/>
          <w:szCs w:val="32"/>
        </w:rPr>
        <w:t>5</w:t>
      </w:r>
      <w:r w:rsidR="009066D2">
        <w:rPr>
          <w:rFonts w:cstheme="minorHAnsi"/>
          <w:b/>
          <w:bCs/>
          <w:color w:val="FFFFFF" w:themeColor="background1"/>
          <w:sz w:val="32"/>
          <w:szCs w:val="32"/>
        </w:rPr>
        <w:t>4</w:t>
      </w:r>
    </w:p>
    <w:p w14:paraId="27DDC346" w14:textId="275A09BE" w:rsidR="00E101E4" w:rsidRPr="00E101E4" w:rsidRDefault="00E101E4" w:rsidP="00E101E4">
      <w:pPr>
        <w:pStyle w:val="ListParagraph"/>
        <w:numPr>
          <w:ilvl w:val="2"/>
          <w:numId w:val="7"/>
        </w:numPr>
        <w:tabs>
          <w:tab w:val="decimal" w:pos="7020"/>
        </w:tabs>
        <w:spacing w:after="160" w:line="259" w:lineRule="auto"/>
        <w:ind w:right="-630"/>
        <w:rPr>
          <w:rFonts w:cstheme="minorHAnsi"/>
          <w:b/>
          <w:bCs/>
          <w:color w:val="FFFFFF" w:themeColor="background1"/>
          <w:sz w:val="32"/>
          <w:szCs w:val="32"/>
        </w:rPr>
      </w:pPr>
      <w:r w:rsidRPr="00E101E4">
        <w:rPr>
          <w:rFonts w:cstheme="minorHAnsi"/>
          <w:b/>
          <w:bCs/>
          <w:color w:val="FFFFFF" w:themeColor="background1"/>
          <w:sz w:val="32"/>
          <w:szCs w:val="32"/>
        </w:rPr>
        <w:t xml:space="preserve">Finished in in </w:t>
      </w:r>
      <w:r w:rsidR="009066D2">
        <w:rPr>
          <w:rFonts w:cstheme="minorHAnsi"/>
          <w:b/>
          <w:bCs/>
          <w:color w:val="FFFFFF" w:themeColor="background1"/>
          <w:sz w:val="32"/>
          <w:szCs w:val="32"/>
        </w:rPr>
        <w:t>August</w:t>
      </w:r>
      <w:r w:rsidRPr="00E101E4">
        <w:rPr>
          <w:rFonts w:cstheme="minorHAnsi"/>
          <w:b/>
          <w:bCs/>
          <w:color w:val="FFFFFF" w:themeColor="background1"/>
          <w:sz w:val="32"/>
          <w:szCs w:val="32"/>
        </w:rPr>
        <w:tab/>
      </w:r>
      <w:r w:rsidR="009066D2">
        <w:rPr>
          <w:rFonts w:cstheme="minorHAnsi"/>
          <w:b/>
          <w:bCs/>
          <w:color w:val="FFFFFF" w:themeColor="background1"/>
          <w:sz w:val="32"/>
          <w:szCs w:val="32"/>
        </w:rPr>
        <w:t>3</w:t>
      </w:r>
      <w:r w:rsidRPr="00E101E4">
        <w:rPr>
          <w:rFonts w:cstheme="minorHAnsi"/>
          <w:b/>
          <w:bCs/>
          <w:color w:val="FFFFFF" w:themeColor="background1"/>
          <w:sz w:val="32"/>
          <w:szCs w:val="32"/>
        </w:rPr>
        <w:tab/>
      </w:r>
    </w:p>
    <w:p w14:paraId="01991911" w14:textId="77777777" w:rsidR="00E101E4" w:rsidRPr="00E101E4" w:rsidRDefault="00E101E4" w:rsidP="00E101E4">
      <w:pPr>
        <w:pStyle w:val="ListParagraph"/>
        <w:tabs>
          <w:tab w:val="decimal" w:pos="7020"/>
        </w:tabs>
        <w:ind w:left="450" w:right="-144"/>
        <w:rPr>
          <w:rFonts w:cstheme="minorHAnsi"/>
          <w:b/>
          <w:bCs/>
          <w:color w:val="FFFFFF" w:themeColor="background1"/>
          <w:sz w:val="32"/>
          <w:szCs w:val="32"/>
        </w:rPr>
      </w:pPr>
    </w:p>
    <w:p w14:paraId="2A8D51C0" w14:textId="77777777" w:rsidR="00E101E4" w:rsidRDefault="00E101E4" w:rsidP="00672B3F">
      <w:pPr>
        <w:rPr>
          <w:rFonts w:cstheme="minorHAnsi"/>
          <w:b/>
          <w:sz w:val="28"/>
          <w:szCs w:val="28"/>
        </w:rPr>
      </w:pPr>
    </w:p>
    <w:p w14:paraId="501CF6E0" w14:textId="129B4DDE" w:rsidR="00E101E4" w:rsidRDefault="00E101E4" w:rsidP="00672B3F">
      <w:pPr>
        <w:rPr>
          <w:rFonts w:cstheme="minorHAnsi"/>
          <w:b/>
          <w:sz w:val="28"/>
          <w:szCs w:val="28"/>
        </w:rPr>
      </w:pPr>
      <w:r>
        <w:rPr>
          <w:rFonts w:cstheme="minorHAnsi"/>
          <w:b/>
          <w:noProof/>
          <w:sz w:val="28"/>
          <w:szCs w:val="28"/>
        </w:rPr>
        <mc:AlternateContent>
          <mc:Choice Requires="wps">
            <w:drawing>
              <wp:anchor distT="0" distB="0" distL="114300" distR="114300" simplePos="0" relativeHeight="251670528" behindDoc="0" locked="0" layoutInCell="1" allowOverlap="1" wp14:anchorId="6B0708CD" wp14:editId="58214D1F">
                <wp:simplePos x="0" y="0"/>
                <wp:positionH relativeFrom="column">
                  <wp:posOffset>69850</wp:posOffset>
                </wp:positionH>
                <wp:positionV relativeFrom="paragraph">
                  <wp:posOffset>125730</wp:posOffset>
                </wp:positionV>
                <wp:extent cx="6102350" cy="31750"/>
                <wp:effectExtent l="0" t="0" r="31750" b="25400"/>
                <wp:wrapNone/>
                <wp:docPr id="10" name="Straight Connector 10"/>
                <wp:cNvGraphicFramePr/>
                <a:graphic xmlns:a="http://schemas.openxmlformats.org/drawingml/2006/main">
                  <a:graphicData uri="http://schemas.microsoft.com/office/word/2010/wordprocessingShape">
                    <wps:wsp>
                      <wps:cNvCnPr/>
                      <wps:spPr>
                        <a:xfrm flipV="1">
                          <a:off x="0" y="0"/>
                          <a:ext cx="6102350" cy="3175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4102E" id="Straight Connector 1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9pt" to="486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" strokecolor="#4472c4 [3204]" strokeweight=".5pt">
                <v:stroke joinstyle="miter"/>
              </v:line>
            </w:pict>
          </mc:Fallback>
        </mc:AlternateContent>
      </w:r>
    </w:p>
    <w:p w14:paraId="16BF406D" w14:textId="582D31A7" w:rsidR="009066D2" w:rsidRPr="009066D2" w:rsidRDefault="009066D2" w:rsidP="009066D2">
      <w:pPr>
        <w:pStyle w:val="NoSpacing"/>
        <w:jc w:val="center"/>
        <w:rPr>
          <w:b/>
          <w:bCs/>
          <w:sz w:val="28"/>
          <w:szCs w:val="28"/>
        </w:rPr>
      </w:pPr>
      <w:r w:rsidRPr="009066D2">
        <w:rPr>
          <w:b/>
          <w:bCs/>
          <w:sz w:val="28"/>
          <w:szCs w:val="28"/>
        </w:rPr>
        <w:t>The ReStore Report</w:t>
      </w:r>
    </w:p>
    <w:p w14:paraId="74B56119" w14:textId="30E753CA" w:rsidR="009066D2" w:rsidRDefault="009066D2" w:rsidP="009066D2">
      <w:pPr>
        <w:pStyle w:val="NoSpacing"/>
        <w:jc w:val="center"/>
        <w:rPr>
          <w:b/>
          <w:bCs/>
          <w:sz w:val="28"/>
          <w:szCs w:val="28"/>
        </w:rPr>
      </w:pPr>
      <w:r w:rsidRPr="009066D2">
        <w:rPr>
          <w:b/>
          <w:bCs/>
          <w:sz w:val="28"/>
          <w:szCs w:val="28"/>
        </w:rPr>
        <w:t>August 2019</w:t>
      </w:r>
    </w:p>
    <w:p w14:paraId="35863178" w14:textId="340824D1" w:rsidR="009066D2" w:rsidRPr="009066D2" w:rsidRDefault="009066D2" w:rsidP="009066D2">
      <w:pPr>
        <w:pStyle w:val="NoSpacing"/>
        <w:jc w:val="center"/>
        <w:rPr>
          <w:sz w:val="28"/>
          <w:szCs w:val="28"/>
        </w:rPr>
      </w:pPr>
      <w:r>
        <w:rPr>
          <w:sz w:val="28"/>
          <w:szCs w:val="28"/>
        </w:rPr>
        <w:t>Jeff Mingus</w:t>
      </w:r>
    </w:p>
    <w:p w14:paraId="3DF0AFBA" w14:textId="55925241" w:rsidR="009066D2" w:rsidRDefault="009066D2" w:rsidP="009066D2">
      <w:pPr>
        <w:pStyle w:val="NoSpacing"/>
        <w:jc w:val="center"/>
        <w:rPr>
          <w:b/>
          <w:bCs/>
          <w:sz w:val="28"/>
          <w:szCs w:val="28"/>
        </w:rPr>
      </w:pPr>
    </w:p>
    <w:p w14:paraId="6D5AFD7B" w14:textId="77777777" w:rsidR="009066D2" w:rsidRDefault="009066D2" w:rsidP="009066D2">
      <w:pPr>
        <w:rPr>
          <w:sz w:val="24"/>
          <w:szCs w:val="24"/>
        </w:rPr>
      </w:pPr>
      <w:r>
        <w:rPr>
          <w:b/>
          <w:sz w:val="24"/>
          <w:szCs w:val="24"/>
        </w:rPr>
        <w:t xml:space="preserve">Donations and Sales – </w:t>
      </w:r>
      <w:r>
        <w:rPr>
          <w:bCs/>
          <w:sz w:val="24"/>
          <w:szCs w:val="24"/>
        </w:rPr>
        <w:t xml:space="preserve">August delivers the heat! Sales remain strong at $80,360.55 </w:t>
      </w:r>
      <w:r>
        <w:rPr>
          <w:sz w:val="24"/>
          <w:szCs w:val="24"/>
        </w:rPr>
        <w:t>Surprise donations and new connections. Hickory Park keeps delivering…literally. Three full truckloads of great donations delivered in their trucks. Doesn’t get much better. Who wants to join me in some Corporate Outreach? One of our newest donors, Sandler Seating, has corporate headquarters in London UK. I think we should make a personal visit.</w:t>
      </w:r>
    </w:p>
    <w:p w14:paraId="56BB4C32" w14:textId="77777777" w:rsidR="009066D2" w:rsidRDefault="009066D2" w:rsidP="009066D2">
      <w:pPr>
        <w:rPr>
          <w:sz w:val="24"/>
          <w:szCs w:val="24"/>
        </w:rPr>
      </w:pPr>
      <w:r>
        <w:rPr>
          <w:sz w:val="24"/>
          <w:szCs w:val="24"/>
        </w:rPr>
        <w:t>Who remembers the Metrolina Partners, a collaborative effort for communication, product sharing, uniformity, and growth? Originally formed and managed out of the Charlotte affiliate. Interest has been renewed by the Rock Hill affiliate. Looking forward to new possibilities. Any ideas for new donors, business contacts, corporate connections? We’ve barely scratched the surface in Catawba County. There’s so much more potential…who do you know? Any suggestions?</w:t>
      </w:r>
    </w:p>
    <w:p w14:paraId="6A670562" w14:textId="77777777" w:rsidR="009066D2" w:rsidRPr="00A97B31" w:rsidRDefault="009066D2" w:rsidP="009066D2">
      <w:pPr>
        <w:pStyle w:val="NormalWeb"/>
        <w:shd w:val="clear" w:color="auto" w:fill="FFFFFF"/>
        <w:spacing w:before="0" w:beforeAutospacing="0" w:after="90" w:afterAutospacing="0"/>
        <w:rPr>
          <w:rFonts w:asciiTheme="minorHAnsi" w:hAnsiTheme="minorHAnsi" w:cstheme="minorHAnsi"/>
          <w:color w:val="1C1E21"/>
        </w:rPr>
      </w:pPr>
      <w:r w:rsidRPr="00A97B31">
        <w:rPr>
          <w:b/>
          <w:bCs/>
        </w:rPr>
        <w:t>Volunteers Needed</w:t>
      </w:r>
      <w:r>
        <w:rPr>
          <w:b/>
          <w:bCs/>
        </w:rPr>
        <w:t xml:space="preserve"> </w:t>
      </w:r>
      <w:r>
        <w:t xml:space="preserve">- </w:t>
      </w:r>
      <w:r w:rsidRPr="00A97B31">
        <w:rPr>
          <w:rFonts w:asciiTheme="minorHAnsi" w:hAnsiTheme="minorHAnsi" w:cstheme="minorHAnsi"/>
          <w:color w:val="1C1E21"/>
        </w:rPr>
        <w:t>The ReStore needs volunteers!</w:t>
      </w:r>
    </w:p>
    <w:p w14:paraId="0D467E09" w14:textId="77777777" w:rsidR="009066D2" w:rsidRPr="00A97B31" w:rsidRDefault="009066D2" w:rsidP="009066D2">
      <w:pPr>
        <w:pStyle w:val="NormalWeb"/>
        <w:shd w:val="clear" w:color="auto" w:fill="FFFFFF"/>
        <w:spacing w:before="90" w:beforeAutospacing="0" w:after="90" w:afterAutospacing="0"/>
        <w:rPr>
          <w:rFonts w:asciiTheme="minorHAnsi" w:hAnsiTheme="minorHAnsi" w:cstheme="minorHAnsi"/>
          <w:color w:val="1C1E21"/>
        </w:rPr>
      </w:pPr>
      <w:r w:rsidRPr="00A97B31">
        <w:rPr>
          <w:rFonts w:asciiTheme="minorHAnsi" w:hAnsiTheme="minorHAnsi" w:cstheme="minorHAnsi"/>
          <w:color w:val="1C1E21"/>
        </w:rPr>
        <w:t>All areas of the store have openings and opportunities. Our current greatest need is warehouse and weekends</w:t>
      </w:r>
      <w:r w:rsidRPr="00A97B31">
        <w:rPr>
          <w:rFonts w:asciiTheme="minorHAnsi" w:hAnsiTheme="minorHAnsi" w:cstheme="minorHAnsi"/>
          <w:color w:val="1C1E21"/>
        </w:rPr>
        <w:br/>
        <w:t>Warehouse – Receiving and Loading: Tasks may include greeting donors, helping to load or unload vehicles, stocking and merchandising the sales floor, testing household appliances, making repairs, cleaning and cleaning.</w:t>
      </w:r>
      <w:r w:rsidRPr="00A97B31">
        <w:rPr>
          <w:rFonts w:asciiTheme="minorHAnsi" w:hAnsiTheme="minorHAnsi" w:cstheme="minorHAnsi"/>
          <w:color w:val="1C1E21"/>
        </w:rPr>
        <w:br/>
        <w:t>For community service hours for school or civic groups or just have some spare time and want to contribute to a good cause</w:t>
      </w:r>
      <w:r w:rsidRPr="00A97B31">
        <w:rPr>
          <w:rStyle w:val="textexposedshow"/>
          <w:rFonts w:asciiTheme="minorHAnsi" w:hAnsiTheme="minorHAnsi" w:cstheme="minorHAnsi"/>
          <w:color w:val="1C1E21"/>
        </w:rPr>
        <w:t> in a</w:t>
      </w:r>
      <w:r>
        <w:rPr>
          <w:rStyle w:val="textexposedshow"/>
          <w:rFonts w:asciiTheme="minorHAnsi" w:hAnsiTheme="minorHAnsi" w:cstheme="minorHAnsi"/>
          <w:color w:val="1C1E21"/>
        </w:rPr>
        <w:t>n</w:t>
      </w:r>
      <w:r w:rsidRPr="00A97B31">
        <w:rPr>
          <w:rStyle w:val="textexposedshow"/>
          <w:rFonts w:asciiTheme="minorHAnsi" w:hAnsiTheme="minorHAnsi" w:cstheme="minorHAnsi"/>
          <w:color w:val="1C1E21"/>
        </w:rPr>
        <w:t xml:space="preserve"> enjoyable social environment.</w:t>
      </w:r>
    </w:p>
    <w:p w14:paraId="645DD54A" w14:textId="77777777" w:rsidR="009066D2" w:rsidRDefault="009066D2" w:rsidP="009066D2">
      <w:pPr>
        <w:pStyle w:val="NormalWeb"/>
        <w:shd w:val="clear" w:color="auto" w:fill="FFFFFF"/>
        <w:spacing w:before="0" w:beforeAutospacing="0" w:after="90" w:afterAutospacing="0"/>
        <w:rPr>
          <w:rFonts w:asciiTheme="minorHAnsi" w:hAnsiTheme="minorHAnsi" w:cstheme="minorHAnsi"/>
          <w:color w:val="1C1E21"/>
        </w:rPr>
      </w:pPr>
      <w:r w:rsidRPr="00A97B31">
        <w:rPr>
          <w:rFonts w:asciiTheme="minorHAnsi" w:hAnsiTheme="minorHAnsi" w:cstheme="minorHAnsi"/>
          <w:color w:val="1C1E21"/>
        </w:rPr>
        <w:t xml:space="preserve">Flexible volunteer shifts and work schedules. If you </w:t>
      </w:r>
      <w:r>
        <w:rPr>
          <w:rFonts w:asciiTheme="minorHAnsi" w:hAnsiTheme="minorHAnsi" w:cstheme="minorHAnsi"/>
          <w:color w:val="1C1E21"/>
        </w:rPr>
        <w:t xml:space="preserve">know someone or </w:t>
      </w:r>
      <w:r w:rsidRPr="00A97B31">
        <w:rPr>
          <w:rFonts w:asciiTheme="minorHAnsi" w:hAnsiTheme="minorHAnsi" w:cstheme="minorHAnsi"/>
          <w:color w:val="1C1E21"/>
        </w:rPr>
        <w:t xml:space="preserve">would like to help or need more information, please contact Kristi Biggar, ReStore Coordinator at 828-327-7467 or </w:t>
      </w:r>
      <w:hyperlink r:id="rId15" w:history="1">
        <w:r w:rsidRPr="00792EA7">
          <w:rPr>
            <w:rStyle w:val="Hyperlink"/>
            <w:rFonts w:asciiTheme="minorHAnsi" w:hAnsiTheme="minorHAnsi" w:cstheme="minorHAnsi"/>
          </w:rPr>
          <w:t>kristi@habitatcatawbavalley.org</w:t>
        </w:r>
      </w:hyperlink>
      <w:r w:rsidRPr="00A97B31">
        <w:rPr>
          <w:rFonts w:asciiTheme="minorHAnsi" w:hAnsiTheme="minorHAnsi" w:cstheme="minorHAnsi"/>
          <w:color w:val="1C1E21"/>
        </w:rPr>
        <w:t>.</w:t>
      </w:r>
    </w:p>
    <w:p w14:paraId="7ECC76A8" w14:textId="77777777" w:rsidR="009066D2" w:rsidRPr="00A97B31" w:rsidRDefault="009066D2" w:rsidP="009066D2">
      <w:pPr>
        <w:pStyle w:val="NormalWeb"/>
        <w:shd w:val="clear" w:color="auto" w:fill="FFFFFF"/>
        <w:spacing w:before="0" w:beforeAutospacing="0" w:after="90" w:afterAutospacing="0"/>
        <w:rPr>
          <w:rFonts w:asciiTheme="minorHAnsi" w:hAnsiTheme="minorHAnsi" w:cstheme="minorHAnsi"/>
          <w:color w:val="1C1E21"/>
        </w:rPr>
      </w:pPr>
    </w:p>
    <w:p w14:paraId="04F11820" w14:textId="77777777" w:rsidR="009066D2" w:rsidRPr="00C87E1D" w:rsidRDefault="009066D2" w:rsidP="009066D2">
      <w:pPr>
        <w:rPr>
          <w:sz w:val="24"/>
          <w:szCs w:val="24"/>
        </w:rPr>
      </w:pPr>
      <w:r>
        <w:rPr>
          <w:b/>
          <w:bCs/>
          <w:sz w:val="24"/>
          <w:szCs w:val="24"/>
        </w:rPr>
        <w:t xml:space="preserve">Looking forward, Camp Habitat 2019 – </w:t>
      </w:r>
      <w:r>
        <w:rPr>
          <w:sz w:val="24"/>
          <w:szCs w:val="24"/>
        </w:rPr>
        <w:t xml:space="preserve">Our ReStore is growing! Black Mountain Sept 18-20, Rick, Kristi, and I will be attending the NC Habitat Conference. Our goal is to pick up and share our best practices on general ReStore information and common practices on a wide range of topics. Included this year are the new ReStore safety standards, unified branding, volunteer recruitment and retention, marketing and social media strategies, donor recognition, and more. My favorite part of the conference…making connections with other ReStore across NC. </w:t>
      </w:r>
    </w:p>
    <w:p w14:paraId="3037384D" w14:textId="77777777" w:rsidR="009066D2" w:rsidRDefault="009066D2" w:rsidP="009066D2">
      <w:pPr>
        <w:rPr>
          <w:rFonts w:eastAsia="Times New Roman" w:cs="Helvetica"/>
          <w:sz w:val="24"/>
          <w:szCs w:val="24"/>
        </w:rPr>
      </w:pPr>
      <w:r>
        <w:rPr>
          <w:b/>
          <w:sz w:val="24"/>
          <w:szCs w:val="24"/>
        </w:rPr>
        <w:t>New ReStore Phone Number–</w:t>
      </w:r>
      <w:r>
        <w:rPr>
          <w:sz w:val="24"/>
          <w:szCs w:val="24"/>
        </w:rPr>
        <w:t xml:space="preserve"> 828-327-7467(SHOP)</w:t>
      </w:r>
      <w:r>
        <w:rPr>
          <w:rFonts w:eastAsia="Times New Roman" w:cs="Helvetica"/>
          <w:sz w:val="24"/>
          <w:szCs w:val="24"/>
        </w:rPr>
        <w:t xml:space="preserve"> </w:t>
      </w:r>
    </w:p>
    <w:p w14:paraId="5177B00C" w14:textId="77777777" w:rsidR="009066D2" w:rsidRPr="00B31BA1" w:rsidRDefault="009066D2" w:rsidP="009066D2">
      <w:pPr>
        <w:rPr>
          <w:rFonts w:eastAsia="Times New Roman" w:cs="Helvetica"/>
          <w:sz w:val="24"/>
          <w:szCs w:val="24"/>
        </w:rPr>
      </w:pPr>
      <w:r w:rsidRPr="00B31BA1">
        <w:rPr>
          <w:rFonts w:eastAsia="Times New Roman" w:cs="Helvetica"/>
          <w:b/>
          <w:bCs/>
          <w:sz w:val="24"/>
          <w:szCs w:val="24"/>
        </w:rPr>
        <w:t>Website -</w:t>
      </w:r>
      <w:r>
        <w:rPr>
          <w:rFonts w:eastAsia="Times New Roman" w:cs="Helvetica"/>
          <w:b/>
          <w:bCs/>
          <w:sz w:val="24"/>
          <w:szCs w:val="24"/>
        </w:rPr>
        <w:t xml:space="preserve"> </w:t>
      </w:r>
      <w:r>
        <w:rPr>
          <w:rFonts w:eastAsia="Times New Roman" w:cs="Helvetica"/>
          <w:sz w:val="24"/>
          <w:szCs w:val="24"/>
        </w:rPr>
        <w:t>www.restorecatawbavalley.org</w:t>
      </w:r>
    </w:p>
    <w:p w14:paraId="559056EA" w14:textId="77777777" w:rsidR="00F77C2C" w:rsidRDefault="00B76475" w:rsidP="00B76475">
      <w:pPr>
        <w:jc w:val="center"/>
        <w:rPr>
          <w:rFonts w:cstheme="minorHAnsi"/>
          <w:color w:val="FFFFFF" w:themeColor="background1"/>
          <w:sz w:val="24"/>
          <w:szCs w:val="24"/>
        </w:rPr>
      </w:pPr>
      <w:r w:rsidRPr="00B76475">
        <w:rPr>
          <w:rFonts w:cstheme="minorHAnsi"/>
          <w:color w:val="FFFFFF" w:themeColor="background1"/>
          <w:sz w:val="24"/>
          <w:szCs w:val="24"/>
        </w:rPr>
        <w:t xml:space="preserve">1 in 6 families are denied </w:t>
      </w:r>
    </w:p>
    <w:p w14:paraId="3E48AB1E" w14:textId="1C611E9F" w:rsidR="00AA4074" w:rsidRDefault="00AA4074" w:rsidP="00D71E95">
      <w:pPr>
        <w:tabs>
          <w:tab w:val="left" w:pos="4320"/>
          <w:tab w:val="left" w:pos="5150"/>
        </w:tabs>
        <w:jc w:val="center"/>
        <w:rPr>
          <w:rFonts w:cstheme="minorHAnsi"/>
          <w:b/>
          <w:bCs/>
          <w:color w:val="FFFFFF" w:themeColor="background1"/>
          <w:sz w:val="28"/>
          <w:szCs w:val="28"/>
        </w:rPr>
      </w:pPr>
      <w:r w:rsidRPr="00AA4074">
        <w:rPr>
          <w:rFonts w:cstheme="minorHAnsi"/>
          <w:b/>
          <w:noProof/>
          <w:color w:val="FFFFFF" w:themeColor="background1"/>
          <w:sz w:val="28"/>
          <w:szCs w:val="28"/>
        </w:rPr>
        <mc:AlternateContent>
          <mc:Choice Requires="wps">
            <w:drawing>
              <wp:anchor distT="0" distB="0" distL="114300" distR="114300" simplePos="0" relativeHeight="251675648" behindDoc="1" locked="0" layoutInCell="1" allowOverlap="1" wp14:anchorId="2A198F53" wp14:editId="319C3700">
                <wp:simplePos x="0" y="0"/>
                <wp:positionH relativeFrom="column">
                  <wp:posOffset>0</wp:posOffset>
                </wp:positionH>
                <wp:positionV relativeFrom="paragraph">
                  <wp:posOffset>0</wp:posOffset>
                </wp:positionV>
                <wp:extent cx="5797550" cy="336550"/>
                <wp:effectExtent l="0" t="0" r="12700" b="25400"/>
                <wp:wrapNone/>
                <wp:docPr id="14" name="Rectangle 14"/>
                <wp:cNvGraphicFramePr/>
                <a:graphic xmlns:a="http://schemas.openxmlformats.org/drawingml/2006/main">
                  <a:graphicData uri="http://schemas.microsoft.com/office/word/2010/wordprocessingShape">
                    <wps:wsp>
                      <wps:cNvSpPr/>
                      <wps:spPr>
                        <a:xfrm>
                          <a:off x="0" y="0"/>
                          <a:ext cx="5797550" cy="33655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7FA55" id="Rectangle 14" o:spid="_x0000_s1026" style="position:absolute;margin-left:0;margin-top:0;width:456.5pt;height:26.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" fillcolor="#4472c4" strokecolor="#2f528f" strokeweight="1pt"/>
            </w:pict>
          </mc:Fallback>
        </mc:AlternateContent>
      </w:r>
      <w:r w:rsidR="00F77C2C">
        <w:rPr>
          <w:rFonts w:cstheme="minorHAnsi"/>
          <w:b/>
          <w:bCs/>
          <w:color w:val="FFFFFF" w:themeColor="background1"/>
          <w:sz w:val="28"/>
          <w:szCs w:val="28"/>
        </w:rPr>
        <w:t>A</w:t>
      </w:r>
      <w:r w:rsidR="00A57A01">
        <w:rPr>
          <w:rFonts w:cstheme="minorHAnsi"/>
          <w:b/>
          <w:bCs/>
          <w:color w:val="FFFFFF" w:themeColor="background1"/>
          <w:sz w:val="28"/>
          <w:szCs w:val="28"/>
        </w:rPr>
        <w:t>ction Items</w:t>
      </w:r>
    </w:p>
    <w:p w14:paraId="56E0B888" w14:textId="245436D9" w:rsidR="00D71E95" w:rsidRDefault="00D71E95" w:rsidP="00D71E95">
      <w:pPr>
        <w:tabs>
          <w:tab w:val="left" w:pos="4320"/>
          <w:tab w:val="left" w:pos="5150"/>
        </w:tabs>
        <w:jc w:val="center"/>
        <w:rPr>
          <w:rFonts w:cstheme="minorHAnsi"/>
          <w:b/>
          <w:bCs/>
          <w:color w:val="FFFFFF" w:themeColor="background1"/>
          <w:sz w:val="28"/>
          <w:szCs w:val="28"/>
        </w:rPr>
      </w:pPr>
    </w:p>
    <w:p w14:paraId="286FC7F0" w14:textId="77777777" w:rsidR="000233B8" w:rsidRPr="006B0527" w:rsidRDefault="000233B8" w:rsidP="000233B8">
      <w:pPr>
        <w:pStyle w:val="NoSpacing"/>
        <w:rPr>
          <w:bCs/>
          <w:sz w:val="28"/>
          <w:szCs w:val="28"/>
        </w:rPr>
      </w:pPr>
      <w:r w:rsidRPr="006B0527">
        <w:rPr>
          <w:bCs/>
          <w:sz w:val="28"/>
          <w:szCs w:val="28"/>
        </w:rPr>
        <w:t>*As of the preparation date of the agenda, there are not action items to be considered for the September meeting.</w:t>
      </w:r>
    </w:p>
    <w:p w14:paraId="7880474B" w14:textId="77777777" w:rsidR="00A57A01" w:rsidRDefault="00A57A01" w:rsidP="00A57A01">
      <w:pPr>
        <w:spacing w:after="0"/>
        <w:jc w:val="center"/>
        <w:rPr>
          <w:rFonts w:ascii="Times New Roman" w:hAnsi="Times New Roman"/>
          <w:b/>
        </w:rPr>
      </w:pPr>
    </w:p>
    <w:p w14:paraId="61EF2687" w14:textId="77777777" w:rsidR="00A57A01" w:rsidRDefault="00A57A01" w:rsidP="00A57A01">
      <w:pPr>
        <w:spacing w:after="0"/>
        <w:rPr>
          <w:rFonts w:ascii="Times New Roman" w:hAnsi="Times New Roman"/>
          <w:b/>
          <w:u w:val="single"/>
        </w:rPr>
      </w:pPr>
    </w:p>
    <w:p w14:paraId="7F62EAA3" w14:textId="3610351D" w:rsidR="00A57A01" w:rsidRPr="006B0527" w:rsidRDefault="00A57A01" w:rsidP="00A57A01">
      <w:pPr>
        <w:tabs>
          <w:tab w:val="left" w:pos="0"/>
        </w:tabs>
        <w:spacing w:after="0"/>
        <w:jc w:val="center"/>
        <w:rPr>
          <w:rFonts w:ascii="Times New Roman" w:hAnsi="Times New Roman"/>
          <w:b/>
          <w:iCs/>
          <w:u w:val="single"/>
        </w:rPr>
      </w:pPr>
    </w:p>
    <w:p w14:paraId="767A13C0" w14:textId="4454A682" w:rsidR="00A57A01" w:rsidRDefault="00A57A01" w:rsidP="00A57A01">
      <w:pPr>
        <w:tabs>
          <w:tab w:val="left" w:pos="4320"/>
          <w:tab w:val="left" w:pos="5150"/>
        </w:tabs>
        <w:rPr>
          <w:rFonts w:cstheme="minorHAnsi"/>
          <w:b/>
          <w:bCs/>
          <w:color w:val="FFFFFF" w:themeColor="background1"/>
          <w:sz w:val="28"/>
          <w:szCs w:val="28"/>
        </w:rPr>
      </w:pPr>
    </w:p>
    <w:p w14:paraId="7E84A982" w14:textId="4267C9BA" w:rsidR="00A57A01" w:rsidRDefault="00A57A01" w:rsidP="00D71E95">
      <w:pPr>
        <w:tabs>
          <w:tab w:val="left" w:pos="4320"/>
          <w:tab w:val="left" w:pos="5150"/>
        </w:tabs>
        <w:jc w:val="center"/>
        <w:rPr>
          <w:rFonts w:cstheme="minorHAnsi"/>
          <w:b/>
          <w:bCs/>
          <w:color w:val="FFFFFF" w:themeColor="background1"/>
          <w:sz w:val="28"/>
          <w:szCs w:val="28"/>
        </w:rPr>
      </w:pPr>
    </w:p>
    <w:p w14:paraId="22B2B4D2" w14:textId="3CCFA45F" w:rsidR="00A57A01" w:rsidRDefault="00A57A01" w:rsidP="00D71E95">
      <w:pPr>
        <w:tabs>
          <w:tab w:val="left" w:pos="4320"/>
          <w:tab w:val="left" w:pos="5150"/>
        </w:tabs>
        <w:jc w:val="center"/>
        <w:rPr>
          <w:rFonts w:cstheme="minorHAnsi"/>
          <w:b/>
          <w:bCs/>
          <w:color w:val="FFFFFF" w:themeColor="background1"/>
          <w:sz w:val="28"/>
          <w:szCs w:val="28"/>
        </w:rPr>
      </w:pPr>
    </w:p>
    <w:p w14:paraId="04E1A050" w14:textId="5ECFE1B2" w:rsidR="00A57A01" w:rsidRDefault="00A57A01" w:rsidP="00D71E95">
      <w:pPr>
        <w:tabs>
          <w:tab w:val="left" w:pos="4320"/>
          <w:tab w:val="left" w:pos="5150"/>
        </w:tabs>
        <w:jc w:val="center"/>
        <w:rPr>
          <w:rFonts w:cstheme="minorHAnsi"/>
          <w:b/>
          <w:bCs/>
          <w:color w:val="FFFFFF" w:themeColor="background1"/>
          <w:sz w:val="28"/>
          <w:szCs w:val="28"/>
        </w:rPr>
      </w:pPr>
    </w:p>
    <w:p w14:paraId="68125230" w14:textId="21E7E430" w:rsidR="00A57A01" w:rsidRDefault="00A57A01" w:rsidP="00D71E95">
      <w:pPr>
        <w:tabs>
          <w:tab w:val="left" w:pos="4320"/>
          <w:tab w:val="left" w:pos="5150"/>
        </w:tabs>
        <w:jc w:val="center"/>
        <w:rPr>
          <w:rFonts w:cstheme="minorHAnsi"/>
          <w:b/>
          <w:bCs/>
          <w:color w:val="FFFFFF" w:themeColor="background1"/>
          <w:sz w:val="28"/>
          <w:szCs w:val="28"/>
        </w:rPr>
      </w:pPr>
    </w:p>
    <w:p w14:paraId="5829DCBA" w14:textId="5905BCDC" w:rsidR="00A57A01" w:rsidRDefault="00A57A01" w:rsidP="00D71E95">
      <w:pPr>
        <w:tabs>
          <w:tab w:val="left" w:pos="4320"/>
          <w:tab w:val="left" w:pos="5150"/>
        </w:tabs>
        <w:jc w:val="center"/>
        <w:rPr>
          <w:rFonts w:cstheme="minorHAnsi"/>
          <w:b/>
          <w:bCs/>
          <w:color w:val="FFFFFF" w:themeColor="background1"/>
          <w:sz w:val="28"/>
          <w:szCs w:val="28"/>
        </w:rPr>
      </w:pPr>
    </w:p>
    <w:p w14:paraId="4C2B3656" w14:textId="30D06918" w:rsidR="00A57A01" w:rsidRDefault="00A57A01" w:rsidP="00D71E95">
      <w:pPr>
        <w:tabs>
          <w:tab w:val="left" w:pos="4320"/>
          <w:tab w:val="left" w:pos="5150"/>
        </w:tabs>
        <w:jc w:val="center"/>
        <w:rPr>
          <w:rFonts w:cstheme="minorHAnsi"/>
          <w:b/>
          <w:bCs/>
          <w:color w:val="FFFFFF" w:themeColor="background1"/>
          <w:sz w:val="28"/>
          <w:szCs w:val="28"/>
        </w:rPr>
      </w:pPr>
    </w:p>
    <w:p w14:paraId="465C8E1E" w14:textId="67C4EAEA" w:rsidR="00A57A01" w:rsidRDefault="00A57A01" w:rsidP="00D71E95">
      <w:pPr>
        <w:tabs>
          <w:tab w:val="left" w:pos="4320"/>
          <w:tab w:val="left" w:pos="5150"/>
        </w:tabs>
        <w:jc w:val="center"/>
        <w:rPr>
          <w:rFonts w:cstheme="minorHAnsi"/>
          <w:b/>
          <w:bCs/>
          <w:color w:val="FFFFFF" w:themeColor="background1"/>
          <w:sz w:val="28"/>
          <w:szCs w:val="28"/>
        </w:rPr>
      </w:pPr>
    </w:p>
    <w:p w14:paraId="087500EE" w14:textId="0BB16FD9" w:rsidR="00A57A01" w:rsidRDefault="00A57A01" w:rsidP="00D71E95">
      <w:pPr>
        <w:tabs>
          <w:tab w:val="left" w:pos="4320"/>
          <w:tab w:val="left" w:pos="5150"/>
        </w:tabs>
        <w:jc w:val="center"/>
        <w:rPr>
          <w:rFonts w:cstheme="minorHAnsi"/>
          <w:b/>
          <w:bCs/>
          <w:color w:val="FFFFFF" w:themeColor="background1"/>
          <w:sz w:val="28"/>
          <w:szCs w:val="28"/>
        </w:rPr>
      </w:pPr>
    </w:p>
    <w:p w14:paraId="311C92F4" w14:textId="303E5A2E" w:rsidR="00A57A01" w:rsidRDefault="00A57A01" w:rsidP="00D71E95">
      <w:pPr>
        <w:tabs>
          <w:tab w:val="left" w:pos="4320"/>
          <w:tab w:val="left" w:pos="5150"/>
        </w:tabs>
        <w:jc w:val="center"/>
        <w:rPr>
          <w:rFonts w:cstheme="minorHAnsi"/>
          <w:b/>
          <w:bCs/>
          <w:color w:val="FFFFFF" w:themeColor="background1"/>
          <w:sz w:val="28"/>
          <w:szCs w:val="28"/>
        </w:rPr>
      </w:pPr>
    </w:p>
    <w:p w14:paraId="631671BF" w14:textId="6F16A0D3" w:rsidR="00A57A01" w:rsidRDefault="00A57A01" w:rsidP="00D71E95">
      <w:pPr>
        <w:tabs>
          <w:tab w:val="left" w:pos="4320"/>
          <w:tab w:val="left" w:pos="5150"/>
        </w:tabs>
        <w:jc w:val="center"/>
        <w:rPr>
          <w:rFonts w:cstheme="minorHAnsi"/>
          <w:b/>
          <w:bCs/>
          <w:color w:val="FFFFFF" w:themeColor="background1"/>
          <w:sz w:val="28"/>
          <w:szCs w:val="28"/>
        </w:rPr>
      </w:pPr>
    </w:p>
    <w:p w14:paraId="5224A2D5" w14:textId="628799AC" w:rsidR="00A57A01" w:rsidRDefault="00A57A01" w:rsidP="00D71E95">
      <w:pPr>
        <w:tabs>
          <w:tab w:val="left" w:pos="4320"/>
          <w:tab w:val="left" w:pos="5150"/>
        </w:tabs>
        <w:jc w:val="center"/>
        <w:rPr>
          <w:rFonts w:cstheme="minorHAnsi"/>
          <w:b/>
          <w:bCs/>
          <w:color w:val="FFFFFF" w:themeColor="background1"/>
          <w:sz w:val="28"/>
          <w:szCs w:val="28"/>
        </w:rPr>
      </w:pPr>
    </w:p>
    <w:p w14:paraId="071F4297" w14:textId="554A4BEF" w:rsidR="00A57A01" w:rsidRDefault="00A57A01" w:rsidP="00D71E95">
      <w:pPr>
        <w:tabs>
          <w:tab w:val="left" w:pos="4320"/>
          <w:tab w:val="left" w:pos="5150"/>
        </w:tabs>
        <w:jc w:val="center"/>
        <w:rPr>
          <w:rFonts w:cstheme="minorHAnsi"/>
          <w:b/>
          <w:bCs/>
          <w:color w:val="FFFFFF" w:themeColor="background1"/>
          <w:sz w:val="28"/>
          <w:szCs w:val="28"/>
        </w:rPr>
      </w:pPr>
    </w:p>
    <w:p w14:paraId="1E4FE8B1" w14:textId="7A9E921C" w:rsidR="00A57A01" w:rsidRDefault="00A57A01" w:rsidP="00D71E95">
      <w:pPr>
        <w:tabs>
          <w:tab w:val="left" w:pos="4320"/>
          <w:tab w:val="left" w:pos="5150"/>
        </w:tabs>
        <w:jc w:val="center"/>
        <w:rPr>
          <w:rFonts w:cstheme="minorHAnsi"/>
          <w:b/>
          <w:bCs/>
          <w:color w:val="FFFFFF" w:themeColor="background1"/>
          <w:sz w:val="28"/>
          <w:szCs w:val="28"/>
        </w:rPr>
      </w:pPr>
    </w:p>
    <w:p w14:paraId="305824C6" w14:textId="40878949" w:rsidR="00A57A01" w:rsidRDefault="00A57A01" w:rsidP="00D71E95">
      <w:pPr>
        <w:tabs>
          <w:tab w:val="left" w:pos="4320"/>
          <w:tab w:val="left" w:pos="5150"/>
        </w:tabs>
        <w:jc w:val="center"/>
        <w:rPr>
          <w:rFonts w:cstheme="minorHAnsi"/>
          <w:b/>
          <w:bCs/>
          <w:color w:val="FFFFFF" w:themeColor="background1"/>
          <w:sz w:val="28"/>
          <w:szCs w:val="28"/>
        </w:rPr>
      </w:pPr>
    </w:p>
    <w:p w14:paraId="2AAA88B1" w14:textId="6B4AB99A" w:rsidR="00A57A01" w:rsidRDefault="00A57A01" w:rsidP="00D71E95">
      <w:pPr>
        <w:tabs>
          <w:tab w:val="left" w:pos="4320"/>
          <w:tab w:val="left" w:pos="5150"/>
        </w:tabs>
        <w:jc w:val="center"/>
        <w:rPr>
          <w:rFonts w:cstheme="minorHAnsi"/>
          <w:b/>
          <w:bCs/>
          <w:color w:val="FFFFFF" w:themeColor="background1"/>
          <w:sz w:val="28"/>
          <w:szCs w:val="28"/>
        </w:rPr>
      </w:pPr>
    </w:p>
    <w:p w14:paraId="2CBF37D7" w14:textId="7778A17E" w:rsidR="00A57A01" w:rsidRDefault="00A57A01" w:rsidP="00D71E95">
      <w:pPr>
        <w:tabs>
          <w:tab w:val="left" w:pos="4320"/>
          <w:tab w:val="left" w:pos="5150"/>
        </w:tabs>
        <w:jc w:val="center"/>
        <w:rPr>
          <w:rFonts w:cstheme="minorHAnsi"/>
          <w:b/>
          <w:bCs/>
          <w:color w:val="FFFFFF" w:themeColor="background1"/>
          <w:sz w:val="28"/>
          <w:szCs w:val="28"/>
        </w:rPr>
      </w:pPr>
    </w:p>
    <w:p w14:paraId="69D8450C" w14:textId="77777777" w:rsidR="000233B8" w:rsidRDefault="000233B8" w:rsidP="00D71E95">
      <w:pPr>
        <w:tabs>
          <w:tab w:val="left" w:pos="4320"/>
          <w:tab w:val="left" w:pos="5150"/>
        </w:tabs>
        <w:jc w:val="center"/>
        <w:rPr>
          <w:rFonts w:cstheme="minorHAnsi"/>
          <w:b/>
          <w:bCs/>
          <w:color w:val="FFFFFF" w:themeColor="background1"/>
          <w:sz w:val="28"/>
          <w:szCs w:val="28"/>
        </w:rPr>
      </w:pPr>
    </w:p>
    <w:sectPr w:rsidR="000233B8" w:rsidSect="00413351">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76109" w14:textId="77777777" w:rsidR="00A57A01" w:rsidRDefault="00A57A01" w:rsidP="00413351">
      <w:pPr>
        <w:spacing w:after="0" w:line="240" w:lineRule="auto"/>
      </w:pPr>
      <w:r>
        <w:separator/>
      </w:r>
    </w:p>
  </w:endnote>
  <w:endnote w:type="continuationSeparator" w:id="0">
    <w:p w14:paraId="3E2E48E7" w14:textId="77777777" w:rsidR="00A57A01" w:rsidRDefault="00A57A01" w:rsidP="0041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9F5B5" w14:textId="77777777" w:rsidR="00A57A01" w:rsidRDefault="00A57A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820760"/>
      <w:docPartObj>
        <w:docPartGallery w:val="Page Numbers (Bottom of Page)"/>
        <w:docPartUnique/>
      </w:docPartObj>
    </w:sdtPr>
    <w:sdtEndPr>
      <w:rPr>
        <w:color w:val="7F7F7F" w:themeColor="background1" w:themeShade="7F"/>
        <w:spacing w:val="60"/>
      </w:rPr>
    </w:sdtEndPr>
    <w:sdtContent>
      <w:p w14:paraId="17A54BE6" w14:textId="09F02420" w:rsidR="00A57A01" w:rsidRDefault="00A57A01">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CD44653" w14:textId="77777777" w:rsidR="00A57A01" w:rsidRDefault="00A57A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7B859" w14:textId="77777777" w:rsidR="00A57A01" w:rsidRDefault="00A57A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5FFB2" w14:textId="77777777" w:rsidR="00A57A01" w:rsidRDefault="00A57A01" w:rsidP="00413351">
      <w:pPr>
        <w:spacing w:after="0" w:line="240" w:lineRule="auto"/>
      </w:pPr>
      <w:r>
        <w:separator/>
      </w:r>
    </w:p>
  </w:footnote>
  <w:footnote w:type="continuationSeparator" w:id="0">
    <w:p w14:paraId="75CDD25C" w14:textId="77777777" w:rsidR="00A57A01" w:rsidRDefault="00A57A01" w:rsidP="00413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24CCD" w14:textId="77777777" w:rsidR="00A57A01" w:rsidRDefault="00A57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D87624" w14:textId="77777777" w:rsidR="00A57A01" w:rsidRDefault="00A57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6BECF" w14:textId="77777777" w:rsidR="00A57A01" w:rsidRDefault="00A57A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81797"/>
    <w:multiLevelType w:val="hybridMultilevel"/>
    <w:tmpl w:val="E5A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9562F"/>
    <w:multiLevelType w:val="hybridMultilevel"/>
    <w:tmpl w:val="20C0DB1A"/>
    <w:lvl w:ilvl="0" w:tplc="04090001">
      <w:start w:val="1"/>
      <w:numFmt w:val="bullet"/>
      <w:lvlText w:val=""/>
      <w:lvlJc w:val="left"/>
      <w:pPr>
        <w:ind w:left="3780" w:hanging="360"/>
      </w:pPr>
      <w:rPr>
        <w:rFonts w:ascii="Symbol" w:hAnsi="Symbol" w:hint="default"/>
      </w:rPr>
    </w:lvl>
    <w:lvl w:ilvl="1" w:tplc="04090003">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2" w15:restartNumberingAfterBreak="0">
    <w:nsid w:val="0E09203E"/>
    <w:multiLevelType w:val="hybridMultilevel"/>
    <w:tmpl w:val="4B960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85D2B"/>
    <w:multiLevelType w:val="hybridMultilevel"/>
    <w:tmpl w:val="0778F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FF516B"/>
    <w:multiLevelType w:val="hybridMultilevel"/>
    <w:tmpl w:val="14D0D73E"/>
    <w:lvl w:ilvl="0" w:tplc="CCCE9C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68C1C1D"/>
    <w:multiLevelType w:val="hybridMultilevel"/>
    <w:tmpl w:val="4CA0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80EF0"/>
    <w:multiLevelType w:val="hybridMultilevel"/>
    <w:tmpl w:val="A5B0D73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1AC22E86"/>
    <w:multiLevelType w:val="hybridMultilevel"/>
    <w:tmpl w:val="4C805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46FA3"/>
    <w:multiLevelType w:val="hybridMultilevel"/>
    <w:tmpl w:val="170EB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AA4B94"/>
    <w:multiLevelType w:val="hybridMultilevel"/>
    <w:tmpl w:val="630AF96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ED91C1B"/>
    <w:multiLevelType w:val="hybridMultilevel"/>
    <w:tmpl w:val="F55ECA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0853A0B"/>
    <w:multiLevelType w:val="hybridMultilevel"/>
    <w:tmpl w:val="2FF05978"/>
    <w:lvl w:ilvl="0" w:tplc="97FC1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075E33"/>
    <w:multiLevelType w:val="hybridMultilevel"/>
    <w:tmpl w:val="36688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9F63AF"/>
    <w:multiLevelType w:val="hybridMultilevel"/>
    <w:tmpl w:val="9676AFE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9970F8"/>
    <w:multiLevelType w:val="hybridMultilevel"/>
    <w:tmpl w:val="5188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1A2A85"/>
    <w:multiLevelType w:val="hybridMultilevel"/>
    <w:tmpl w:val="5698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8142D9"/>
    <w:multiLevelType w:val="hybridMultilevel"/>
    <w:tmpl w:val="9D30A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7F6079"/>
    <w:multiLevelType w:val="hybridMultilevel"/>
    <w:tmpl w:val="800245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5D42AF"/>
    <w:multiLevelType w:val="hybridMultilevel"/>
    <w:tmpl w:val="0C349856"/>
    <w:lvl w:ilvl="0" w:tplc="97FC1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3B2FE1"/>
    <w:multiLevelType w:val="hybridMultilevel"/>
    <w:tmpl w:val="58C6F68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Arial" w:hint="default"/>
      </w:rPr>
    </w:lvl>
    <w:lvl w:ilvl="2" w:tplc="04090003">
      <w:start w:val="1"/>
      <w:numFmt w:val="bullet"/>
      <w:lvlText w:val="o"/>
      <w:lvlJc w:val="left"/>
      <w:pPr>
        <w:tabs>
          <w:tab w:val="num" w:pos="2880"/>
        </w:tabs>
        <w:ind w:left="2880" w:hanging="360"/>
      </w:pPr>
      <w:rPr>
        <w:rFonts w:ascii="Courier New" w:hAnsi="Courier New" w:cs="Courier New"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A71618E"/>
    <w:multiLevelType w:val="hybridMultilevel"/>
    <w:tmpl w:val="BBE4A3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5DFB3346"/>
    <w:multiLevelType w:val="hybridMultilevel"/>
    <w:tmpl w:val="95EE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11279F"/>
    <w:multiLevelType w:val="hybridMultilevel"/>
    <w:tmpl w:val="EDD6C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080FD9"/>
    <w:multiLevelType w:val="hybridMultilevel"/>
    <w:tmpl w:val="5A7015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7A56EEB"/>
    <w:multiLevelType w:val="hybridMultilevel"/>
    <w:tmpl w:val="DB4C7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E51157"/>
    <w:multiLevelType w:val="hybridMultilevel"/>
    <w:tmpl w:val="F0B2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001098"/>
    <w:multiLevelType w:val="hybridMultilevel"/>
    <w:tmpl w:val="535EB4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7F525E"/>
    <w:multiLevelType w:val="hybridMultilevel"/>
    <w:tmpl w:val="6CB49B4E"/>
    <w:lvl w:ilvl="0" w:tplc="04090003">
      <w:start w:val="1"/>
      <w:numFmt w:val="bullet"/>
      <w:lvlText w:val="o"/>
      <w:lvlJc w:val="left"/>
      <w:pPr>
        <w:ind w:left="576" w:hanging="360"/>
      </w:pPr>
      <w:rPr>
        <w:rFonts w:ascii="Courier New" w:hAnsi="Courier New" w:cs="Courier New"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8" w15:restartNumberingAfterBreak="0">
    <w:nsid w:val="74314902"/>
    <w:multiLevelType w:val="hybridMultilevel"/>
    <w:tmpl w:val="1A188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5E53BE"/>
    <w:multiLevelType w:val="hybridMultilevel"/>
    <w:tmpl w:val="DD90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863A95"/>
    <w:multiLevelType w:val="hybridMultilevel"/>
    <w:tmpl w:val="F7229DF0"/>
    <w:lvl w:ilvl="0" w:tplc="04090003">
      <w:start w:val="1"/>
      <w:numFmt w:val="bullet"/>
      <w:lvlText w:val="o"/>
      <w:lvlJc w:val="left"/>
      <w:pPr>
        <w:ind w:left="1770" w:hanging="360"/>
      </w:pPr>
      <w:rPr>
        <w:rFonts w:ascii="Courier New" w:hAnsi="Courier New" w:cs="Courier New" w:hint="default"/>
      </w:rPr>
    </w:lvl>
    <w:lvl w:ilvl="1" w:tplc="04090003" w:tentative="1">
      <w:start w:val="1"/>
      <w:numFmt w:val="bullet"/>
      <w:lvlText w:val="o"/>
      <w:lvlJc w:val="left"/>
      <w:pPr>
        <w:ind w:left="2490" w:hanging="360"/>
      </w:pPr>
      <w:rPr>
        <w:rFonts w:ascii="Courier New" w:hAnsi="Courier New" w:cs="Courier New" w:hint="default"/>
      </w:rPr>
    </w:lvl>
    <w:lvl w:ilvl="2" w:tplc="04090005" w:tentative="1">
      <w:start w:val="1"/>
      <w:numFmt w:val="bullet"/>
      <w:lvlText w:val=""/>
      <w:lvlJc w:val="left"/>
      <w:pPr>
        <w:ind w:left="3210" w:hanging="360"/>
      </w:pPr>
      <w:rPr>
        <w:rFonts w:ascii="Wingdings" w:hAnsi="Wingdings" w:hint="default"/>
      </w:rPr>
    </w:lvl>
    <w:lvl w:ilvl="3" w:tplc="04090001" w:tentative="1">
      <w:start w:val="1"/>
      <w:numFmt w:val="bullet"/>
      <w:lvlText w:val=""/>
      <w:lvlJc w:val="left"/>
      <w:pPr>
        <w:ind w:left="3930" w:hanging="360"/>
      </w:pPr>
      <w:rPr>
        <w:rFonts w:ascii="Symbol" w:hAnsi="Symbol" w:hint="default"/>
      </w:rPr>
    </w:lvl>
    <w:lvl w:ilvl="4" w:tplc="04090003" w:tentative="1">
      <w:start w:val="1"/>
      <w:numFmt w:val="bullet"/>
      <w:lvlText w:val="o"/>
      <w:lvlJc w:val="left"/>
      <w:pPr>
        <w:ind w:left="4650" w:hanging="360"/>
      </w:pPr>
      <w:rPr>
        <w:rFonts w:ascii="Courier New" w:hAnsi="Courier New" w:cs="Courier New" w:hint="default"/>
      </w:rPr>
    </w:lvl>
    <w:lvl w:ilvl="5" w:tplc="04090005" w:tentative="1">
      <w:start w:val="1"/>
      <w:numFmt w:val="bullet"/>
      <w:lvlText w:val=""/>
      <w:lvlJc w:val="left"/>
      <w:pPr>
        <w:ind w:left="5370" w:hanging="360"/>
      </w:pPr>
      <w:rPr>
        <w:rFonts w:ascii="Wingdings" w:hAnsi="Wingdings" w:hint="default"/>
      </w:rPr>
    </w:lvl>
    <w:lvl w:ilvl="6" w:tplc="04090001" w:tentative="1">
      <w:start w:val="1"/>
      <w:numFmt w:val="bullet"/>
      <w:lvlText w:val=""/>
      <w:lvlJc w:val="left"/>
      <w:pPr>
        <w:ind w:left="6090" w:hanging="360"/>
      </w:pPr>
      <w:rPr>
        <w:rFonts w:ascii="Symbol" w:hAnsi="Symbol" w:hint="default"/>
      </w:rPr>
    </w:lvl>
    <w:lvl w:ilvl="7" w:tplc="04090003" w:tentative="1">
      <w:start w:val="1"/>
      <w:numFmt w:val="bullet"/>
      <w:lvlText w:val="o"/>
      <w:lvlJc w:val="left"/>
      <w:pPr>
        <w:ind w:left="6810" w:hanging="360"/>
      </w:pPr>
      <w:rPr>
        <w:rFonts w:ascii="Courier New" w:hAnsi="Courier New" w:cs="Courier New" w:hint="default"/>
      </w:rPr>
    </w:lvl>
    <w:lvl w:ilvl="8" w:tplc="04090005" w:tentative="1">
      <w:start w:val="1"/>
      <w:numFmt w:val="bullet"/>
      <w:lvlText w:val=""/>
      <w:lvlJc w:val="left"/>
      <w:pPr>
        <w:ind w:left="7530" w:hanging="360"/>
      </w:pPr>
      <w:rPr>
        <w:rFonts w:ascii="Wingdings" w:hAnsi="Wingdings" w:hint="default"/>
      </w:rPr>
    </w:lvl>
  </w:abstractNum>
  <w:abstractNum w:abstractNumId="31" w15:restartNumberingAfterBreak="0">
    <w:nsid w:val="77106C38"/>
    <w:multiLevelType w:val="hybridMultilevel"/>
    <w:tmpl w:val="87B260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7"/>
  </w:num>
  <w:num w:numId="3">
    <w:abstractNumId w:val="25"/>
  </w:num>
  <w:num w:numId="4">
    <w:abstractNumId w:val="12"/>
  </w:num>
  <w:num w:numId="5">
    <w:abstractNumId w:val="5"/>
  </w:num>
  <w:num w:numId="6">
    <w:abstractNumId w:val="24"/>
  </w:num>
  <w:num w:numId="7">
    <w:abstractNumId w:val="0"/>
  </w:num>
  <w:num w:numId="8">
    <w:abstractNumId w:val="4"/>
  </w:num>
  <w:num w:numId="9">
    <w:abstractNumId w:val="1"/>
  </w:num>
  <w:num w:numId="10">
    <w:abstractNumId w:val="23"/>
  </w:num>
  <w:num w:numId="11">
    <w:abstractNumId w:val="3"/>
  </w:num>
  <w:num w:numId="12">
    <w:abstractNumId w:val="28"/>
  </w:num>
  <w:num w:numId="13">
    <w:abstractNumId w:val="16"/>
  </w:num>
  <w:num w:numId="14">
    <w:abstractNumId w:val="17"/>
  </w:num>
  <w:num w:numId="15">
    <w:abstractNumId w:val="8"/>
  </w:num>
  <w:num w:numId="16">
    <w:abstractNumId w:val="10"/>
  </w:num>
  <w:num w:numId="17">
    <w:abstractNumId w:val="26"/>
  </w:num>
  <w:num w:numId="18">
    <w:abstractNumId w:val="19"/>
  </w:num>
  <w:num w:numId="19">
    <w:abstractNumId w:val="31"/>
  </w:num>
  <w:num w:numId="20">
    <w:abstractNumId w:val="13"/>
  </w:num>
  <w:num w:numId="21">
    <w:abstractNumId w:val="21"/>
  </w:num>
  <w:num w:numId="22">
    <w:abstractNumId w:val="6"/>
  </w:num>
  <w:num w:numId="23">
    <w:abstractNumId w:val="18"/>
  </w:num>
  <w:num w:numId="24">
    <w:abstractNumId w:val="11"/>
  </w:num>
  <w:num w:numId="25">
    <w:abstractNumId w:val="20"/>
  </w:num>
  <w:num w:numId="26">
    <w:abstractNumId w:val="30"/>
  </w:num>
  <w:num w:numId="27">
    <w:abstractNumId w:val="22"/>
  </w:num>
  <w:num w:numId="28">
    <w:abstractNumId w:val="9"/>
  </w:num>
  <w:num w:numId="29">
    <w:abstractNumId w:val="2"/>
  </w:num>
  <w:num w:numId="30">
    <w:abstractNumId w:val="14"/>
  </w:num>
  <w:num w:numId="31">
    <w:abstractNumId w:val="29"/>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C54"/>
    <w:rsid w:val="00022740"/>
    <w:rsid w:val="000233B8"/>
    <w:rsid w:val="00031C14"/>
    <w:rsid w:val="0006030F"/>
    <w:rsid w:val="000A28AB"/>
    <w:rsid w:val="0012190E"/>
    <w:rsid w:val="0013374C"/>
    <w:rsid w:val="00136714"/>
    <w:rsid w:val="00145670"/>
    <w:rsid w:val="00146B17"/>
    <w:rsid w:val="00163616"/>
    <w:rsid w:val="00163C93"/>
    <w:rsid w:val="0016502F"/>
    <w:rsid w:val="0016512E"/>
    <w:rsid w:val="00181548"/>
    <w:rsid w:val="001862BE"/>
    <w:rsid w:val="001901CF"/>
    <w:rsid w:val="001C610C"/>
    <w:rsid w:val="001E4321"/>
    <w:rsid w:val="001E5853"/>
    <w:rsid w:val="001F236D"/>
    <w:rsid w:val="001F5965"/>
    <w:rsid w:val="002268DA"/>
    <w:rsid w:val="0023467E"/>
    <w:rsid w:val="002525C2"/>
    <w:rsid w:val="002B648C"/>
    <w:rsid w:val="00301946"/>
    <w:rsid w:val="00311CAD"/>
    <w:rsid w:val="00312327"/>
    <w:rsid w:val="00316757"/>
    <w:rsid w:val="00317707"/>
    <w:rsid w:val="003302DB"/>
    <w:rsid w:val="00343BA0"/>
    <w:rsid w:val="00393148"/>
    <w:rsid w:val="003A468F"/>
    <w:rsid w:val="003B0C33"/>
    <w:rsid w:val="003D5FA1"/>
    <w:rsid w:val="003F5762"/>
    <w:rsid w:val="00401E5E"/>
    <w:rsid w:val="00411C59"/>
    <w:rsid w:val="004121C7"/>
    <w:rsid w:val="00413351"/>
    <w:rsid w:val="00442D50"/>
    <w:rsid w:val="004513B0"/>
    <w:rsid w:val="004C1EEE"/>
    <w:rsid w:val="004D12ED"/>
    <w:rsid w:val="00501D82"/>
    <w:rsid w:val="00507A44"/>
    <w:rsid w:val="00537FD2"/>
    <w:rsid w:val="00551500"/>
    <w:rsid w:val="0056499E"/>
    <w:rsid w:val="00571149"/>
    <w:rsid w:val="0058186D"/>
    <w:rsid w:val="005D071B"/>
    <w:rsid w:val="005E1B50"/>
    <w:rsid w:val="00655E9D"/>
    <w:rsid w:val="00656D45"/>
    <w:rsid w:val="00672B3F"/>
    <w:rsid w:val="006957F5"/>
    <w:rsid w:val="006B0527"/>
    <w:rsid w:val="006B793F"/>
    <w:rsid w:val="006C2E4C"/>
    <w:rsid w:val="006D4B73"/>
    <w:rsid w:val="006F42C3"/>
    <w:rsid w:val="007068B3"/>
    <w:rsid w:val="0077389F"/>
    <w:rsid w:val="007A551C"/>
    <w:rsid w:val="007B0523"/>
    <w:rsid w:val="007F691A"/>
    <w:rsid w:val="00820FF9"/>
    <w:rsid w:val="00833C74"/>
    <w:rsid w:val="00834549"/>
    <w:rsid w:val="008374A9"/>
    <w:rsid w:val="00842EAB"/>
    <w:rsid w:val="008445A6"/>
    <w:rsid w:val="00847FC3"/>
    <w:rsid w:val="008548F8"/>
    <w:rsid w:val="00864C74"/>
    <w:rsid w:val="00875D5B"/>
    <w:rsid w:val="00895C17"/>
    <w:rsid w:val="008A548D"/>
    <w:rsid w:val="008C24E4"/>
    <w:rsid w:val="008E4368"/>
    <w:rsid w:val="009066D2"/>
    <w:rsid w:val="00906DEA"/>
    <w:rsid w:val="00923AFE"/>
    <w:rsid w:val="00930032"/>
    <w:rsid w:val="009877D2"/>
    <w:rsid w:val="0099413C"/>
    <w:rsid w:val="009E0A72"/>
    <w:rsid w:val="009E65EB"/>
    <w:rsid w:val="00A50ABC"/>
    <w:rsid w:val="00A57A01"/>
    <w:rsid w:val="00A62C54"/>
    <w:rsid w:val="00A66497"/>
    <w:rsid w:val="00A95DCE"/>
    <w:rsid w:val="00AA4074"/>
    <w:rsid w:val="00AB0AF6"/>
    <w:rsid w:val="00AB6DC4"/>
    <w:rsid w:val="00AD6186"/>
    <w:rsid w:val="00AF2B86"/>
    <w:rsid w:val="00B22D6D"/>
    <w:rsid w:val="00B24BD1"/>
    <w:rsid w:val="00B46D1B"/>
    <w:rsid w:val="00B53712"/>
    <w:rsid w:val="00B70B04"/>
    <w:rsid w:val="00B76475"/>
    <w:rsid w:val="00B81549"/>
    <w:rsid w:val="00BB47C5"/>
    <w:rsid w:val="00C03BFE"/>
    <w:rsid w:val="00C66F8C"/>
    <w:rsid w:val="00C815B8"/>
    <w:rsid w:val="00C97258"/>
    <w:rsid w:val="00CA6A9D"/>
    <w:rsid w:val="00CB4A9D"/>
    <w:rsid w:val="00CC2579"/>
    <w:rsid w:val="00CD0160"/>
    <w:rsid w:val="00CE68A4"/>
    <w:rsid w:val="00CE7B27"/>
    <w:rsid w:val="00D56C02"/>
    <w:rsid w:val="00D61FDA"/>
    <w:rsid w:val="00D71E95"/>
    <w:rsid w:val="00D74ED6"/>
    <w:rsid w:val="00D870F0"/>
    <w:rsid w:val="00DB2386"/>
    <w:rsid w:val="00DB5613"/>
    <w:rsid w:val="00DB7BA1"/>
    <w:rsid w:val="00DF008E"/>
    <w:rsid w:val="00E101E4"/>
    <w:rsid w:val="00E17CBA"/>
    <w:rsid w:val="00E230EC"/>
    <w:rsid w:val="00E432CE"/>
    <w:rsid w:val="00E823CA"/>
    <w:rsid w:val="00E84D4D"/>
    <w:rsid w:val="00EA7AAA"/>
    <w:rsid w:val="00EE206B"/>
    <w:rsid w:val="00EE3694"/>
    <w:rsid w:val="00F06CFD"/>
    <w:rsid w:val="00F17C21"/>
    <w:rsid w:val="00F2405F"/>
    <w:rsid w:val="00F253A8"/>
    <w:rsid w:val="00F669C3"/>
    <w:rsid w:val="00F76ACD"/>
    <w:rsid w:val="00F77C2C"/>
    <w:rsid w:val="00FF017C"/>
    <w:rsid w:val="00FF6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5BD83"/>
  <w15:chartTrackingRefBased/>
  <w15:docId w15:val="{7DBF0CBA-E788-4BC2-9FCE-06D34507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2C54"/>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C54"/>
    <w:pPr>
      <w:ind w:left="720"/>
      <w:contextualSpacing/>
    </w:pPr>
  </w:style>
  <w:style w:type="table" w:styleId="TableGrid">
    <w:name w:val="Table Grid"/>
    <w:basedOn w:val="TableNormal"/>
    <w:uiPriority w:val="59"/>
    <w:rsid w:val="00A62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20FF9"/>
    <w:pPr>
      <w:spacing w:line="240" w:lineRule="auto"/>
    </w:pPr>
    <w:rPr>
      <w:i/>
      <w:iCs/>
      <w:color w:val="44546A" w:themeColor="text2"/>
      <w:sz w:val="18"/>
      <w:szCs w:val="18"/>
    </w:rPr>
  </w:style>
  <w:style w:type="paragraph" w:styleId="NoSpacing">
    <w:name w:val="No Spacing"/>
    <w:uiPriority w:val="1"/>
    <w:qFormat/>
    <w:rsid w:val="00CC2579"/>
    <w:pPr>
      <w:spacing w:after="0" w:line="240" w:lineRule="auto"/>
    </w:pPr>
  </w:style>
  <w:style w:type="paragraph" w:styleId="BalloonText">
    <w:name w:val="Balloon Text"/>
    <w:basedOn w:val="Normal"/>
    <w:link w:val="BalloonTextChar"/>
    <w:uiPriority w:val="99"/>
    <w:semiHidden/>
    <w:unhideWhenUsed/>
    <w:rsid w:val="009E0A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A72"/>
    <w:rPr>
      <w:rFonts w:ascii="Segoe UI" w:hAnsi="Segoe UI" w:cs="Segoe UI"/>
      <w:sz w:val="18"/>
      <w:szCs w:val="18"/>
    </w:rPr>
  </w:style>
  <w:style w:type="paragraph" w:styleId="Header">
    <w:name w:val="header"/>
    <w:basedOn w:val="Normal"/>
    <w:link w:val="HeaderChar"/>
    <w:uiPriority w:val="99"/>
    <w:unhideWhenUsed/>
    <w:rsid w:val="004133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351"/>
  </w:style>
  <w:style w:type="paragraph" w:styleId="Footer">
    <w:name w:val="footer"/>
    <w:basedOn w:val="Normal"/>
    <w:link w:val="FooterChar"/>
    <w:uiPriority w:val="99"/>
    <w:unhideWhenUsed/>
    <w:rsid w:val="004133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351"/>
  </w:style>
  <w:style w:type="character" w:styleId="Hyperlink">
    <w:name w:val="Hyperlink"/>
    <w:basedOn w:val="DefaultParagraphFont"/>
    <w:uiPriority w:val="99"/>
    <w:unhideWhenUsed/>
    <w:rsid w:val="00C815B8"/>
    <w:rPr>
      <w:color w:val="0563C1" w:themeColor="hyperlink"/>
      <w:u w:val="single"/>
    </w:rPr>
  </w:style>
  <w:style w:type="paragraph" w:styleId="PlainText">
    <w:name w:val="Plain Text"/>
    <w:basedOn w:val="Normal"/>
    <w:link w:val="PlainTextChar"/>
    <w:uiPriority w:val="99"/>
    <w:semiHidden/>
    <w:unhideWhenUsed/>
    <w:rsid w:val="00C815B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C815B8"/>
    <w:rPr>
      <w:rFonts w:ascii="Calibri" w:hAnsi="Calibri"/>
      <w:szCs w:val="21"/>
    </w:rPr>
  </w:style>
  <w:style w:type="character" w:styleId="FollowedHyperlink">
    <w:name w:val="FollowedHyperlink"/>
    <w:basedOn w:val="DefaultParagraphFont"/>
    <w:uiPriority w:val="99"/>
    <w:semiHidden/>
    <w:unhideWhenUsed/>
    <w:rsid w:val="00C815B8"/>
    <w:rPr>
      <w:color w:val="954F72" w:themeColor="followedHyperlink"/>
      <w:u w:val="single"/>
    </w:rPr>
  </w:style>
  <w:style w:type="character" w:styleId="UnresolvedMention">
    <w:name w:val="Unresolved Mention"/>
    <w:basedOn w:val="DefaultParagraphFont"/>
    <w:uiPriority w:val="99"/>
    <w:semiHidden/>
    <w:unhideWhenUsed/>
    <w:rsid w:val="00AA4074"/>
    <w:rPr>
      <w:color w:val="605E5C"/>
      <w:shd w:val="clear" w:color="auto" w:fill="E1DFDD"/>
    </w:rPr>
  </w:style>
  <w:style w:type="paragraph" w:styleId="NormalWeb">
    <w:name w:val="Normal (Web)"/>
    <w:basedOn w:val="Normal"/>
    <w:uiPriority w:val="99"/>
    <w:unhideWhenUsed/>
    <w:rsid w:val="009066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906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27997">
      <w:bodyDiv w:val="1"/>
      <w:marLeft w:val="0"/>
      <w:marRight w:val="0"/>
      <w:marTop w:val="0"/>
      <w:marBottom w:val="0"/>
      <w:divBdr>
        <w:top w:val="none" w:sz="0" w:space="0" w:color="auto"/>
        <w:left w:val="none" w:sz="0" w:space="0" w:color="auto"/>
        <w:bottom w:val="none" w:sz="0" w:space="0" w:color="auto"/>
        <w:right w:val="none" w:sz="0" w:space="0" w:color="auto"/>
      </w:divBdr>
    </w:div>
    <w:div w:id="25644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kristi@habitatcatawbavalley.org"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06592-A42E-4610-B7AA-B6CFE3B0D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1980</Words>
  <Characters>11292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Mitzi Gellman</dc:creator>
  <cp:keywords/>
  <dc:description/>
  <cp:lastModifiedBy>Mitzi Gellman</cp:lastModifiedBy>
  <cp:revision>2</cp:revision>
  <cp:lastPrinted>2019-09-17T16:05:00Z</cp:lastPrinted>
  <dcterms:created xsi:type="dcterms:W3CDTF">2019-09-17T19:15:00Z</dcterms:created>
  <dcterms:modified xsi:type="dcterms:W3CDTF">2019-09-17T19:15:00Z</dcterms:modified>
</cp:coreProperties>
</file>