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526946"/>
    <w:bookmarkEnd w:id="0"/>
    <w:p w14:paraId="1AD7DFF3" w14:textId="189A2A93" w:rsidR="00CC2579" w:rsidRPr="00AB0AF6" w:rsidRDefault="00AB0AF6"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noProof/>
          <w:color w:val="FFFFFF" w:themeColor="background1"/>
          <w:sz w:val="28"/>
        </w:rPr>
        <mc:AlternateContent>
          <mc:Choice Requires="wps">
            <w:drawing>
              <wp:anchor distT="0" distB="0" distL="114300" distR="114300" simplePos="0" relativeHeight="251668480" behindDoc="1" locked="0" layoutInCell="1" allowOverlap="1" wp14:anchorId="6D5FF828" wp14:editId="76E7A79B">
                <wp:simplePos x="0" y="0"/>
                <wp:positionH relativeFrom="margin">
                  <wp:align>left</wp:align>
                </wp:positionH>
                <wp:positionV relativeFrom="paragraph">
                  <wp:posOffset>-152400</wp:posOffset>
                </wp:positionV>
                <wp:extent cx="6223000" cy="6286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62230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04D475" id="Rectangle 13" o:spid="_x0000_s1026" style="position:absolute;margin-left:0;margin-top:-12pt;width:490pt;height:49.5pt;z-index:-251648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" fillcolor="#4472c4 [3204]" strokecolor="#1f3763 [1604]" strokeweight="1pt">
                <w10:wrap anchorx="margin"/>
              </v:rect>
            </w:pict>
          </mc:Fallback>
        </mc:AlternateContent>
      </w:r>
      <w:r w:rsidR="00CC2579" w:rsidRPr="00AB0AF6">
        <w:rPr>
          <w:rFonts w:ascii="Calibri" w:eastAsia="Calibri" w:hAnsi="Calibri" w:cs="Times New Roman"/>
          <w:b/>
          <w:color w:val="FFFFFF" w:themeColor="background1"/>
          <w:sz w:val="28"/>
        </w:rPr>
        <w:t>Habitat for Humanity of Catawba Valley</w:t>
      </w:r>
    </w:p>
    <w:p w14:paraId="66B72F10" w14:textId="77777777" w:rsidR="00CC2579" w:rsidRPr="00AB0AF6" w:rsidRDefault="00CC2579"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color w:val="FFFFFF" w:themeColor="background1"/>
          <w:sz w:val="28"/>
        </w:rPr>
        <w:t>Board of Directors Meeting</w:t>
      </w:r>
    </w:p>
    <w:p w14:paraId="1C956516" w14:textId="77777777" w:rsidR="00CC2579" w:rsidRPr="009244A3" w:rsidRDefault="00CC2579" w:rsidP="00CC2579">
      <w:pPr>
        <w:spacing w:after="0" w:line="240" w:lineRule="auto"/>
        <w:rPr>
          <w:rFonts w:ascii="Calibri" w:eastAsia="Calibri" w:hAnsi="Calibri" w:cs="Times New Roman"/>
          <w:sz w:val="28"/>
        </w:rPr>
      </w:pPr>
    </w:p>
    <w:p w14:paraId="2A53C287" w14:textId="42BAF75D" w:rsidR="00CC2579" w:rsidRPr="00CB4A9D" w:rsidRDefault="00B22544" w:rsidP="00CC2579">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October 28</w:t>
      </w:r>
      <w:r w:rsidR="00CC2579" w:rsidRPr="00CB4A9D">
        <w:rPr>
          <w:rFonts w:ascii="Calibri" w:eastAsia="Calibri" w:hAnsi="Calibri" w:cs="Times New Roman"/>
          <w:sz w:val="24"/>
          <w:szCs w:val="24"/>
        </w:rPr>
        <w:t>, 2019</w:t>
      </w:r>
    </w:p>
    <w:p w14:paraId="0BAFDEF0" w14:textId="1FD85F61" w:rsidR="00413351" w:rsidRDefault="00413351" w:rsidP="00CC2579">
      <w:pPr>
        <w:spacing w:after="0" w:line="240" w:lineRule="auto"/>
        <w:rPr>
          <w:rFonts w:ascii="Calibri" w:eastAsia="Calibri" w:hAnsi="Calibri" w:cs="Times New Roman"/>
          <w:b/>
          <w:sz w:val="28"/>
          <w:szCs w:val="28"/>
        </w:rPr>
      </w:pPr>
    </w:p>
    <w:p w14:paraId="4ACFDBBD" w14:textId="77777777" w:rsidR="00F904A9" w:rsidRDefault="00F904A9" w:rsidP="00CC2579">
      <w:pPr>
        <w:spacing w:after="0" w:line="240" w:lineRule="auto"/>
        <w:rPr>
          <w:rFonts w:ascii="Calibri" w:eastAsia="Calibri" w:hAnsi="Calibri" w:cs="Times New Roman"/>
          <w:b/>
          <w:sz w:val="28"/>
          <w:szCs w:val="28"/>
        </w:rPr>
      </w:pPr>
    </w:p>
    <w:p w14:paraId="25FF4FEC" w14:textId="44ACA068" w:rsidR="004D12ED" w:rsidRDefault="00B22544" w:rsidP="00CC2579">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Swearing in of new members </w:t>
      </w:r>
    </w:p>
    <w:p w14:paraId="428DB50A" w14:textId="77777777" w:rsidR="004D12ED" w:rsidRDefault="004D12ED" w:rsidP="00CC2579">
      <w:pPr>
        <w:spacing w:after="0" w:line="240" w:lineRule="auto"/>
        <w:rPr>
          <w:rFonts w:ascii="Calibri" w:eastAsia="Calibri" w:hAnsi="Calibri" w:cs="Times New Roman"/>
          <w:b/>
          <w:sz w:val="28"/>
          <w:szCs w:val="28"/>
        </w:rPr>
      </w:pPr>
    </w:p>
    <w:p w14:paraId="2CA462BE" w14:textId="13BA213B" w:rsidR="00CC2579" w:rsidRPr="00046FC1" w:rsidRDefault="00CC2579" w:rsidP="00CC2579">
      <w:pPr>
        <w:spacing w:after="0" w:line="240" w:lineRule="auto"/>
        <w:rPr>
          <w:rFonts w:ascii="Calibri" w:eastAsia="Calibri" w:hAnsi="Calibri" w:cs="Times New Roman"/>
          <w:bCs/>
          <w:sz w:val="28"/>
          <w:szCs w:val="28"/>
        </w:rPr>
      </w:pPr>
      <w:r w:rsidRPr="009244A3">
        <w:rPr>
          <w:rFonts w:ascii="Calibri" w:eastAsia="Calibri" w:hAnsi="Calibri" w:cs="Times New Roman"/>
          <w:b/>
          <w:sz w:val="28"/>
          <w:szCs w:val="28"/>
        </w:rPr>
        <w:t xml:space="preserve">Devotion </w:t>
      </w:r>
      <w:r w:rsidR="00046FC1">
        <w:rPr>
          <w:rFonts w:ascii="Calibri" w:eastAsia="Calibri" w:hAnsi="Calibri" w:cs="Times New Roman"/>
          <w:bCs/>
          <w:sz w:val="28"/>
          <w:szCs w:val="28"/>
        </w:rPr>
        <w:t xml:space="preserve">- </w:t>
      </w:r>
    </w:p>
    <w:p w14:paraId="396CEED0" w14:textId="77777777" w:rsidR="00CC2579" w:rsidRPr="009244A3" w:rsidRDefault="00CC2579" w:rsidP="00CC2579">
      <w:pPr>
        <w:spacing w:after="0" w:line="240" w:lineRule="auto"/>
        <w:rPr>
          <w:rFonts w:ascii="Calibri" w:eastAsia="Calibri" w:hAnsi="Calibri" w:cs="Times New Roman"/>
        </w:rPr>
      </w:pPr>
    </w:p>
    <w:p w14:paraId="23126899" w14:textId="6889BFB3" w:rsidR="00CC2579" w:rsidRPr="009244A3" w:rsidRDefault="00CC2579" w:rsidP="00CC2579">
      <w:pPr>
        <w:spacing w:after="0" w:line="240" w:lineRule="auto"/>
        <w:rPr>
          <w:rFonts w:ascii="Calibri" w:eastAsia="Calibri" w:hAnsi="Calibri" w:cs="Times New Roman"/>
          <w:sz w:val="28"/>
        </w:rPr>
      </w:pPr>
      <w:r w:rsidRPr="009244A3">
        <w:rPr>
          <w:rFonts w:ascii="Calibri" w:eastAsia="Calibri" w:hAnsi="Calibri" w:cs="Times New Roman"/>
          <w:noProof/>
        </w:rPr>
        <w:drawing>
          <wp:inline distT="0" distB="0" distL="0" distR="0" wp14:anchorId="27195E98" wp14:editId="134EA21F">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244A3">
        <w:rPr>
          <w:rFonts w:ascii="Calibri" w:eastAsia="Calibri" w:hAnsi="Calibri" w:cs="Times New Roman"/>
          <w:b/>
          <w:sz w:val="28"/>
        </w:rPr>
        <w:t>Adoption of Agenda</w:t>
      </w:r>
      <w:r w:rsidRPr="009244A3">
        <w:rPr>
          <w:rFonts w:ascii="Calibri" w:eastAsia="Calibri" w:hAnsi="Calibri" w:cs="Times New Roman"/>
          <w:sz w:val="28"/>
        </w:rPr>
        <w:t xml:space="preserve"> —</w:t>
      </w:r>
      <w:r w:rsidR="003D5FA1">
        <w:rPr>
          <w:rFonts w:ascii="Calibri" w:eastAsia="Calibri" w:hAnsi="Calibri" w:cs="Times New Roman"/>
          <w:sz w:val="28"/>
        </w:rPr>
        <w:t xml:space="preserve"> </w:t>
      </w:r>
      <w:r w:rsidR="00B22544">
        <w:rPr>
          <w:rFonts w:ascii="Calibri" w:eastAsia="Calibri" w:hAnsi="Calibri" w:cs="Times New Roman"/>
          <w:sz w:val="28"/>
        </w:rPr>
        <w:t>Charlotte Williams</w:t>
      </w:r>
    </w:p>
    <w:p w14:paraId="1443708E" w14:textId="3BB0274D" w:rsidR="00CC2579" w:rsidRDefault="00CC2579" w:rsidP="00CC2579">
      <w:pPr>
        <w:spacing w:after="0" w:line="240" w:lineRule="auto"/>
        <w:rPr>
          <w:rFonts w:ascii="Calibri" w:eastAsia="Calibri" w:hAnsi="Calibri" w:cs="Times New Roman"/>
          <w:sz w:val="28"/>
          <w:szCs w:val="28"/>
        </w:rPr>
      </w:pPr>
    </w:p>
    <w:p w14:paraId="7A41A92F" w14:textId="77777777" w:rsidR="00CC2579" w:rsidRPr="009244A3" w:rsidRDefault="00CC2579" w:rsidP="00CC2579">
      <w:pPr>
        <w:spacing w:after="0" w:line="240" w:lineRule="auto"/>
        <w:rPr>
          <w:rFonts w:ascii="Calibri" w:eastAsia="Calibri" w:hAnsi="Calibri" w:cs="Times New Roman"/>
          <w:b/>
          <w:sz w:val="28"/>
          <w:szCs w:val="28"/>
        </w:rPr>
      </w:pPr>
      <w:r w:rsidRPr="009244A3">
        <w:rPr>
          <w:rFonts w:ascii="Calibri" w:eastAsia="Calibri" w:hAnsi="Calibri" w:cs="Times New Roman"/>
          <w:b/>
          <w:sz w:val="28"/>
          <w:szCs w:val="28"/>
        </w:rPr>
        <w:t xml:space="preserve">Consent Agenda: </w:t>
      </w:r>
      <w:r>
        <w:rPr>
          <w:rFonts w:ascii="Calibri" w:eastAsia="Calibri" w:hAnsi="Calibri" w:cs="Times New Roman"/>
          <w:b/>
          <w:sz w:val="28"/>
          <w:szCs w:val="28"/>
        </w:rPr>
        <w:t xml:space="preserve"> </w:t>
      </w:r>
    </w:p>
    <w:p w14:paraId="440479B8" w14:textId="6EA4F444" w:rsidR="00CC2579" w:rsidRDefault="00E84D4D" w:rsidP="00CC2579">
      <w:pPr>
        <w:spacing w:after="0" w:line="240" w:lineRule="auto"/>
        <w:rPr>
          <w:rFonts w:ascii="Calibri" w:eastAsia="Calibri" w:hAnsi="Calibri" w:cs="Times New Roman"/>
          <w:sz w:val="20"/>
          <w:szCs w:val="20"/>
        </w:rPr>
      </w:pPr>
      <w:r>
        <w:rPr>
          <w:rFonts w:ascii="Calibri" w:eastAsia="Calibri" w:hAnsi="Calibri" w:cs="Times New Roman"/>
          <w:sz w:val="20"/>
          <w:szCs w:val="20"/>
        </w:rPr>
        <w:t>I</w:t>
      </w:r>
      <w:r w:rsidR="00CC2579" w:rsidRPr="00081006">
        <w:rPr>
          <w:rFonts w:ascii="Calibri" w:eastAsia="Calibri" w:hAnsi="Calibri" w:cs="Times New Roman"/>
          <w:sz w:val="20"/>
          <w:szCs w:val="20"/>
        </w:rPr>
        <w:t>tems are considered routine by the Board of Directors and will be enacted by one motion. There will be no separate discussion of these items unless request</w:t>
      </w:r>
      <w:r>
        <w:rPr>
          <w:rFonts w:ascii="Calibri" w:eastAsia="Calibri" w:hAnsi="Calibri" w:cs="Times New Roman"/>
          <w:sz w:val="20"/>
          <w:szCs w:val="20"/>
        </w:rPr>
        <w:t>ed by a member</w:t>
      </w:r>
      <w:r w:rsidR="00CC2579" w:rsidRPr="00081006">
        <w:rPr>
          <w:rFonts w:ascii="Calibri" w:eastAsia="Calibri" w:hAnsi="Calibri" w:cs="Times New Roman"/>
          <w:sz w:val="20"/>
          <w:szCs w:val="20"/>
        </w:rPr>
        <w:t xml:space="preserve">. </w:t>
      </w:r>
      <w:r>
        <w:rPr>
          <w:rFonts w:ascii="Calibri" w:eastAsia="Calibri" w:hAnsi="Calibri" w:cs="Times New Roman"/>
          <w:sz w:val="20"/>
          <w:szCs w:val="20"/>
        </w:rPr>
        <w:t>T</w:t>
      </w:r>
      <w:r w:rsidR="00CC2579" w:rsidRPr="00081006">
        <w:rPr>
          <w:rFonts w:ascii="Calibri" w:eastAsia="Calibri" w:hAnsi="Calibri" w:cs="Times New Roman"/>
          <w:sz w:val="20"/>
          <w:szCs w:val="20"/>
        </w:rPr>
        <w:t>he item will be removed from the Consent Agenda</w:t>
      </w:r>
      <w:r>
        <w:rPr>
          <w:rFonts w:ascii="Calibri" w:eastAsia="Calibri" w:hAnsi="Calibri" w:cs="Times New Roman"/>
          <w:sz w:val="20"/>
          <w:szCs w:val="20"/>
        </w:rPr>
        <w:t>, then added to</w:t>
      </w:r>
      <w:r w:rsidR="00CC2579" w:rsidRPr="00081006">
        <w:rPr>
          <w:rFonts w:ascii="Calibri" w:eastAsia="Calibri" w:hAnsi="Calibri" w:cs="Times New Roman"/>
          <w:sz w:val="20"/>
          <w:szCs w:val="20"/>
        </w:rPr>
        <w:t xml:space="preserve"> Action or Informational Items.</w:t>
      </w:r>
    </w:p>
    <w:p w14:paraId="493BBAFB" w14:textId="77777777" w:rsidR="00E84D4D" w:rsidRPr="00081006" w:rsidRDefault="00E84D4D" w:rsidP="00CC2579">
      <w:pPr>
        <w:spacing w:after="0" w:line="240" w:lineRule="auto"/>
        <w:rPr>
          <w:rFonts w:ascii="Calibri" w:eastAsia="Calibri" w:hAnsi="Calibri" w:cs="Times New Roman"/>
          <w:sz w:val="20"/>
          <w:szCs w:val="20"/>
        </w:rPr>
      </w:pPr>
    </w:p>
    <w:p w14:paraId="72D91DB6" w14:textId="44B1EB05" w:rsidR="00CC2579" w:rsidRPr="00A95DCE" w:rsidRDefault="00E432CE" w:rsidP="00E432CE">
      <w:pPr>
        <w:pStyle w:val="NoSpacing"/>
        <w:ind w:left="360"/>
        <w:rPr>
          <w:sz w:val="28"/>
          <w:szCs w:val="28"/>
        </w:rPr>
      </w:pPr>
      <w:r>
        <w:rPr>
          <w:sz w:val="28"/>
          <w:szCs w:val="28"/>
        </w:rPr>
        <w:t xml:space="preserve">    1) </w:t>
      </w:r>
      <w:r w:rsidR="00CC2579" w:rsidRPr="00A95DCE">
        <w:rPr>
          <w:sz w:val="28"/>
          <w:szCs w:val="28"/>
        </w:rPr>
        <w:t xml:space="preserve">Minutes from </w:t>
      </w:r>
      <w:r w:rsidR="00B22544">
        <w:rPr>
          <w:sz w:val="28"/>
          <w:szCs w:val="28"/>
        </w:rPr>
        <w:t>September</w:t>
      </w:r>
      <w:r w:rsidR="003D5FA1">
        <w:rPr>
          <w:sz w:val="28"/>
          <w:szCs w:val="28"/>
        </w:rPr>
        <w:t xml:space="preserve"> </w:t>
      </w:r>
      <w:r w:rsidR="00CC2579" w:rsidRPr="00A95DCE">
        <w:rPr>
          <w:sz w:val="28"/>
          <w:szCs w:val="28"/>
        </w:rPr>
        <w:t>Board Meeting</w:t>
      </w:r>
    </w:p>
    <w:p w14:paraId="0E55C86E" w14:textId="3C2DB014" w:rsidR="00CC2579" w:rsidRPr="00A95DCE" w:rsidRDefault="00E432CE" w:rsidP="00E432CE">
      <w:pPr>
        <w:pStyle w:val="NoSpacing"/>
        <w:ind w:left="360"/>
        <w:rPr>
          <w:sz w:val="28"/>
          <w:szCs w:val="28"/>
        </w:rPr>
      </w:pPr>
      <w:r>
        <w:rPr>
          <w:sz w:val="28"/>
          <w:szCs w:val="28"/>
        </w:rPr>
        <w:t xml:space="preserve">    2) </w:t>
      </w:r>
      <w:r w:rsidR="00CC2579" w:rsidRPr="00A95DCE">
        <w:rPr>
          <w:sz w:val="28"/>
          <w:szCs w:val="28"/>
        </w:rPr>
        <w:t>Staff Reports</w:t>
      </w:r>
    </w:p>
    <w:p w14:paraId="1016CDD9" w14:textId="073FC845" w:rsidR="00F253A8" w:rsidRDefault="00E432CE" w:rsidP="00E432CE">
      <w:pPr>
        <w:pStyle w:val="NoSpacing"/>
        <w:ind w:left="360"/>
        <w:rPr>
          <w:sz w:val="28"/>
          <w:szCs w:val="28"/>
        </w:rPr>
      </w:pPr>
      <w:r>
        <w:rPr>
          <w:sz w:val="28"/>
          <w:szCs w:val="28"/>
        </w:rPr>
        <w:t xml:space="preserve">    3) </w:t>
      </w:r>
      <w:r w:rsidR="00B22544">
        <w:rPr>
          <w:sz w:val="28"/>
          <w:szCs w:val="28"/>
        </w:rPr>
        <w:t>September</w:t>
      </w:r>
      <w:r w:rsidR="003D5FA1">
        <w:rPr>
          <w:sz w:val="28"/>
          <w:szCs w:val="28"/>
        </w:rPr>
        <w:t xml:space="preserve"> </w:t>
      </w:r>
      <w:r w:rsidR="00F253A8" w:rsidRPr="00A95DCE">
        <w:rPr>
          <w:sz w:val="28"/>
          <w:szCs w:val="28"/>
        </w:rPr>
        <w:t>Financial Reports</w:t>
      </w:r>
    </w:p>
    <w:p w14:paraId="704367C2" w14:textId="77777777" w:rsidR="00A95DCE" w:rsidRPr="00A95DCE" w:rsidRDefault="00A95DCE" w:rsidP="00A95DCE">
      <w:pPr>
        <w:pStyle w:val="NoSpacing"/>
        <w:ind w:left="720"/>
        <w:rPr>
          <w:sz w:val="28"/>
          <w:szCs w:val="28"/>
        </w:rPr>
      </w:pPr>
    </w:p>
    <w:p w14:paraId="5126630E" w14:textId="77777777" w:rsidR="006B0527" w:rsidRDefault="004D12ED" w:rsidP="00393148">
      <w:pPr>
        <w:pStyle w:val="NoSpacing"/>
        <w:rPr>
          <w:b/>
          <w:sz w:val="28"/>
          <w:szCs w:val="28"/>
        </w:rPr>
      </w:pPr>
      <w:r>
        <w:rPr>
          <w:b/>
          <w:sz w:val="28"/>
          <w:szCs w:val="28"/>
        </w:rPr>
        <w:t>Action Items:</w:t>
      </w:r>
      <w:r w:rsidR="006B0527">
        <w:rPr>
          <w:b/>
          <w:sz w:val="28"/>
          <w:szCs w:val="28"/>
        </w:rPr>
        <w:t xml:space="preserve"> </w:t>
      </w:r>
    </w:p>
    <w:p w14:paraId="372128D4" w14:textId="40BD60B0" w:rsidR="00393148" w:rsidRDefault="00B22544" w:rsidP="004D12ED">
      <w:pPr>
        <w:pStyle w:val="NoSpacing"/>
        <w:rPr>
          <w:sz w:val="28"/>
          <w:szCs w:val="28"/>
        </w:rPr>
      </w:pPr>
      <w:r>
        <w:rPr>
          <w:sz w:val="28"/>
          <w:szCs w:val="28"/>
        </w:rPr>
        <w:t xml:space="preserve">         1) Family Selection Committee Recommendation – Troy Howard</w:t>
      </w:r>
    </w:p>
    <w:p w14:paraId="29AC2926" w14:textId="4CB3707E" w:rsidR="00E84D4D" w:rsidRDefault="00E84D4D" w:rsidP="004D12ED">
      <w:pPr>
        <w:pStyle w:val="NoSpacing"/>
        <w:rPr>
          <w:sz w:val="28"/>
          <w:szCs w:val="28"/>
        </w:rPr>
      </w:pPr>
    </w:p>
    <w:p w14:paraId="1AEF7BE0" w14:textId="24CE16FF" w:rsidR="00E84D4D" w:rsidRDefault="00E84D4D" w:rsidP="004D12ED">
      <w:pPr>
        <w:pStyle w:val="NoSpacing"/>
        <w:rPr>
          <w:b/>
          <w:bCs/>
          <w:sz w:val="28"/>
          <w:szCs w:val="28"/>
        </w:rPr>
      </w:pPr>
      <w:r>
        <w:rPr>
          <w:b/>
          <w:bCs/>
          <w:sz w:val="28"/>
          <w:szCs w:val="28"/>
        </w:rPr>
        <w:t>Informational Items:</w:t>
      </w:r>
    </w:p>
    <w:p w14:paraId="6FB4100C" w14:textId="77777777" w:rsidR="00B6257D" w:rsidRDefault="00E84D4D" w:rsidP="00B6257D">
      <w:pPr>
        <w:pStyle w:val="NoSpacing"/>
        <w:rPr>
          <w:sz w:val="28"/>
          <w:szCs w:val="28"/>
        </w:rPr>
      </w:pPr>
      <w:r>
        <w:rPr>
          <w:b/>
          <w:bCs/>
          <w:sz w:val="28"/>
          <w:szCs w:val="28"/>
        </w:rPr>
        <w:t xml:space="preserve">         </w:t>
      </w:r>
      <w:r>
        <w:rPr>
          <w:sz w:val="28"/>
          <w:szCs w:val="28"/>
        </w:rPr>
        <w:t>1)</w:t>
      </w:r>
      <w:r w:rsidR="006B0527" w:rsidRPr="006B0527">
        <w:rPr>
          <w:sz w:val="28"/>
          <w:szCs w:val="28"/>
        </w:rPr>
        <w:t xml:space="preserve"> </w:t>
      </w:r>
      <w:r w:rsidR="00B6257D">
        <w:rPr>
          <w:sz w:val="28"/>
          <w:szCs w:val="28"/>
        </w:rPr>
        <w:t>Home is the Key – countdown to 11/14!  Lynn &amp; Jenna</w:t>
      </w:r>
    </w:p>
    <w:p w14:paraId="6FD71095" w14:textId="77777777" w:rsidR="00B6257D" w:rsidRDefault="00B6257D" w:rsidP="00254D71">
      <w:pPr>
        <w:pStyle w:val="NoSpacing"/>
        <w:rPr>
          <w:sz w:val="28"/>
          <w:szCs w:val="28"/>
        </w:rPr>
      </w:pPr>
    </w:p>
    <w:p w14:paraId="146EDEEB" w14:textId="44CFE0E0" w:rsidR="00B22544" w:rsidRDefault="00B6257D" w:rsidP="00254D71">
      <w:pPr>
        <w:pStyle w:val="NoSpacing"/>
        <w:rPr>
          <w:sz w:val="28"/>
          <w:szCs w:val="28"/>
        </w:rPr>
      </w:pPr>
      <w:r>
        <w:rPr>
          <w:sz w:val="28"/>
          <w:szCs w:val="28"/>
        </w:rPr>
        <w:t xml:space="preserve">         2) </w:t>
      </w:r>
      <w:r w:rsidR="00B22544">
        <w:rPr>
          <w:sz w:val="28"/>
          <w:szCs w:val="28"/>
        </w:rPr>
        <w:t xml:space="preserve">Review of Development Calendar </w:t>
      </w:r>
      <w:r w:rsidR="00046FC1">
        <w:rPr>
          <w:sz w:val="28"/>
          <w:szCs w:val="28"/>
        </w:rPr>
        <w:t>– Lynn &amp; Mitzi</w:t>
      </w:r>
    </w:p>
    <w:p w14:paraId="0DDDFFD5" w14:textId="036B4201" w:rsidR="006B0527" w:rsidRDefault="006B0527" w:rsidP="004D12ED">
      <w:pPr>
        <w:pStyle w:val="NoSpacing"/>
        <w:rPr>
          <w:sz w:val="28"/>
          <w:szCs w:val="28"/>
        </w:rPr>
      </w:pPr>
      <w:bookmarkStart w:id="1" w:name="_Hlk22639545"/>
      <w:r>
        <w:rPr>
          <w:sz w:val="28"/>
          <w:szCs w:val="28"/>
        </w:rPr>
        <w:t xml:space="preserve">         </w:t>
      </w:r>
    </w:p>
    <w:p w14:paraId="4136F4F7" w14:textId="5DB78D26" w:rsidR="008548F8" w:rsidRDefault="006B0527" w:rsidP="004D12ED">
      <w:pPr>
        <w:pStyle w:val="NoSpacing"/>
        <w:rPr>
          <w:sz w:val="28"/>
          <w:szCs w:val="28"/>
        </w:rPr>
      </w:pPr>
      <w:r>
        <w:rPr>
          <w:sz w:val="28"/>
          <w:szCs w:val="28"/>
        </w:rPr>
        <w:t xml:space="preserve">        </w:t>
      </w:r>
    </w:p>
    <w:bookmarkEnd w:id="1"/>
    <w:p w14:paraId="35F6CE4D" w14:textId="17A9F41C" w:rsidR="00E84D4D" w:rsidRDefault="008548F8" w:rsidP="008548F8">
      <w:pPr>
        <w:pStyle w:val="NoSpacing"/>
        <w:rPr>
          <w:sz w:val="28"/>
          <w:szCs w:val="28"/>
        </w:rPr>
      </w:pPr>
      <w:r>
        <w:rPr>
          <w:sz w:val="28"/>
          <w:szCs w:val="28"/>
        </w:rPr>
        <w:t xml:space="preserve">         </w:t>
      </w:r>
    </w:p>
    <w:p w14:paraId="7D96D3B0" w14:textId="15DC7956" w:rsidR="001F5965" w:rsidRDefault="001F5965" w:rsidP="00CC2579">
      <w:pPr>
        <w:pStyle w:val="NoSpacing"/>
        <w:rPr>
          <w:sz w:val="28"/>
          <w:szCs w:val="28"/>
        </w:rPr>
      </w:pPr>
    </w:p>
    <w:p w14:paraId="46279CF4" w14:textId="77777777" w:rsidR="0006030F" w:rsidRDefault="0006030F" w:rsidP="00CC2579">
      <w:pPr>
        <w:pStyle w:val="NoSpacing"/>
        <w:rPr>
          <w:sz w:val="28"/>
          <w:szCs w:val="28"/>
        </w:rPr>
      </w:pPr>
    </w:p>
    <w:p w14:paraId="0344FF3E" w14:textId="513DBB46" w:rsidR="00A95DCE" w:rsidRDefault="00CC2579" w:rsidP="00A95DCE">
      <w:pPr>
        <w:pStyle w:val="NoSpacing"/>
        <w:rPr>
          <w:b/>
          <w:sz w:val="28"/>
          <w:szCs w:val="28"/>
        </w:rPr>
      </w:pPr>
      <w:r w:rsidRPr="00A95DCE">
        <w:rPr>
          <w:b/>
          <w:sz w:val="28"/>
          <w:szCs w:val="28"/>
        </w:rPr>
        <w:t>Upcoming Events:</w:t>
      </w:r>
      <w:r w:rsidR="00B22544">
        <w:rPr>
          <w:b/>
          <w:sz w:val="28"/>
          <w:szCs w:val="28"/>
        </w:rPr>
        <w:t xml:space="preserve"> </w:t>
      </w:r>
    </w:p>
    <w:p w14:paraId="7C814232" w14:textId="30C6BB29" w:rsidR="00B22544" w:rsidRPr="00B22544" w:rsidRDefault="00B22544" w:rsidP="00A95DCE">
      <w:pPr>
        <w:pStyle w:val="NoSpacing"/>
        <w:rPr>
          <w:bCs/>
          <w:sz w:val="28"/>
          <w:szCs w:val="28"/>
        </w:rPr>
      </w:pPr>
      <w:r>
        <w:rPr>
          <w:b/>
          <w:sz w:val="28"/>
          <w:szCs w:val="28"/>
        </w:rPr>
        <w:t xml:space="preserve">Home is the Key Breakfast: </w:t>
      </w:r>
    </w:p>
    <w:p w14:paraId="7B7CDE76" w14:textId="6998A3FF" w:rsidR="00CC2579" w:rsidRPr="00E432CE" w:rsidRDefault="00CC2579" w:rsidP="00930032">
      <w:pPr>
        <w:pStyle w:val="NoSpacing"/>
        <w:rPr>
          <w:sz w:val="28"/>
          <w:szCs w:val="28"/>
        </w:rPr>
      </w:pPr>
      <w:r w:rsidRPr="00E432CE">
        <w:rPr>
          <w:b/>
          <w:sz w:val="28"/>
          <w:szCs w:val="28"/>
        </w:rPr>
        <w:t>Next Board Meetings</w:t>
      </w:r>
      <w:r w:rsidRPr="00B22544">
        <w:rPr>
          <w:b/>
          <w:bCs/>
          <w:sz w:val="28"/>
          <w:szCs w:val="28"/>
        </w:rPr>
        <w:t xml:space="preserve">: </w:t>
      </w:r>
      <w:r w:rsidRPr="00E432CE">
        <w:rPr>
          <w:sz w:val="28"/>
          <w:szCs w:val="28"/>
        </w:rPr>
        <w:t xml:space="preserve"> </w:t>
      </w:r>
      <w:r w:rsidR="00A95DCE" w:rsidRPr="00E432CE">
        <w:rPr>
          <w:sz w:val="28"/>
          <w:szCs w:val="28"/>
        </w:rPr>
        <w:t>November 2</w:t>
      </w:r>
      <w:r w:rsidR="006B0527">
        <w:rPr>
          <w:sz w:val="28"/>
          <w:szCs w:val="28"/>
        </w:rPr>
        <w:t>5</w:t>
      </w:r>
      <w:r w:rsidR="006B0527" w:rsidRPr="006B0527">
        <w:rPr>
          <w:sz w:val="28"/>
          <w:szCs w:val="28"/>
          <w:vertAlign w:val="superscript"/>
        </w:rPr>
        <w:t>Th</w:t>
      </w:r>
      <w:r w:rsidR="00B22544">
        <w:rPr>
          <w:sz w:val="28"/>
          <w:szCs w:val="28"/>
        </w:rPr>
        <w:t>,</w:t>
      </w:r>
      <w:r w:rsidR="006B0527">
        <w:rPr>
          <w:sz w:val="28"/>
          <w:szCs w:val="28"/>
        </w:rPr>
        <w:t xml:space="preserve"> December 16</w:t>
      </w:r>
      <w:r w:rsidR="006B0527" w:rsidRPr="006B0527">
        <w:rPr>
          <w:sz w:val="28"/>
          <w:szCs w:val="28"/>
          <w:vertAlign w:val="superscript"/>
        </w:rPr>
        <w:t>th</w:t>
      </w:r>
      <w:r w:rsidR="006B0527">
        <w:rPr>
          <w:sz w:val="28"/>
          <w:szCs w:val="28"/>
        </w:rPr>
        <w:t xml:space="preserve"> (Christmas Social)</w:t>
      </w:r>
      <w:r w:rsidR="00B22544">
        <w:rPr>
          <w:sz w:val="28"/>
          <w:szCs w:val="28"/>
        </w:rPr>
        <w:t>, January 27</w:t>
      </w:r>
      <w:r w:rsidR="00B22544" w:rsidRPr="00B22544">
        <w:rPr>
          <w:sz w:val="28"/>
          <w:szCs w:val="28"/>
          <w:vertAlign w:val="superscript"/>
        </w:rPr>
        <w:t>th</w:t>
      </w:r>
      <w:r w:rsidR="00B22544">
        <w:rPr>
          <w:sz w:val="28"/>
          <w:szCs w:val="28"/>
        </w:rPr>
        <w:t xml:space="preserve">, February </w:t>
      </w:r>
      <w:r w:rsidR="00F904A9">
        <w:rPr>
          <w:sz w:val="28"/>
          <w:szCs w:val="28"/>
        </w:rPr>
        <w:t>24</w:t>
      </w:r>
      <w:r w:rsidR="00F904A9" w:rsidRPr="00F904A9">
        <w:rPr>
          <w:sz w:val="28"/>
          <w:szCs w:val="28"/>
          <w:vertAlign w:val="superscript"/>
        </w:rPr>
        <w:t>th</w:t>
      </w:r>
      <w:r w:rsidR="00F904A9">
        <w:rPr>
          <w:sz w:val="28"/>
          <w:szCs w:val="28"/>
        </w:rPr>
        <w:t xml:space="preserve"> </w:t>
      </w:r>
    </w:p>
    <w:p w14:paraId="4C10AED6" w14:textId="48D8318C" w:rsidR="00CC2579" w:rsidRDefault="00CC2579" w:rsidP="00A62C54">
      <w:pPr>
        <w:rPr>
          <w:rFonts w:ascii="Cambria" w:hAnsi="Cambria"/>
          <w:b/>
          <w:sz w:val="32"/>
        </w:rPr>
      </w:pPr>
    </w:p>
    <w:p w14:paraId="28F191AA" w14:textId="77777777" w:rsidR="006B0527" w:rsidRDefault="006B0527" w:rsidP="00A62C54">
      <w:pPr>
        <w:rPr>
          <w:rFonts w:ascii="Cambria" w:hAnsi="Cambria"/>
          <w:b/>
          <w:sz w:val="32"/>
        </w:rPr>
      </w:pPr>
    </w:p>
    <w:p w14:paraId="43F3C69F" w14:textId="098C3377" w:rsidR="00551500" w:rsidRDefault="007068B3" w:rsidP="007068B3">
      <w:pPr>
        <w:jc w:val="center"/>
        <w:rPr>
          <w:rFonts w:cstheme="minorHAnsi"/>
          <w:b/>
          <w:color w:val="FFFFFF" w:themeColor="background1"/>
          <w:sz w:val="28"/>
          <w:szCs w:val="28"/>
        </w:rPr>
      </w:pPr>
      <w:r w:rsidRPr="007068B3">
        <w:rPr>
          <w:rFonts w:cstheme="minorHAnsi"/>
          <w:b/>
          <w:noProof/>
          <w:color w:val="FFFFFF" w:themeColor="background1"/>
          <w:sz w:val="28"/>
          <w:szCs w:val="28"/>
        </w:rPr>
        <mc:AlternateContent>
          <mc:Choice Requires="wps">
            <w:drawing>
              <wp:anchor distT="0" distB="0" distL="114300" distR="114300" simplePos="0" relativeHeight="251662336" behindDoc="1" locked="0" layoutInCell="1" allowOverlap="1" wp14:anchorId="1D2A1790" wp14:editId="72D6BA3D">
                <wp:simplePos x="0" y="0"/>
                <wp:positionH relativeFrom="column">
                  <wp:posOffset>0</wp:posOffset>
                </wp:positionH>
                <wp:positionV relativeFrom="paragraph">
                  <wp:posOffset>0</wp:posOffset>
                </wp:positionV>
                <wp:extent cx="5797550" cy="3365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93D85" id="Rectangle 2" o:spid="_x0000_s1026" style="position:absolute;margin-left:0;margin-top:0;width:456.5pt;height:2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" fillcolor="#4472c4" strokecolor="#2f528f" strokeweight="1pt"/>
            </w:pict>
          </mc:Fallback>
        </mc:AlternateContent>
      </w:r>
      <w:r w:rsidRPr="007068B3">
        <w:rPr>
          <w:rFonts w:cstheme="minorHAnsi"/>
          <w:b/>
          <w:color w:val="FFFFFF" w:themeColor="background1"/>
          <w:sz w:val="28"/>
          <w:szCs w:val="28"/>
        </w:rPr>
        <w:t>Consent Agenda</w:t>
      </w:r>
    </w:p>
    <w:p w14:paraId="629F0943" w14:textId="488E0AA2" w:rsidR="00046FC1" w:rsidRDefault="00046FC1" w:rsidP="007068B3">
      <w:pPr>
        <w:jc w:val="center"/>
        <w:rPr>
          <w:rFonts w:cstheme="minorHAnsi"/>
          <w:b/>
          <w:color w:val="FFFFFF" w:themeColor="background1"/>
          <w:sz w:val="28"/>
          <w:szCs w:val="28"/>
        </w:rPr>
      </w:pPr>
    </w:p>
    <w:p w14:paraId="551DB3A1" w14:textId="27E4B2DD" w:rsidR="001C610C" w:rsidRPr="00146B17" w:rsidRDefault="00046FC1" w:rsidP="00146B17">
      <w:pPr>
        <w:spacing w:after="160" w:line="259"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w:t>
      </w:r>
      <w:r w:rsidR="00146B17" w:rsidRPr="00146B17">
        <w:rPr>
          <w:rFonts w:ascii="Times New Roman" w:hAnsi="Times New Roman" w:cs="Times New Roman"/>
          <w:b/>
          <w:sz w:val="24"/>
          <w:szCs w:val="24"/>
          <w:u w:val="single"/>
        </w:rPr>
        <w:t>abitat Board of Directors’ Minutes</w:t>
      </w:r>
    </w:p>
    <w:p w14:paraId="558B88A8" w14:textId="0EF34E6D" w:rsidR="00146B17" w:rsidRDefault="00046FC1" w:rsidP="00146B17">
      <w:pPr>
        <w:spacing w:after="160" w:line="259"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September 23</w:t>
      </w:r>
      <w:r w:rsidR="00146B17" w:rsidRPr="00146B17">
        <w:rPr>
          <w:rFonts w:ascii="Times New Roman" w:hAnsi="Times New Roman" w:cs="Times New Roman"/>
          <w:b/>
          <w:sz w:val="24"/>
          <w:szCs w:val="24"/>
          <w:u w:val="single"/>
        </w:rPr>
        <w:t>, 2019</w:t>
      </w:r>
    </w:p>
    <w:p w14:paraId="2FC5D0FB" w14:textId="77777777" w:rsidR="00046FC1" w:rsidRDefault="00046FC1" w:rsidP="00046FC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t>Bill Burnham, Robin Creel, Doug Dickson, Scott Echelberger, Rodney Garren, Lori Greveling, Frances Hilton, Kelly Hipps, Ander Horne, Graham Hunsucker, Troy Howard, Pat Jones, William Pleasant</w:t>
      </w:r>
    </w:p>
    <w:p w14:paraId="52EEF99C" w14:textId="77777777" w:rsidR="00046FC1" w:rsidRDefault="00046FC1" w:rsidP="00046FC1">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F45A85">
        <w:rPr>
          <w:rFonts w:ascii="Times New Roman" w:hAnsi="Times New Roman" w:cs="Times New Roman"/>
          <w:bCs/>
          <w:sz w:val="24"/>
          <w:szCs w:val="24"/>
        </w:rPr>
        <w:t>Whit Malone</w:t>
      </w:r>
      <w:r>
        <w:rPr>
          <w:rFonts w:ascii="Times New Roman" w:hAnsi="Times New Roman" w:cs="Times New Roman"/>
          <w:bCs/>
          <w:sz w:val="24"/>
          <w:szCs w:val="24"/>
        </w:rPr>
        <w:t>,</w:t>
      </w:r>
      <w:r w:rsidRPr="00F45A85">
        <w:rPr>
          <w:rFonts w:ascii="Times New Roman" w:hAnsi="Times New Roman" w:cs="Times New Roman"/>
          <w:bCs/>
          <w:sz w:val="24"/>
          <w:szCs w:val="24"/>
        </w:rPr>
        <w:t xml:space="preserve"> Cliff </w:t>
      </w:r>
      <w:proofErr w:type="spellStart"/>
      <w:r w:rsidRPr="00F45A85">
        <w:rPr>
          <w:rFonts w:ascii="Times New Roman" w:hAnsi="Times New Roman" w:cs="Times New Roman"/>
          <w:bCs/>
          <w:sz w:val="24"/>
          <w:szCs w:val="24"/>
        </w:rPr>
        <w:t>Moone</w:t>
      </w:r>
      <w:proofErr w:type="spellEnd"/>
      <w:r>
        <w:rPr>
          <w:rFonts w:ascii="Times New Roman" w:hAnsi="Times New Roman" w:cs="Times New Roman"/>
          <w:sz w:val="24"/>
          <w:szCs w:val="24"/>
        </w:rPr>
        <w:t xml:space="preserve">, </w:t>
      </w:r>
      <w:r w:rsidRPr="00F45A85">
        <w:rPr>
          <w:rFonts w:ascii="Times New Roman" w:hAnsi="Times New Roman" w:cs="Times New Roman"/>
          <w:sz w:val="24"/>
          <w:szCs w:val="24"/>
        </w:rPr>
        <w:t>Margaret Pope, Charlotte Williams</w:t>
      </w:r>
    </w:p>
    <w:p w14:paraId="34EABA00" w14:textId="77777777" w:rsidR="00046FC1" w:rsidRDefault="00046FC1" w:rsidP="00046FC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Mitzi Gellman, Jeff Mingus, Tina Morgan, Lynn Nelson, Hannah Spahn, Jenna Ross</w:t>
      </w:r>
    </w:p>
    <w:p w14:paraId="2BEE7428" w14:textId="77777777" w:rsidR="00046FC1" w:rsidRDefault="00046FC1" w:rsidP="00046FC1">
      <w:pPr>
        <w:ind w:left="2880" w:hanging="2880"/>
        <w:rPr>
          <w:rFonts w:ascii="Times New Roman" w:hAnsi="Times New Roman" w:cs="Times New Roman"/>
          <w:b/>
          <w:sz w:val="24"/>
          <w:szCs w:val="24"/>
          <w:u w:val="single"/>
        </w:rPr>
      </w:pPr>
    </w:p>
    <w:p w14:paraId="75EAFA6B" w14:textId="77777777" w:rsidR="00046FC1" w:rsidRDefault="00046FC1" w:rsidP="00046FC1">
      <w:pPr>
        <w:ind w:left="2880" w:hanging="2880"/>
        <w:rPr>
          <w:rFonts w:ascii="Times New Roman" w:hAnsi="Times New Roman" w:cs="Times New Roman"/>
          <w:b/>
          <w:sz w:val="24"/>
          <w:szCs w:val="24"/>
          <w:u w:val="single"/>
        </w:rPr>
      </w:pPr>
      <w:r>
        <w:rPr>
          <w:rFonts w:ascii="Times New Roman" w:hAnsi="Times New Roman" w:cs="Times New Roman"/>
          <w:b/>
          <w:sz w:val="24"/>
          <w:szCs w:val="24"/>
          <w:u w:val="single"/>
        </w:rPr>
        <w:t>Welcome and President’s Remarks</w:t>
      </w:r>
    </w:p>
    <w:p w14:paraId="5295DD8C" w14:textId="77777777" w:rsidR="00046FC1" w:rsidRDefault="00046FC1" w:rsidP="00046FC1">
      <w:pPr>
        <w:rPr>
          <w:rFonts w:ascii="Times New Roman" w:hAnsi="Times New Roman" w:cs="Times New Roman"/>
          <w:sz w:val="24"/>
          <w:szCs w:val="24"/>
        </w:rPr>
      </w:pPr>
      <w:r>
        <w:rPr>
          <w:rFonts w:ascii="Times New Roman" w:hAnsi="Times New Roman" w:cs="Times New Roman"/>
          <w:sz w:val="24"/>
          <w:szCs w:val="24"/>
        </w:rPr>
        <w:t>There being a quorum, the September meeting of the Habitat for Humanity of Catawba Valley Board of Directors was called to order by Board Treasurer Doug Dickson at 12:00pm. Doug stated the swearing in of new members would take place at next board meeting.</w:t>
      </w:r>
    </w:p>
    <w:p w14:paraId="5A61154E" w14:textId="77777777" w:rsidR="00046FC1" w:rsidRPr="006F2488" w:rsidRDefault="00046FC1" w:rsidP="00046FC1">
      <w:pPr>
        <w:rPr>
          <w:rFonts w:ascii="Times New Roman" w:hAnsi="Times New Roman" w:cs="Times New Roman"/>
          <w:b/>
          <w:bCs/>
          <w:sz w:val="24"/>
          <w:szCs w:val="24"/>
          <w:u w:val="single"/>
        </w:rPr>
      </w:pPr>
      <w:r w:rsidRPr="006F2488">
        <w:rPr>
          <w:rFonts w:ascii="Times New Roman" w:hAnsi="Times New Roman" w:cs="Times New Roman"/>
          <w:b/>
          <w:bCs/>
          <w:sz w:val="24"/>
          <w:szCs w:val="24"/>
          <w:u w:val="single"/>
        </w:rPr>
        <w:t>Devotion</w:t>
      </w:r>
    </w:p>
    <w:p w14:paraId="597B3C2F" w14:textId="77777777" w:rsidR="00046FC1" w:rsidRPr="009A50B4" w:rsidRDefault="00046FC1" w:rsidP="00046FC1">
      <w:pPr>
        <w:rPr>
          <w:rFonts w:ascii="Times New Roman" w:hAnsi="Times New Roman" w:cs="Times New Roman"/>
          <w:sz w:val="24"/>
          <w:szCs w:val="24"/>
        </w:rPr>
      </w:pPr>
      <w:r>
        <w:rPr>
          <w:rFonts w:ascii="Times New Roman" w:hAnsi="Times New Roman" w:cs="Times New Roman"/>
          <w:sz w:val="24"/>
          <w:szCs w:val="24"/>
        </w:rPr>
        <w:t xml:space="preserve">Tina Morgan, Director of Homeowner Services, led the devotion with an excerpt from </w:t>
      </w:r>
      <w:r w:rsidRPr="00C73AC2">
        <w:rPr>
          <w:rFonts w:ascii="Times New Roman" w:hAnsi="Times New Roman" w:cs="Times New Roman"/>
          <w:i/>
          <w:iCs/>
          <w:sz w:val="24"/>
          <w:szCs w:val="24"/>
        </w:rPr>
        <w:t>Daily Strength for Daily Needs</w:t>
      </w:r>
      <w:r>
        <w:rPr>
          <w:rFonts w:ascii="Times New Roman" w:hAnsi="Times New Roman" w:cs="Times New Roman"/>
          <w:sz w:val="24"/>
          <w:szCs w:val="24"/>
        </w:rPr>
        <w:t xml:space="preserve"> highlighting Isaiah 38:14 followed by prayer.</w:t>
      </w:r>
    </w:p>
    <w:p w14:paraId="67C0B1A9" w14:textId="77777777" w:rsidR="00046FC1" w:rsidRDefault="00046FC1" w:rsidP="00046FC1">
      <w:pPr>
        <w:rPr>
          <w:rFonts w:ascii="Times New Roman" w:hAnsi="Times New Roman" w:cs="Times New Roman"/>
          <w:b/>
          <w:sz w:val="24"/>
          <w:szCs w:val="24"/>
          <w:u w:val="single"/>
        </w:rPr>
      </w:pPr>
      <w:r>
        <w:rPr>
          <w:rFonts w:ascii="Times New Roman" w:hAnsi="Times New Roman" w:cs="Times New Roman"/>
          <w:b/>
          <w:sz w:val="24"/>
          <w:szCs w:val="24"/>
          <w:u w:val="single"/>
        </w:rPr>
        <w:t>Adoption of Agenda</w:t>
      </w:r>
    </w:p>
    <w:p w14:paraId="666C9162" w14:textId="77777777" w:rsidR="00046FC1" w:rsidRDefault="00046FC1" w:rsidP="00046FC1">
      <w:pPr>
        <w:rPr>
          <w:rFonts w:ascii="Times New Roman" w:hAnsi="Times New Roman" w:cs="Times New Roman"/>
          <w:sz w:val="24"/>
          <w:szCs w:val="24"/>
        </w:rPr>
      </w:pPr>
      <w:r>
        <w:rPr>
          <w:rFonts w:ascii="Times New Roman" w:hAnsi="Times New Roman" w:cs="Times New Roman"/>
          <w:sz w:val="24"/>
          <w:szCs w:val="24"/>
        </w:rPr>
        <w:t>Upon motion and second, the Board unanimously adopted the September Meeting Agenda.</w:t>
      </w:r>
    </w:p>
    <w:p w14:paraId="6E125981" w14:textId="77777777" w:rsidR="00046FC1" w:rsidRDefault="00046FC1" w:rsidP="00046FC1">
      <w:pPr>
        <w:rPr>
          <w:rFonts w:ascii="Times New Roman" w:hAnsi="Times New Roman" w:cs="Times New Roman"/>
          <w:b/>
          <w:sz w:val="24"/>
          <w:szCs w:val="24"/>
          <w:u w:val="single"/>
        </w:rPr>
      </w:pPr>
      <w:r>
        <w:rPr>
          <w:rFonts w:ascii="Times New Roman" w:hAnsi="Times New Roman" w:cs="Times New Roman"/>
          <w:b/>
          <w:sz w:val="24"/>
          <w:szCs w:val="24"/>
          <w:u w:val="single"/>
        </w:rPr>
        <w:t>Consent Agenda</w:t>
      </w:r>
    </w:p>
    <w:p w14:paraId="5100A233" w14:textId="77777777" w:rsidR="00046FC1" w:rsidRDefault="00046FC1" w:rsidP="00046FC1">
      <w:pPr>
        <w:rPr>
          <w:rFonts w:ascii="Times New Roman" w:hAnsi="Times New Roman" w:cs="Times New Roman"/>
          <w:sz w:val="24"/>
          <w:szCs w:val="24"/>
        </w:rPr>
      </w:pPr>
      <w:r>
        <w:rPr>
          <w:rFonts w:ascii="Times New Roman" w:hAnsi="Times New Roman" w:cs="Times New Roman"/>
          <w:sz w:val="24"/>
          <w:szCs w:val="24"/>
        </w:rPr>
        <w:t>The Board then adopted by consensus the Consent Agenda of the August Board Meeting Minutes, Staff Reports, and August Financial Reports.</w:t>
      </w:r>
    </w:p>
    <w:p w14:paraId="205B4D94" w14:textId="77777777" w:rsidR="00046FC1" w:rsidRPr="008B6A67" w:rsidRDefault="00046FC1" w:rsidP="00046FC1">
      <w:pPr>
        <w:rPr>
          <w:rFonts w:ascii="Times New Roman" w:hAnsi="Times New Roman" w:cs="Times New Roman"/>
          <w:b/>
          <w:sz w:val="24"/>
          <w:szCs w:val="24"/>
          <w:u w:val="single"/>
        </w:rPr>
      </w:pPr>
      <w:r>
        <w:rPr>
          <w:rFonts w:ascii="Times New Roman" w:hAnsi="Times New Roman" w:cs="Times New Roman"/>
          <w:b/>
          <w:sz w:val="24"/>
          <w:szCs w:val="24"/>
          <w:u w:val="single"/>
        </w:rPr>
        <w:t>Information Items:</w:t>
      </w:r>
    </w:p>
    <w:p w14:paraId="69BBF271" w14:textId="77777777" w:rsidR="00046FC1" w:rsidRPr="00622B03" w:rsidRDefault="00046FC1" w:rsidP="00046FC1">
      <w:pPr>
        <w:pStyle w:val="ListParagraph"/>
        <w:numPr>
          <w:ilvl w:val="0"/>
          <w:numId w:val="30"/>
        </w:numPr>
        <w:spacing w:after="160" w:line="259" w:lineRule="auto"/>
        <w:rPr>
          <w:rFonts w:ascii="Times New Roman" w:hAnsi="Times New Roman" w:cs="Times New Roman"/>
          <w:sz w:val="24"/>
          <w:szCs w:val="24"/>
        </w:rPr>
      </w:pPr>
      <w:r w:rsidRPr="00622B03">
        <w:rPr>
          <w:rFonts w:ascii="Times New Roman" w:hAnsi="Times New Roman" w:cs="Times New Roman"/>
          <w:sz w:val="24"/>
          <w:szCs w:val="24"/>
        </w:rPr>
        <w:t>Lynn Nelson</w:t>
      </w:r>
      <w:r>
        <w:rPr>
          <w:rFonts w:ascii="Times New Roman" w:hAnsi="Times New Roman" w:cs="Times New Roman"/>
          <w:sz w:val="24"/>
          <w:szCs w:val="24"/>
        </w:rPr>
        <w:t>, Development Assistant,</w:t>
      </w:r>
      <w:r w:rsidRPr="00622B03">
        <w:rPr>
          <w:rFonts w:ascii="Times New Roman" w:hAnsi="Times New Roman" w:cs="Times New Roman"/>
          <w:sz w:val="24"/>
          <w:szCs w:val="24"/>
        </w:rPr>
        <w:t xml:space="preserve"> </w:t>
      </w:r>
      <w:r>
        <w:rPr>
          <w:rFonts w:ascii="Times New Roman" w:hAnsi="Times New Roman" w:cs="Times New Roman"/>
          <w:sz w:val="24"/>
          <w:szCs w:val="24"/>
        </w:rPr>
        <w:t xml:space="preserve">presented the </w:t>
      </w:r>
      <w:r w:rsidRPr="00622B03">
        <w:rPr>
          <w:rFonts w:ascii="Times New Roman" w:hAnsi="Times New Roman" w:cs="Times New Roman"/>
          <w:sz w:val="24"/>
          <w:szCs w:val="24"/>
        </w:rPr>
        <w:t xml:space="preserve">Home is the Key </w:t>
      </w:r>
      <w:r>
        <w:rPr>
          <w:rFonts w:ascii="Times New Roman" w:hAnsi="Times New Roman" w:cs="Times New Roman"/>
          <w:sz w:val="24"/>
          <w:szCs w:val="24"/>
        </w:rPr>
        <w:t>update</w:t>
      </w:r>
      <w:r w:rsidRPr="00622B03">
        <w:rPr>
          <w:rFonts w:ascii="Times New Roman" w:hAnsi="Times New Roman" w:cs="Times New Roman"/>
          <w:sz w:val="24"/>
          <w:szCs w:val="24"/>
        </w:rPr>
        <w:t xml:space="preserve"> </w:t>
      </w:r>
      <w:proofErr w:type="gramStart"/>
      <w:r w:rsidRPr="00622B03">
        <w:rPr>
          <w:rFonts w:ascii="Times New Roman" w:hAnsi="Times New Roman" w:cs="Times New Roman"/>
          <w:sz w:val="24"/>
          <w:szCs w:val="24"/>
        </w:rPr>
        <w:t>discussing  table</w:t>
      </w:r>
      <w:proofErr w:type="gramEnd"/>
      <w:r w:rsidRPr="00622B03">
        <w:rPr>
          <w:rFonts w:ascii="Times New Roman" w:hAnsi="Times New Roman" w:cs="Times New Roman"/>
          <w:sz w:val="24"/>
          <w:szCs w:val="24"/>
        </w:rPr>
        <w:t xml:space="preserve"> captain</w:t>
      </w:r>
      <w:r>
        <w:rPr>
          <w:rFonts w:ascii="Times New Roman" w:hAnsi="Times New Roman" w:cs="Times New Roman"/>
          <w:sz w:val="24"/>
          <w:szCs w:val="24"/>
        </w:rPr>
        <w:t xml:space="preserve">s, corporate sponsors, program/speakers, décor and </w:t>
      </w:r>
      <w:r w:rsidRPr="00622B03">
        <w:rPr>
          <w:rFonts w:ascii="Times New Roman" w:hAnsi="Times New Roman" w:cs="Times New Roman"/>
          <w:sz w:val="24"/>
          <w:szCs w:val="24"/>
        </w:rPr>
        <w:t>video.</w:t>
      </w:r>
    </w:p>
    <w:p w14:paraId="6A50C46C" w14:textId="77777777" w:rsidR="00046FC1" w:rsidRDefault="00046FC1" w:rsidP="00046FC1">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Mitzi Gellman, Executive Director presented the Director’s Report which included updates on Camp Habitat and Ridgeview Construction Funding.</w:t>
      </w:r>
    </w:p>
    <w:p w14:paraId="378C483D" w14:textId="77777777" w:rsidR="00046FC1" w:rsidRDefault="00046FC1" w:rsidP="00046FC1">
      <w:pPr>
        <w:pStyle w:val="ListParagraph"/>
        <w:numPr>
          <w:ilvl w:val="0"/>
          <w:numId w:val="30"/>
        </w:numPr>
        <w:spacing w:after="160" w:line="259" w:lineRule="auto"/>
        <w:rPr>
          <w:rFonts w:ascii="Times New Roman" w:hAnsi="Times New Roman" w:cs="Times New Roman"/>
          <w:sz w:val="24"/>
          <w:szCs w:val="24"/>
        </w:rPr>
      </w:pPr>
      <w:r w:rsidRPr="00183134">
        <w:rPr>
          <w:rFonts w:ascii="Times New Roman" w:hAnsi="Times New Roman" w:cs="Times New Roman"/>
          <w:sz w:val="24"/>
          <w:szCs w:val="24"/>
        </w:rPr>
        <w:t>Hannah Spahn</w:t>
      </w:r>
      <w:r>
        <w:rPr>
          <w:rFonts w:ascii="Times New Roman" w:hAnsi="Times New Roman" w:cs="Times New Roman"/>
          <w:sz w:val="24"/>
          <w:szCs w:val="24"/>
        </w:rPr>
        <w:t xml:space="preserve"> and Tina Morgan</w:t>
      </w:r>
      <w:r w:rsidRPr="00183134">
        <w:rPr>
          <w:rFonts w:ascii="Times New Roman" w:hAnsi="Times New Roman" w:cs="Times New Roman"/>
          <w:sz w:val="24"/>
          <w:szCs w:val="24"/>
        </w:rPr>
        <w:t>, Homeowner Services</w:t>
      </w:r>
      <w:r>
        <w:rPr>
          <w:rFonts w:ascii="Times New Roman" w:hAnsi="Times New Roman" w:cs="Times New Roman"/>
          <w:sz w:val="24"/>
          <w:szCs w:val="24"/>
        </w:rPr>
        <w:t>,</w:t>
      </w:r>
      <w:r w:rsidRPr="00183134">
        <w:rPr>
          <w:rFonts w:ascii="Times New Roman" w:hAnsi="Times New Roman" w:cs="Times New Roman"/>
          <w:sz w:val="24"/>
          <w:szCs w:val="24"/>
        </w:rPr>
        <w:t xml:space="preserve"> presented a PowerPoint on How Does Habitat Select Homeowners</w:t>
      </w:r>
      <w:r>
        <w:rPr>
          <w:rFonts w:ascii="Times New Roman" w:hAnsi="Times New Roman" w:cs="Times New Roman"/>
          <w:sz w:val="24"/>
          <w:szCs w:val="24"/>
        </w:rPr>
        <w:t>.</w:t>
      </w:r>
    </w:p>
    <w:p w14:paraId="1BBC204F" w14:textId="77777777" w:rsidR="00046FC1" w:rsidRPr="00F42615" w:rsidRDefault="00046FC1" w:rsidP="00046FC1">
      <w:pPr>
        <w:rPr>
          <w:rFonts w:ascii="Times New Roman" w:hAnsi="Times New Roman" w:cs="Times New Roman"/>
          <w:b/>
          <w:sz w:val="24"/>
          <w:szCs w:val="24"/>
          <w:u w:val="single"/>
        </w:rPr>
      </w:pPr>
      <w:r w:rsidRPr="00F42615">
        <w:rPr>
          <w:rFonts w:ascii="Times New Roman" w:hAnsi="Times New Roman" w:cs="Times New Roman"/>
          <w:b/>
          <w:sz w:val="24"/>
          <w:szCs w:val="24"/>
          <w:u w:val="single"/>
        </w:rPr>
        <w:t xml:space="preserve">Adjourn </w:t>
      </w:r>
    </w:p>
    <w:p w14:paraId="1B302981" w14:textId="77777777" w:rsidR="00046FC1" w:rsidRPr="000D6B4D" w:rsidRDefault="00046FC1" w:rsidP="00046FC1">
      <w:pPr>
        <w:rPr>
          <w:rFonts w:ascii="Times New Roman" w:hAnsi="Times New Roman" w:cs="Times New Roman"/>
          <w:b/>
          <w:u w:val="single"/>
        </w:rPr>
      </w:pPr>
      <w:r>
        <w:rPr>
          <w:rFonts w:ascii="Times New Roman" w:hAnsi="Times New Roman" w:cs="Times New Roman"/>
          <w:sz w:val="24"/>
          <w:szCs w:val="24"/>
        </w:rPr>
        <w:t>Doug Dickson</w:t>
      </w:r>
      <w:r w:rsidRPr="000D6B4D">
        <w:rPr>
          <w:rFonts w:ascii="Times New Roman" w:hAnsi="Times New Roman" w:cs="Times New Roman"/>
          <w:sz w:val="24"/>
          <w:szCs w:val="24"/>
        </w:rPr>
        <w:t xml:space="preserve"> adjourned the meeting at 1:</w:t>
      </w:r>
      <w:r>
        <w:rPr>
          <w:rFonts w:ascii="Times New Roman" w:hAnsi="Times New Roman" w:cs="Times New Roman"/>
          <w:sz w:val="24"/>
          <w:szCs w:val="24"/>
        </w:rPr>
        <w:t>02</w:t>
      </w:r>
      <w:r w:rsidRPr="000D6B4D">
        <w:rPr>
          <w:rFonts w:ascii="Times New Roman" w:hAnsi="Times New Roman" w:cs="Times New Roman"/>
          <w:sz w:val="24"/>
          <w:szCs w:val="24"/>
        </w:rPr>
        <w:t xml:space="preserve"> pm. </w:t>
      </w:r>
    </w:p>
    <w:p w14:paraId="21B4F330" w14:textId="77777777" w:rsidR="00046FC1" w:rsidRDefault="00046FC1" w:rsidP="00046FC1">
      <w:pPr>
        <w:rPr>
          <w:rFonts w:ascii="Times New Roman" w:hAnsi="Times New Roman" w:cs="Times New Roman"/>
          <w:b/>
          <w:sz w:val="24"/>
          <w:szCs w:val="24"/>
          <w:u w:val="single"/>
        </w:rPr>
      </w:pPr>
      <w:r>
        <w:rPr>
          <w:rFonts w:ascii="Times New Roman" w:hAnsi="Times New Roman" w:cs="Times New Roman"/>
          <w:b/>
          <w:sz w:val="24"/>
          <w:szCs w:val="24"/>
          <w:u w:val="single"/>
        </w:rPr>
        <w:t>Upcoming Events</w:t>
      </w:r>
    </w:p>
    <w:p w14:paraId="35E22A31" w14:textId="77777777" w:rsidR="00046FC1" w:rsidRDefault="00046FC1" w:rsidP="00046FC1">
      <w:pPr>
        <w:pStyle w:val="ListParagraph"/>
        <w:numPr>
          <w:ilvl w:val="0"/>
          <w:numId w:val="32"/>
        </w:numPr>
        <w:spacing w:after="160" w:line="259" w:lineRule="auto"/>
        <w:rPr>
          <w:rFonts w:ascii="Times New Roman" w:hAnsi="Times New Roman" w:cs="Times New Roman"/>
          <w:sz w:val="24"/>
          <w:szCs w:val="24"/>
        </w:rPr>
      </w:pPr>
      <w:r w:rsidRPr="00EF6A11">
        <w:rPr>
          <w:rFonts w:ascii="Times New Roman" w:hAnsi="Times New Roman" w:cs="Times New Roman"/>
          <w:sz w:val="24"/>
          <w:szCs w:val="24"/>
        </w:rPr>
        <w:t xml:space="preserve">World Habitat Day &amp; Dedication of The Rudy Project: Saturday, October 12 at Northstone, 12:00 Noon </w:t>
      </w:r>
    </w:p>
    <w:p w14:paraId="635C82B0" w14:textId="00F96DC4" w:rsidR="00146B17" w:rsidRDefault="00046FC1" w:rsidP="00046FC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Next Board Meetings: October 28, November 25, December 16 (Christmas Social</w:t>
      </w:r>
      <w:r>
        <w:rPr>
          <w:rFonts w:ascii="Times New Roman" w:hAnsi="Times New Roman" w:cs="Times New Roman"/>
          <w:sz w:val="24"/>
          <w:szCs w:val="24"/>
        </w:rPr>
        <w:t>)</w:t>
      </w:r>
    </w:p>
    <w:p w14:paraId="7BF49DBD" w14:textId="72545BF0" w:rsidR="00046FC1" w:rsidRDefault="00046FC1" w:rsidP="00046FC1">
      <w:pPr>
        <w:spacing w:after="160" w:line="259" w:lineRule="auto"/>
        <w:jc w:val="center"/>
        <w:rPr>
          <w:rFonts w:ascii="Times New Roman" w:hAnsi="Times New Roman" w:cs="Times New Roman"/>
          <w:sz w:val="24"/>
          <w:szCs w:val="24"/>
        </w:rPr>
      </w:pPr>
    </w:p>
    <w:p w14:paraId="2957EA5E" w14:textId="77777777" w:rsidR="00046FC1" w:rsidRPr="00146B17" w:rsidRDefault="00046FC1" w:rsidP="00046FC1">
      <w:pPr>
        <w:spacing w:after="160" w:line="259" w:lineRule="auto"/>
        <w:jc w:val="center"/>
        <w:rPr>
          <w:rFonts w:ascii="Times New Roman" w:hAnsi="Times New Roman" w:cs="Times New Roman"/>
          <w:b/>
          <w:sz w:val="24"/>
          <w:szCs w:val="24"/>
          <w:u w:val="single"/>
        </w:rPr>
      </w:pPr>
    </w:p>
    <w:p w14:paraId="3D0EF2F9" w14:textId="13E3DAA6" w:rsidR="00146B17" w:rsidRDefault="00046FC1" w:rsidP="00146B17">
      <w:pPr>
        <w:spacing w:line="240" w:lineRule="auto"/>
        <w:jc w:val="center"/>
        <w:rPr>
          <w:b/>
          <w:sz w:val="28"/>
          <w:szCs w:val="28"/>
        </w:rPr>
      </w:pPr>
      <w:r w:rsidRPr="007068B3">
        <w:rPr>
          <w:rFonts w:cstheme="minorHAnsi"/>
          <w:b/>
          <w:noProof/>
          <w:color w:val="FFFFFF" w:themeColor="background1"/>
          <w:sz w:val="28"/>
          <w:szCs w:val="28"/>
        </w:rPr>
        <mc:AlternateContent>
          <mc:Choice Requires="wps">
            <w:drawing>
              <wp:anchor distT="0" distB="0" distL="114300" distR="114300" simplePos="0" relativeHeight="251684864" behindDoc="1" locked="0" layoutInCell="1" allowOverlap="1" wp14:anchorId="6F552758" wp14:editId="30D346DE">
                <wp:simplePos x="0" y="0"/>
                <wp:positionH relativeFrom="column">
                  <wp:posOffset>0</wp:posOffset>
                </wp:positionH>
                <wp:positionV relativeFrom="paragraph">
                  <wp:posOffset>-635</wp:posOffset>
                </wp:positionV>
                <wp:extent cx="5797550" cy="3365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D3059" id="Rectangle 11" o:spid="_x0000_s1026" style="position:absolute;margin-left:0;margin-top:-.05pt;width:456.5pt;height:26.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" fillcolor="#4472c4" strokecolor="#2f528f" strokeweight="1pt"/>
            </w:pict>
          </mc:Fallback>
        </mc:AlternateContent>
      </w:r>
      <w:r>
        <w:rPr>
          <w:b/>
          <w:color w:val="FFFFFF" w:themeColor="background1"/>
          <w:sz w:val="28"/>
          <w:szCs w:val="28"/>
        </w:rPr>
        <w:t xml:space="preserve">Staff Reports </w:t>
      </w:r>
    </w:p>
    <w:p w14:paraId="6CC5E2AC" w14:textId="77777777" w:rsidR="00254D71" w:rsidRDefault="00254D71" w:rsidP="00F04188">
      <w:pPr>
        <w:pStyle w:val="NoSpacing"/>
        <w:jc w:val="center"/>
        <w:rPr>
          <w:b/>
          <w:bCs/>
          <w:sz w:val="28"/>
          <w:szCs w:val="28"/>
        </w:rPr>
      </w:pPr>
    </w:p>
    <w:p w14:paraId="17ABC684" w14:textId="0E233512" w:rsidR="00254D71" w:rsidRDefault="00254D71" w:rsidP="00254D71">
      <w:pPr>
        <w:tabs>
          <w:tab w:val="left" w:pos="4320"/>
          <w:tab w:val="left" w:pos="5150"/>
        </w:tabs>
        <w:rPr>
          <w:rFonts w:cstheme="minorHAnsi"/>
          <w:b/>
          <w:bCs/>
          <w:color w:val="FFFFFF" w:themeColor="background1"/>
          <w:sz w:val="28"/>
          <w:szCs w:val="28"/>
        </w:rPr>
      </w:pPr>
      <w:r>
        <w:rPr>
          <w:rFonts w:cstheme="minorHAnsi"/>
          <w:b/>
          <w:bCs/>
          <w:color w:val="000000" w:themeColor="text1"/>
          <w:sz w:val="28"/>
          <w:szCs w:val="28"/>
        </w:rPr>
        <w:t>Executive Director’s Report:</w:t>
      </w:r>
      <w:r>
        <w:rPr>
          <w:rFonts w:cstheme="minorHAnsi"/>
          <w:b/>
          <w:bCs/>
          <w:color w:val="FFFFFF" w:themeColor="background1"/>
          <w:sz w:val="28"/>
          <w:szCs w:val="28"/>
        </w:rPr>
        <w:t xml:space="preserve"> Report </w:t>
      </w:r>
    </w:p>
    <w:p w14:paraId="33EB660F" w14:textId="77777777" w:rsidR="00254D71" w:rsidRDefault="00254D71" w:rsidP="00254D71">
      <w:pPr>
        <w:pStyle w:val="NoSpacing"/>
      </w:pPr>
      <w:r w:rsidRPr="008761B4">
        <w:t xml:space="preserve">1) </w:t>
      </w:r>
      <w:r>
        <w:t xml:space="preserve">Ridgeview Construction Site Finalized: </w:t>
      </w:r>
    </w:p>
    <w:p w14:paraId="68B71873" w14:textId="77777777" w:rsidR="00254D71" w:rsidRDefault="00254D71" w:rsidP="00254D71">
      <w:pPr>
        <w:pStyle w:val="NoSpacing"/>
        <w:ind w:left="720"/>
      </w:pPr>
      <w:r>
        <w:t>The final plat for Habitat’s newest project in Ridgeview has been finalized. (See attached plats) There will be 5 new homes constructed behind the Safe Harbor complex. The original plan was for 6 homes, but a sewer line bisects one of the proposed lots and will prevent any construction on that site. An additional home will also be constructed across 3</w:t>
      </w:r>
      <w:r w:rsidRPr="00BD7605">
        <w:rPr>
          <w:vertAlign w:val="superscript"/>
        </w:rPr>
        <w:t>rd</w:t>
      </w:r>
      <w:r>
        <w:t xml:space="preserve"> Ave SE on a lot donated by the nonprofit, CCOM. Currently the projection is for 4 Habitat homes and 2 Open Market homes. Construction is slated to begin mid-summer 2020. </w:t>
      </w:r>
    </w:p>
    <w:p w14:paraId="5331ED29" w14:textId="77777777" w:rsidR="00254D71" w:rsidRDefault="00254D71" w:rsidP="00254D71">
      <w:pPr>
        <w:pStyle w:val="NoSpacing"/>
        <w:ind w:left="720"/>
      </w:pPr>
    </w:p>
    <w:p w14:paraId="3D6421A0" w14:textId="77777777" w:rsidR="00254D71" w:rsidRDefault="00254D71" w:rsidP="00254D71">
      <w:pPr>
        <w:pStyle w:val="NoSpacing"/>
        <w:ind w:left="720"/>
      </w:pPr>
      <w:r>
        <w:t>Additionally, there has been some (small) encouraging changes related to Habitat’s purchase of the existing home on this site. Attorney Beth Williams continues to work with the current owners to resolve the lien issues on this lot.</w:t>
      </w:r>
    </w:p>
    <w:p w14:paraId="456AC7E6" w14:textId="77777777" w:rsidR="00254D71" w:rsidRDefault="00254D71" w:rsidP="00254D71">
      <w:pPr>
        <w:pStyle w:val="NoSpacing"/>
      </w:pPr>
    </w:p>
    <w:p w14:paraId="2C83950D" w14:textId="77777777" w:rsidR="00254D71" w:rsidRDefault="00254D71" w:rsidP="00254D71">
      <w:pPr>
        <w:pStyle w:val="NoSpacing"/>
      </w:pPr>
      <w:r>
        <w:tab/>
        <w:t xml:space="preserve">Discussions are ongoing with WPCOG and BB&amp;T for funding of this project.  </w:t>
      </w:r>
    </w:p>
    <w:p w14:paraId="4EF9ED09" w14:textId="77777777" w:rsidR="00254D71" w:rsidRDefault="00254D71" w:rsidP="00254D71">
      <w:pPr>
        <w:pStyle w:val="NoSpacing"/>
        <w:ind w:left="720"/>
      </w:pPr>
    </w:p>
    <w:p w14:paraId="66F67DB3" w14:textId="77777777" w:rsidR="00254D71" w:rsidRDefault="00254D71" w:rsidP="00254D71">
      <w:pPr>
        <w:pStyle w:val="NoSpacing"/>
      </w:pPr>
      <w:r>
        <w:t>2)  Additional upcoming build information:</w:t>
      </w:r>
    </w:p>
    <w:p w14:paraId="19412DFF" w14:textId="77777777" w:rsidR="00254D71" w:rsidRDefault="00254D71" w:rsidP="00254D71">
      <w:pPr>
        <w:pStyle w:val="NoSpacing"/>
        <w:ind w:left="720"/>
      </w:pPr>
      <w:r>
        <w:t xml:space="preserve">Derek’s report lists homes currently under construction and the good news is that we have started the last home slated for Northstone with a summer 2020 completion date. Our next building sites will be scattered site in the Highland and Kenworth neighborhoods and will included 2 Habitat homes and 1 Open Market home. </w:t>
      </w:r>
    </w:p>
    <w:p w14:paraId="565D38F5" w14:textId="52AD411F" w:rsidR="005F1E53" w:rsidRDefault="005F1E53" w:rsidP="00254D71"/>
    <w:p w14:paraId="631F1C8A" w14:textId="049AD2C6" w:rsidR="005F1E53" w:rsidRDefault="005F1E53" w:rsidP="005F1E53">
      <w:pPr>
        <w:pStyle w:val="NoSpacing"/>
      </w:pPr>
      <w:r>
        <w:t>3)  Administrative Office Renovations Update:</w:t>
      </w:r>
    </w:p>
    <w:p w14:paraId="4489F070" w14:textId="5A9BDE35" w:rsidR="005F1E53" w:rsidRDefault="005F1E53" w:rsidP="005F1E53">
      <w:pPr>
        <w:pStyle w:val="NoSpacing"/>
        <w:ind w:left="720"/>
      </w:pPr>
      <w:r>
        <w:lastRenderedPageBreak/>
        <w:t xml:space="preserve">The final quote from DE Looper for the lower level office renovations was received earlier in October </w:t>
      </w:r>
      <w:r w:rsidR="00B6257D">
        <w:t>with a total expense of $162,000. We have approximately $60,000 raised toward the expense and are in conversations with a professional volunteer group to assist with construction.  (Plan and Quote included)</w:t>
      </w:r>
    </w:p>
    <w:p w14:paraId="261ED899" w14:textId="1967CC08" w:rsidR="00B6257D" w:rsidRDefault="00B6257D" w:rsidP="00254D71">
      <w:r>
        <w:rPr>
          <w:noProof/>
        </w:rPr>
        <w:lastRenderedPageBreak/>
        <w:drawing>
          <wp:inline distT="0" distB="0" distL="0" distR="0" wp14:anchorId="3E0B14F7" wp14:editId="6BB49E94">
            <wp:extent cx="8851433" cy="5534983"/>
            <wp:effectExtent l="953" t="0" r="7937" b="7938"/>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8891013" cy="5559733"/>
                    </a:xfrm>
                    <a:prstGeom prst="rect">
                      <a:avLst/>
                    </a:prstGeom>
                  </pic:spPr>
                </pic:pic>
              </a:graphicData>
            </a:graphic>
          </wp:inline>
        </w:drawing>
      </w:r>
    </w:p>
    <w:p w14:paraId="70514460" w14:textId="77777777" w:rsidR="00B6257D" w:rsidRDefault="00B6257D" w:rsidP="00254D71"/>
    <w:p w14:paraId="724F80A6" w14:textId="0D551EE5" w:rsidR="00254D71" w:rsidRDefault="005F1E53" w:rsidP="005F1E53">
      <w:pPr>
        <w:pStyle w:val="NoSpacing"/>
        <w:rPr>
          <w:sz w:val="28"/>
          <w:szCs w:val="28"/>
        </w:rPr>
      </w:pPr>
      <w:r>
        <w:rPr>
          <w:noProof/>
        </w:rPr>
        <w:drawing>
          <wp:inline distT="0" distB="0" distL="0" distR="0" wp14:anchorId="12BBF73E" wp14:editId="63C81186">
            <wp:extent cx="5943600" cy="788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886700"/>
                    </a:xfrm>
                    <a:prstGeom prst="rect">
                      <a:avLst/>
                    </a:prstGeom>
                  </pic:spPr>
                </pic:pic>
              </a:graphicData>
            </a:graphic>
          </wp:inline>
        </w:drawing>
      </w:r>
    </w:p>
    <w:p w14:paraId="158EE92C" w14:textId="2693F662" w:rsidR="005F1E53" w:rsidRDefault="005F1E53" w:rsidP="005F1E53">
      <w:pPr>
        <w:pStyle w:val="NoSpacing"/>
        <w:rPr>
          <w:sz w:val="28"/>
          <w:szCs w:val="28"/>
        </w:rPr>
      </w:pPr>
    </w:p>
    <w:p w14:paraId="155FC653" w14:textId="5F86E800" w:rsidR="005F1E53" w:rsidRPr="005F1E53" w:rsidRDefault="005F1E53" w:rsidP="005F1E53">
      <w:pPr>
        <w:pStyle w:val="NoSpacing"/>
        <w:rPr>
          <w:sz w:val="28"/>
          <w:szCs w:val="28"/>
        </w:rPr>
      </w:pPr>
      <w:r>
        <w:rPr>
          <w:noProof/>
        </w:rPr>
        <w:drawing>
          <wp:inline distT="0" distB="0" distL="0" distR="0" wp14:anchorId="557F2489" wp14:editId="09A98220">
            <wp:extent cx="5800725" cy="76200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0725" cy="7620000"/>
                    </a:xfrm>
                    <a:prstGeom prst="rect">
                      <a:avLst/>
                    </a:prstGeom>
                  </pic:spPr>
                </pic:pic>
              </a:graphicData>
            </a:graphic>
          </wp:inline>
        </w:drawing>
      </w:r>
    </w:p>
    <w:p w14:paraId="0811385C" w14:textId="77777777" w:rsidR="00254D71" w:rsidRDefault="00254D71" w:rsidP="00F04188">
      <w:pPr>
        <w:pStyle w:val="NoSpacing"/>
        <w:jc w:val="center"/>
        <w:rPr>
          <w:b/>
          <w:bCs/>
          <w:sz w:val="28"/>
          <w:szCs w:val="28"/>
        </w:rPr>
      </w:pPr>
    </w:p>
    <w:p w14:paraId="3F61C855" w14:textId="50BAB982" w:rsidR="00F04188" w:rsidRPr="00F04188" w:rsidRDefault="00F04188" w:rsidP="00F04188">
      <w:pPr>
        <w:pStyle w:val="NoSpacing"/>
        <w:jc w:val="center"/>
        <w:rPr>
          <w:b/>
          <w:bCs/>
          <w:sz w:val="28"/>
          <w:szCs w:val="28"/>
        </w:rPr>
      </w:pPr>
      <w:r w:rsidRPr="00F04188">
        <w:rPr>
          <w:b/>
          <w:bCs/>
          <w:sz w:val="28"/>
          <w:szCs w:val="28"/>
        </w:rPr>
        <w:lastRenderedPageBreak/>
        <w:t>Development Report</w:t>
      </w:r>
    </w:p>
    <w:p w14:paraId="254F3401" w14:textId="77777777" w:rsidR="00F04188" w:rsidRPr="00F04188" w:rsidRDefault="00F04188" w:rsidP="00F04188">
      <w:pPr>
        <w:pStyle w:val="NoSpacing"/>
        <w:jc w:val="center"/>
        <w:rPr>
          <w:b/>
          <w:bCs/>
          <w:sz w:val="28"/>
          <w:szCs w:val="28"/>
        </w:rPr>
      </w:pPr>
      <w:r w:rsidRPr="00F04188">
        <w:rPr>
          <w:b/>
          <w:bCs/>
          <w:sz w:val="28"/>
          <w:szCs w:val="28"/>
        </w:rPr>
        <w:t>October 2019</w:t>
      </w:r>
    </w:p>
    <w:p w14:paraId="6C4D7CFA" w14:textId="77777777" w:rsidR="00F04188" w:rsidRPr="007A2BF7" w:rsidRDefault="00F04188" w:rsidP="00F04188">
      <w:pPr>
        <w:spacing w:line="240" w:lineRule="auto"/>
        <w:rPr>
          <w:sz w:val="24"/>
          <w:szCs w:val="24"/>
          <w:u w:val="single"/>
        </w:rPr>
      </w:pPr>
      <w:r w:rsidRPr="007A2BF7">
        <w:rPr>
          <w:sz w:val="24"/>
          <w:szCs w:val="24"/>
          <w:u w:val="single"/>
        </w:rPr>
        <w:t>Grant Update</w:t>
      </w:r>
      <w:r>
        <w:rPr>
          <w:sz w:val="24"/>
          <w:szCs w:val="24"/>
          <w:u w:val="single"/>
        </w:rPr>
        <w:t>s</w:t>
      </w:r>
    </w:p>
    <w:p w14:paraId="73C06832" w14:textId="77777777" w:rsidR="00F04188" w:rsidRDefault="00F04188" w:rsidP="00F04188">
      <w:pPr>
        <w:pStyle w:val="ListParagraph"/>
        <w:numPr>
          <w:ilvl w:val="0"/>
          <w:numId w:val="2"/>
        </w:numPr>
        <w:spacing w:after="160" w:line="240" w:lineRule="auto"/>
        <w:rPr>
          <w:sz w:val="24"/>
          <w:szCs w:val="24"/>
        </w:rPr>
      </w:pPr>
      <w:r>
        <w:rPr>
          <w:sz w:val="24"/>
          <w:szCs w:val="24"/>
        </w:rPr>
        <w:t xml:space="preserve">In process Catawba Valley Community Foundation’s Kenneth K. and Suzanne G. </w:t>
      </w:r>
      <w:proofErr w:type="spellStart"/>
      <w:r>
        <w:rPr>
          <w:sz w:val="24"/>
          <w:szCs w:val="24"/>
        </w:rPr>
        <w:t>Millholland</w:t>
      </w:r>
      <w:proofErr w:type="spellEnd"/>
      <w:r>
        <w:rPr>
          <w:sz w:val="24"/>
          <w:szCs w:val="24"/>
        </w:rPr>
        <w:t xml:space="preserve"> grant. </w:t>
      </w:r>
    </w:p>
    <w:p w14:paraId="376A3D3A" w14:textId="77777777" w:rsidR="00F04188" w:rsidRDefault="00F04188" w:rsidP="00F04188">
      <w:pPr>
        <w:pStyle w:val="ListParagraph"/>
        <w:numPr>
          <w:ilvl w:val="0"/>
          <w:numId w:val="2"/>
        </w:numPr>
        <w:spacing w:after="160" w:line="240" w:lineRule="auto"/>
        <w:rPr>
          <w:sz w:val="24"/>
          <w:szCs w:val="24"/>
        </w:rPr>
      </w:pPr>
      <w:r>
        <w:rPr>
          <w:sz w:val="24"/>
          <w:szCs w:val="24"/>
        </w:rPr>
        <w:t>In process George Foundation grant request.</w:t>
      </w:r>
    </w:p>
    <w:p w14:paraId="01BBA5AD" w14:textId="77777777" w:rsidR="00F04188" w:rsidRDefault="00F04188" w:rsidP="00F04188">
      <w:pPr>
        <w:pStyle w:val="ListParagraph"/>
        <w:numPr>
          <w:ilvl w:val="0"/>
          <w:numId w:val="2"/>
        </w:numPr>
        <w:spacing w:after="160" w:line="240" w:lineRule="auto"/>
        <w:rPr>
          <w:sz w:val="24"/>
          <w:szCs w:val="24"/>
        </w:rPr>
      </w:pPr>
      <w:r>
        <w:rPr>
          <w:sz w:val="24"/>
          <w:szCs w:val="24"/>
        </w:rPr>
        <w:t>In process E. R. Carpenter grant request.</w:t>
      </w:r>
    </w:p>
    <w:p w14:paraId="16CF9BE4" w14:textId="77777777" w:rsidR="00F04188" w:rsidRDefault="00F04188" w:rsidP="00F04188">
      <w:pPr>
        <w:pStyle w:val="ListParagraph"/>
        <w:numPr>
          <w:ilvl w:val="0"/>
          <w:numId w:val="2"/>
        </w:numPr>
        <w:spacing w:after="160" w:line="240" w:lineRule="auto"/>
        <w:rPr>
          <w:sz w:val="24"/>
          <w:szCs w:val="24"/>
        </w:rPr>
      </w:pPr>
      <w:r>
        <w:rPr>
          <w:sz w:val="24"/>
          <w:szCs w:val="24"/>
        </w:rPr>
        <w:t xml:space="preserve">Submitted, awarded and received Corning Optical Communications grant – Habitat </w:t>
      </w:r>
      <w:proofErr w:type="gramStart"/>
      <w:r>
        <w:rPr>
          <w:sz w:val="24"/>
          <w:szCs w:val="24"/>
        </w:rPr>
        <w:t>Repairs!,</w:t>
      </w:r>
      <w:proofErr w:type="gramEnd"/>
      <w:r>
        <w:rPr>
          <w:sz w:val="24"/>
          <w:szCs w:val="24"/>
        </w:rPr>
        <w:t xml:space="preserve"> $6,000.</w:t>
      </w:r>
    </w:p>
    <w:p w14:paraId="359C3C98" w14:textId="77777777" w:rsidR="00F04188" w:rsidRPr="006A319D" w:rsidRDefault="00F04188" w:rsidP="00F04188">
      <w:pPr>
        <w:pStyle w:val="ListParagraph"/>
        <w:numPr>
          <w:ilvl w:val="0"/>
          <w:numId w:val="2"/>
        </w:numPr>
        <w:spacing w:after="160" w:line="240" w:lineRule="auto"/>
        <w:rPr>
          <w:sz w:val="24"/>
          <w:szCs w:val="24"/>
        </w:rPr>
      </w:pPr>
      <w:r>
        <w:rPr>
          <w:sz w:val="24"/>
          <w:szCs w:val="24"/>
        </w:rPr>
        <w:t xml:space="preserve">Awarded and received the Michael Peeler and Virginia Casey grant - Habitat Repairs, $5,000. </w:t>
      </w:r>
    </w:p>
    <w:p w14:paraId="45CD57A1" w14:textId="77777777" w:rsidR="00F04188" w:rsidRPr="00BF31E3" w:rsidRDefault="00F04188" w:rsidP="00F04188">
      <w:pPr>
        <w:pStyle w:val="ListParagraph"/>
        <w:numPr>
          <w:ilvl w:val="0"/>
          <w:numId w:val="2"/>
        </w:numPr>
        <w:spacing w:after="160" w:line="240" w:lineRule="auto"/>
        <w:rPr>
          <w:sz w:val="24"/>
          <w:szCs w:val="24"/>
        </w:rPr>
      </w:pPr>
      <w:r>
        <w:rPr>
          <w:sz w:val="24"/>
          <w:szCs w:val="24"/>
        </w:rPr>
        <w:t xml:space="preserve">Upcoming meeting with </w:t>
      </w:r>
      <w:r w:rsidRPr="00BF31E3">
        <w:rPr>
          <w:sz w:val="24"/>
          <w:szCs w:val="24"/>
        </w:rPr>
        <w:t>Leon Levine Foundation</w:t>
      </w:r>
      <w:r>
        <w:rPr>
          <w:sz w:val="24"/>
          <w:szCs w:val="24"/>
        </w:rPr>
        <w:t xml:space="preserve"> on Thursday, October 31.</w:t>
      </w:r>
    </w:p>
    <w:p w14:paraId="71A78F1B" w14:textId="77777777" w:rsidR="00F04188" w:rsidRDefault="00F04188" w:rsidP="00F04188">
      <w:pPr>
        <w:pStyle w:val="ListParagraph"/>
        <w:numPr>
          <w:ilvl w:val="0"/>
          <w:numId w:val="2"/>
        </w:numPr>
        <w:spacing w:after="160" w:line="240" w:lineRule="auto"/>
        <w:rPr>
          <w:sz w:val="24"/>
          <w:szCs w:val="24"/>
        </w:rPr>
      </w:pPr>
      <w:r>
        <w:rPr>
          <w:sz w:val="24"/>
          <w:szCs w:val="24"/>
        </w:rPr>
        <w:t>Continuing to collaborate with Jason Rogers, grant writer.</w:t>
      </w:r>
    </w:p>
    <w:p w14:paraId="187F7AFB" w14:textId="77777777" w:rsidR="00F04188" w:rsidRPr="007A2BF7" w:rsidRDefault="00F04188" w:rsidP="00F04188">
      <w:pPr>
        <w:spacing w:line="240" w:lineRule="auto"/>
        <w:rPr>
          <w:sz w:val="24"/>
          <w:szCs w:val="24"/>
          <w:u w:val="single"/>
        </w:rPr>
      </w:pPr>
      <w:r w:rsidRPr="007A2BF7">
        <w:rPr>
          <w:sz w:val="24"/>
          <w:szCs w:val="24"/>
          <w:u w:val="single"/>
        </w:rPr>
        <w:t>Dedication/Groundbreaking Events</w:t>
      </w:r>
    </w:p>
    <w:p w14:paraId="6D9DA548" w14:textId="77777777" w:rsidR="00F04188" w:rsidRDefault="00F04188" w:rsidP="00F04188">
      <w:pPr>
        <w:pStyle w:val="ListParagraph"/>
        <w:numPr>
          <w:ilvl w:val="0"/>
          <w:numId w:val="3"/>
        </w:numPr>
        <w:spacing w:after="160" w:line="240" w:lineRule="auto"/>
        <w:rPr>
          <w:sz w:val="24"/>
          <w:szCs w:val="24"/>
        </w:rPr>
      </w:pPr>
      <w:r>
        <w:rPr>
          <w:sz w:val="24"/>
          <w:szCs w:val="24"/>
        </w:rPr>
        <w:t xml:space="preserve">Prepped and completed arrangements for The Rudy Project Picnic Shelter Dedication held on Saturday, October 12, at 12:00 noon. The event included dedication of the Alcantara home (Crystal and her 3 children were in attendance), presentation of the plaque and ribbon cutting for the picnic shelter in honor of Rudy Wright and 6 mortgage burnings. Event ran smoothly with approximately 80 people in attendance. </w:t>
      </w:r>
    </w:p>
    <w:p w14:paraId="046782D1" w14:textId="77777777" w:rsidR="00F04188" w:rsidRDefault="00F04188" w:rsidP="00F04188">
      <w:pPr>
        <w:spacing w:line="240" w:lineRule="auto"/>
        <w:rPr>
          <w:sz w:val="24"/>
          <w:szCs w:val="24"/>
        </w:rPr>
      </w:pPr>
      <w:r w:rsidRPr="007A2BF7">
        <w:rPr>
          <w:sz w:val="24"/>
          <w:szCs w:val="24"/>
          <w:u w:val="single"/>
        </w:rPr>
        <w:t>Home is the Key Event</w:t>
      </w:r>
    </w:p>
    <w:p w14:paraId="121247DF" w14:textId="77777777" w:rsidR="00F04188" w:rsidRDefault="00F04188" w:rsidP="00F04188">
      <w:pPr>
        <w:pStyle w:val="ListParagraph"/>
        <w:numPr>
          <w:ilvl w:val="0"/>
          <w:numId w:val="4"/>
        </w:numPr>
        <w:spacing w:after="160" w:line="240" w:lineRule="auto"/>
        <w:rPr>
          <w:sz w:val="24"/>
          <w:szCs w:val="24"/>
        </w:rPr>
      </w:pPr>
      <w:r>
        <w:rPr>
          <w:sz w:val="24"/>
          <w:szCs w:val="24"/>
        </w:rPr>
        <w:t xml:space="preserve">Communication updates with TCs on weekly basis. </w:t>
      </w:r>
    </w:p>
    <w:p w14:paraId="625BF579" w14:textId="77777777" w:rsidR="00F04188" w:rsidRDefault="00F04188" w:rsidP="00F04188">
      <w:pPr>
        <w:pStyle w:val="ListParagraph"/>
        <w:numPr>
          <w:ilvl w:val="0"/>
          <w:numId w:val="4"/>
        </w:numPr>
        <w:spacing w:after="160" w:line="240" w:lineRule="auto"/>
        <w:rPr>
          <w:sz w:val="24"/>
          <w:szCs w:val="24"/>
        </w:rPr>
      </w:pPr>
      <w:r>
        <w:rPr>
          <w:sz w:val="24"/>
          <w:szCs w:val="24"/>
        </w:rPr>
        <w:t>Current count is 32 TCs with 3 additional tables for overflow and/or corporate sponsors.</w:t>
      </w:r>
    </w:p>
    <w:p w14:paraId="7CE51D63" w14:textId="77777777" w:rsidR="00F04188" w:rsidRDefault="00F04188" w:rsidP="00F04188">
      <w:pPr>
        <w:pStyle w:val="ListParagraph"/>
        <w:numPr>
          <w:ilvl w:val="0"/>
          <w:numId w:val="4"/>
        </w:numPr>
        <w:spacing w:after="160" w:line="240" w:lineRule="auto"/>
        <w:rPr>
          <w:sz w:val="24"/>
          <w:szCs w:val="24"/>
        </w:rPr>
      </w:pPr>
      <w:r>
        <w:rPr>
          <w:sz w:val="24"/>
          <w:szCs w:val="24"/>
        </w:rPr>
        <w:t>3 confirmed corporate sponsors:</w:t>
      </w:r>
    </w:p>
    <w:p w14:paraId="7CA55785" w14:textId="77777777" w:rsidR="00F04188" w:rsidRDefault="00F04188" w:rsidP="00F04188">
      <w:pPr>
        <w:pStyle w:val="ListParagraph"/>
        <w:numPr>
          <w:ilvl w:val="1"/>
          <w:numId w:val="4"/>
        </w:numPr>
        <w:spacing w:after="160" w:line="240" w:lineRule="auto"/>
        <w:rPr>
          <w:sz w:val="24"/>
          <w:szCs w:val="24"/>
        </w:rPr>
      </w:pPr>
      <w:r>
        <w:rPr>
          <w:sz w:val="24"/>
          <w:szCs w:val="24"/>
        </w:rPr>
        <w:t>CommScope</w:t>
      </w:r>
    </w:p>
    <w:p w14:paraId="6E1B938E" w14:textId="77777777" w:rsidR="00F04188" w:rsidRDefault="00F04188" w:rsidP="00F04188">
      <w:pPr>
        <w:pStyle w:val="ListParagraph"/>
        <w:numPr>
          <w:ilvl w:val="1"/>
          <w:numId w:val="4"/>
        </w:numPr>
        <w:spacing w:after="160" w:line="240" w:lineRule="auto"/>
        <w:rPr>
          <w:sz w:val="24"/>
          <w:szCs w:val="24"/>
        </w:rPr>
      </w:pPr>
      <w:r>
        <w:rPr>
          <w:sz w:val="24"/>
          <w:szCs w:val="24"/>
        </w:rPr>
        <w:t>First Citizens Bank</w:t>
      </w:r>
    </w:p>
    <w:p w14:paraId="32F8B3BC" w14:textId="77777777" w:rsidR="00F04188" w:rsidRDefault="00F04188" w:rsidP="00F04188">
      <w:pPr>
        <w:pStyle w:val="ListParagraph"/>
        <w:numPr>
          <w:ilvl w:val="1"/>
          <w:numId w:val="4"/>
        </w:numPr>
        <w:spacing w:after="160" w:line="240" w:lineRule="auto"/>
        <w:rPr>
          <w:sz w:val="24"/>
          <w:szCs w:val="24"/>
        </w:rPr>
      </w:pPr>
      <w:r>
        <w:rPr>
          <w:sz w:val="24"/>
          <w:szCs w:val="24"/>
        </w:rPr>
        <w:t xml:space="preserve">Joan Everett Killian/Berkshire Hathaway </w:t>
      </w:r>
    </w:p>
    <w:p w14:paraId="0A140499" w14:textId="77777777" w:rsidR="00F04188" w:rsidRPr="00AD0AA3" w:rsidRDefault="00F04188" w:rsidP="00F04188">
      <w:pPr>
        <w:pStyle w:val="ListParagraph"/>
        <w:numPr>
          <w:ilvl w:val="0"/>
          <w:numId w:val="4"/>
        </w:numPr>
        <w:spacing w:after="160" w:line="240" w:lineRule="auto"/>
        <w:rPr>
          <w:sz w:val="24"/>
          <w:szCs w:val="24"/>
          <w:u w:val="single"/>
        </w:rPr>
      </w:pPr>
      <w:r>
        <w:rPr>
          <w:sz w:val="24"/>
          <w:szCs w:val="24"/>
        </w:rPr>
        <w:t>Full Metal Chicken has completed f</w:t>
      </w:r>
      <w:r w:rsidRPr="00AD0AA3">
        <w:rPr>
          <w:sz w:val="24"/>
          <w:szCs w:val="24"/>
        </w:rPr>
        <w:t xml:space="preserve">irst draft of video. </w:t>
      </w:r>
      <w:r>
        <w:rPr>
          <w:sz w:val="24"/>
          <w:szCs w:val="24"/>
        </w:rPr>
        <w:t>They are c</w:t>
      </w:r>
      <w:r w:rsidRPr="00AD0AA3">
        <w:rPr>
          <w:sz w:val="24"/>
          <w:szCs w:val="24"/>
        </w:rPr>
        <w:t>ontinuing to shoot</w:t>
      </w:r>
      <w:r>
        <w:rPr>
          <w:sz w:val="24"/>
          <w:szCs w:val="24"/>
        </w:rPr>
        <w:t xml:space="preserve"> footage</w:t>
      </w:r>
      <w:r w:rsidRPr="00AD0AA3">
        <w:rPr>
          <w:sz w:val="24"/>
          <w:szCs w:val="24"/>
        </w:rPr>
        <w:t xml:space="preserve"> and prep</w:t>
      </w:r>
      <w:r>
        <w:rPr>
          <w:sz w:val="24"/>
          <w:szCs w:val="24"/>
        </w:rPr>
        <w:t>ping</w:t>
      </w:r>
      <w:r w:rsidRPr="00AD0AA3">
        <w:rPr>
          <w:sz w:val="24"/>
          <w:szCs w:val="24"/>
        </w:rPr>
        <w:t xml:space="preserve"> for final edits.</w:t>
      </w:r>
    </w:p>
    <w:p w14:paraId="3D011821" w14:textId="77777777" w:rsidR="00F04188" w:rsidRPr="00AD0AA3" w:rsidRDefault="00F04188" w:rsidP="00F04188">
      <w:pPr>
        <w:pStyle w:val="ListParagraph"/>
        <w:numPr>
          <w:ilvl w:val="0"/>
          <w:numId w:val="4"/>
        </w:numPr>
        <w:spacing w:after="160" w:line="240" w:lineRule="auto"/>
        <w:rPr>
          <w:sz w:val="24"/>
          <w:szCs w:val="24"/>
          <w:u w:val="single"/>
        </w:rPr>
      </w:pPr>
      <w:r w:rsidRPr="00AD0AA3">
        <w:rPr>
          <w:sz w:val="24"/>
          <w:szCs w:val="24"/>
        </w:rPr>
        <w:t>Décor is in process</w:t>
      </w:r>
    </w:p>
    <w:p w14:paraId="6E078CD1" w14:textId="77777777" w:rsidR="00F04188" w:rsidRPr="00AD0AA3" w:rsidRDefault="00F04188" w:rsidP="00F04188">
      <w:pPr>
        <w:pStyle w:val="ListParagraph"/>
        <w:numPr>
          <w:ilvl w:val="0"/>
          <w:numId w:val="4"/>
        </w:numPr>
        <w:spacing w:after="160" w:line="240" w:lineRule="auto"/>
        <w:rPr>
          <w:sz w:val="24"/>
          <w:szCs w:val="24"/>
          <w:u w:val="single"/>
        </w:rPr>
      </w:pPr>
      <w:r>
        <w:rPr>
          <w:sz w:val="24"/>
          <w:szCs w:val="24"/>
        </w:rPr>
        <w:t>Event Program in process</w:t>
      </w:r>
    </w:p>
    <w:p w14:paraId="32B21E2B" w14:textId="77777777" w:rsidR="00F04188" w:rsidRPr="00913D15" w:rsidRDefault="00F04188" w:rsidP="00F04188">
      <w:pPr>
        <w:pStyle w:val="ListParagraph"/>
        <w:numPr>
          <w:ilvl w:val="0"/>
          <w:numId w:val="4"/>
        </w:numPr>
        <w:spacing w:after="160" w:line="240" w:lineRule="auto"/>
        <w:rPr>
          <w:sz w:val="24"/>
          <w:szCs w:val="24"/>
          <w:u w:val="single"/>
        </w:rPr>
      </w:pPr>
      <w:r>
        <w:rPr>
          <w:sz w:val="24"/>
          <w:szCs w:val="24"/>
        </w:rPr>
        <w:t>Table Captain’s confirmed guest lists due – October 15.</w:t>
      </w:r>
    </w:p>
    <w:p w14:paraId="763C355A" w14:textId="77777777" w:rsidR="00F04188" w:rsidRPr="00AD0AA3" w:rsidRDefault="00F04188" w:rsidP="00F04188">
      <w:pPr>
        <w:pStyle w:val="ListParagraph"/>
        <w:numPr>
          <w:ilvl w:val="0"/>
          <w:numId w:val="4"/>
        </w:numPr>
        <w:spacing w:after="160" w:line="240" w:lineRule="auto"/>
        <w:rPr>
          <w:sz w:val="24"/>
          <w:szCs w:val="24"/>
          <w:u w:val="single"/>
        </w:rPr>
      </w:pPr>
      <w:r>
        <w:rPr>
          <w:sz w:val="24"/>
          <w:szCs w:val="24"/>
        </w:rPr>
        <w:t>Room layout and guest seating in process.</w:t>
      </w:r>
    </w:p>
    <w:p w14:paraId="7ED7C6D0" w14:textId="77777777" w:rsidR="00F04188" w:rsidRPr="00AD0AA3" w:rsidRDefault="00F04188" w:rsidP="00F04188">
      <w:pPr>
        <w:pStyle w:val="ListParagraph"/>
        <w:numPr>
          <w:ilvl w:val="0"/>
          <w:numId w:val="4"/>
        </w:numPr>
        <w:spacing w:after="160" w:line="240" w:lineRule="auto"/>
        <w:rPr>
          <w:sz w:val="24"/>
          <w:szCs w:val="24"/>
          <w:u w:val="single"/>
        </w:rPr>
      </w:pPr>
      <w:r>
        <w:rPr>
          <w:sz w:val="24"/>
          <w:szCs w:val="24"/>
        </w:rPr>
        <w:t>In communication with 74 South and L&amp;L Catering to finalize details.</w:t>
      </w:r>
    </w:p>
    <w:p w14:paraId="36F302FD" w14:textId="77777777" w:rsidR="00F04188" w:rsidRPr="00AD0AA3" w:rsidRDefault="00F04188" w:rsidP="00F04188">
      <w:pPr>
        <w:pStyle w:val="ListParagraph"/>
        <w:numPr>
          <w:ilvl w:val="0"/>
          <w:numId w:val="4"/>
        </w:numPr>
        <w:spacing w:after="160" w:line="240" w:lineRule="auto"/>
        <w:rPr>
          <w:sz w:val="24"/>
          <w:szCs w:val="24"/>
          <w:u w:val="single"/>
        </w:rPr>
      </w:pPr>
      <w:r>
        <w:rPr>
          <w:sz w:val="24"/>
          <w:szCs w:val="24"/>
        </w:rPr>
        <w:t>Scheduling rehearsal date for HITK speakers to be held 1 week in advance at 74 South.</w:t>
      </w:r>
    </w:p>
    <w:p w14:paraId="23C66D44" w14:textId="77777777" w:rsidR="00F04188" w:rsidRPr="00AD0AA3" w:rsidRDefault="00F04188" w:rsidP="00F04188">
      <w:pPr>
        <w:pStyle w:val="ListParagraph"/>
        <w:numPr>
          <w:ilvl w:val="0"/>
          <w:numId w:val="4"/>
        </w:numPr>
        <w:spacing w:after="160" w:line="240" w:lineRule="auto"/>
        <w:rPr>
          <w:sz w:val="24"/>
          <w:szCs w:val="24"/>
          <w:u w:val="single"/>
        </w:rPr>
      </w:pPr>
      <w:r>
        <w:rPr>
          <w:sz w:val="24"/>
          <w:szCs w:val="24"/>
        </w:rPr>
        <w:t>Prepping a reminder card for all confirmed guest (to be sent out by Habitat).</w:t>
      </w:r>
    </w:p>
    <w:p w14:paraId="0E5A9CE0" w14:textId="77777777" w:rsidR="00F04188" w:rsidRPr="006702F9" w:rsidRDefault="00F04188" w:rsidP="00F04188">
      <w:pPr>
        <w:pStyle w:val="ListParagraph"/>
        <w:numPr>
          <w:ilvl w:val="0"/>
          <w:numId w:val="4"/>
        </w:numPr>
        <w:spacing w:after="160" w:line="240" w:lineRule="auto"/>
        <w:rPr>
          <w:sz w:val="24"/>
          <w:szCs w:val="24"/>
          <w:u w:val="single"/>
        </w:rPr>
      </w:pPr>
      <w:r>
        <w:rPr>
          <w:sz w:val="24"/>
          <w:szCs w:val="24"/>
        </w:rPr>
        <w:t xml:space="preserve">Prepping for event follow-up. </w:t>
      </w:r>
    </w:p>
    <w:p w14:paraId="6AF6C3BD" w14:textId="77777777" w:rsidR="00F04188" w:rsidRPr="006702F9" w:rsidRDefault="00F04188" w:rsidP="00F04188">
      <w:pPr>
        <w:spacing w:line="240" w:lineRule="auto"/>
        <w:ind w:left="360"/>
        <w:rPr>
          <w:sz w:val="24"/>
          <w:szCs w:val="24"/>
          <w:u w:val="single"/>
        </w:rPr>
      </w:pPr>
      <w:r>
        <w:rPr>
          <w:sz w:val="24"/>
          <w:szCs w:val="24"/>
          <w:u w:val="single"/>
        </w:rPr>
        <w:t>Communication - Mailers</w:t>
      </w:r>
      <w:r w:rsidRPr="006702F9">
        <w:rPr>
          <w:sz w:val="24"/>
          <w:szCs w:val="24"/>
          <w:u w:val="single"/>
        </w:rPr>
        <w:t xml:space="preserve"> (Consultant Mandy Pearce)</w:t>
      </w:r>
    </w:p>
    <w:p w14:paraId="17C02346" w14:textId="77777777" w:rsidR="00F04188" w:rsidRDefault="00F04188" w:rsidP="00F04188">
      <w:pPr>
        <w:pStyle w:val="ListParagraph"/>
        <w:numPr>
          <w:ilvl w:val="0"/>
          <w:numId w:val="15"/>
        </w:numPr>
        <w:spacing w:after="160" w:line="240" w:lineRule="auto"/>
        <w:rPr>
          <w:sz w:val="24"/>
          <w:szCs w:val="24"/>
        </w:rPr>
      </w:pPr>
      <w:r>
        <w:rPr>
          <w:sz w:val="24"/>
          <w:szCs w:val="24"/>
        </w:rPr>
        <w:t>Fall Mailer sent out Friday, October 11.</w:t>
      </w:r>
    </w:p>
    <w:p w14:paraId="4115E06A" w14:textId="77777777" w:rsidR="00F04188" w:rsidRDefault="00F04188" w:rsidP="00F04188">
      <w:pPr>
        <w:pStyle w:val="ListParagraph"/>
        <w:numPr>
          <w:ilvl w:val="0"/>
          <w:numId w:val="15"/>
        </w:numPr>
        <w:spacing w:after="160" w:line="240" w:lineRule="auto"/>
        <w:rPr>
          <w:sz w:val="24"/>
          <w:szCs w:val="24"/>
        </w:rPr>
      </w:pPr>
      <w:r>
        <w:rPr>
          <w:sz w:val="24"/>
          <w:szCs w:val="24"/>
        </w:rPr>
        <w:lastRenderedPageBreak/>
        <w:t>Press Release sent out on Housing Innovation Award (leadership</w:t>
      </w:r>
      <w:r w:rsidRPr="00FE6AE3">
        <w:rPr>
          <w:sz w:val="24"/>
          <w:szCs w:val="24"/>
        </w:rPr>
        <w:t xml:space="preserve"> in net zero ready building</w:t>
      </w:r>
      <w:r>
        <w:rPr>
          <w:sz w:val="24"/>
          <w:szCs w:val="24"/>
        </w:rPr>
        <w:t>).</w:t>
      </w:r>
    </w:p>
    <w:p w14:paraId="7F4F0DE2" w14:textId="77777777" w:rsidR="00F04188" w:rsidRDefault="00F04188" w:rsidP="00F04188">
      <w:pPr>
        <w:pStyle w:val="ListParagraph"/>
        <w:numPr>
          <w:ilvl w:val="0"/>
          <w:numId w:val="15"/>
        </w:numPr>
        <w:spacing w:after="160" w:line="240" w:lineRule="auto"/>
        <w:rPr>
          <w:sz w:val="24"/>
          <w:szCs w:val="24"/>
        </w:rPr>
      </w:pPr>
      <w:r>
        <w:rPr>
          <w:sz w:val="24"/>
          <w:szCs w:val="24"/>
        </w:rPr>
        <w:t>In process – printing and mailing of Thanksgiving postcard. Slated to be sent on November 14.</w:t>
      </w:r>
    </w:p>
    <w:p w14:paraId="16D48CF7" w14:textId="77777777" w:rsidR="00F04188" w:rsidRDefault="00F04188" w:rsidP="00F04188">
      <w:pPr>
        <w:pStyle w:val="ListParagraph"/>
        <w:numPr>
          <w:ilvl w:val="0"/>
          <w:numId w:val="15"/>
        </w:numPr>
        <w:spacing w:after="160" w:line="240" w:lineRule="auto"/>
        <w:rPr>
          <w:sz w:val="24"/>
          <w:szCs w:val="24"/>
        </w:rPr>
      </w:pPr>
      <w:r>
        <w:rPr>
          <w:sz w:val="24"/>
          <w:szCs w:val="24"/>
        </w:rPr>
        <w:t>In process – Christmas postcards (design and mailing lists).</w:t>
      </w:r>
    </w:p>
    <w:p w14:paraId="7330AEED" w14:textId="77777777" w:rsidR="00F04188" w:rsidRDefault="00F04188" w:rsidP="00F04188">
      <w:pPr>
        <w:pStyle w:val="ListParagraph"/>
        <w:numPr>
          <w:ilvl w:val="0"/>
          <w:numId w:val="15"/>
        </w:numPr>
        <w:spacing w:after="160" w:line="240" w:lineRule="auto"/>
        <w:rPr>
          <w:sz w:val="24"/>
          <w:szCs w:val="24"/>
        </w:rPr>
      </w:pPr>
      <w:r>
        <w:rPr>
          <w:sz w:val="24"/>
          <w:szCs w:val="24"/>
        </w:rPr>
        <w:t>In process – End of Year mailer (letter content and design).</w:t>
      </w:r>
    </w:p>
    <w:p w14:paraId="2DB3BA14" w14:textId="77777777" w:rsidR="00F04188" w:rsidRDefault="00F04188" w:rsidP="00F04188">
      <w:pPr>
        <w:pStyle w:val="ListParagraph"/>
        <w:numPr>
          <w:ilvl w:val="0"/>
          <w:numId w:val="15"/>
        </w:numPr>
        <w:spacing w:after="160" w:line="240" w:lineRule="auto"/>
        <w:rPr>
          <w:sz w:val="24"/>
          <w:szCs w:val="24"/>
        </w:rPr>
      </w:pPr>
      <w:r w:rsidRPr="001B3254">
        <w:rPr>
          <w:sz w:val="24"/>
          <w:szCs w:val="24"/>
        </w:rPr>
        <w:t>Monthly communications with LYBUNT donors (donors who gave last year but not this year).</w:t>
      </w:r>
    </w:p>
    <w:p w14:paraId="62F64E08" w14:textId="77777777" w:rsidR="00F04188" w:rsidRDefault="00F04188" w:rsidP="00F04188">
      <w:pPr>
        <w:pStyle w:val="ListParagraph"/>
        <w:numPr>
          <w:ilvl w:val="0"/>
          <w:numId w:val="15"/>
        </w:numPr>
        <w:spacing w:after="160" w:line="259" w:lineRule="auto"/>
        <w:rPr>
          <w:sz w:val="24"/>
          <w:szCs w:val="24"/>
        </w:rPr>
      </w:pPr>
      <w:r w:rsidRPr="001B3254">
        <w:rPr>
          <w:sz w:val="24"/>
          <w:szCs w:val="24"/>
        </w:rPr>
        <w:t>Continuing with scheduled meetings with Mandy Pearce (design, prep, track, record, analyze and steward gifts relating to Direct Mail, continue to monitor and review income streams, review grant options).</w:t>
      </w:r>
    </w:p>
    <w:p w14:paraId="43CE167F" w14:textId="77777777" w:rsidR="00F04188" w:rsidRPr="001B1609" w:rsidRDefault="00F04188" w:rsidP="00F04188">
      <w:pPr>
        <w:spacing w:line="240" w:lineRule="auto"/>
        <w:rPr>
          <w:sz w:val="24"/>
          <w:szCs w:val="24"/>
          <w:u w:val="single"/>
        </w:rPr>
      </w:pPr>
      <w:proofErr w:type="spellStart"/>
      <w:r w:rsidRPr="001B1609">
        <w:rPr>
          <w:sz w:val="24"/>
          <w:szCs w:val="24"/>
          <w:u w:val="single"/>
        </w:rPr>
        <w:t>Misc</w:t>
      </w:r>
      <w:proofErr w:type="spellEnd"/>
    </w:p>
    <w:p w14:paraId="5441DC74" w14:textId="77777777" w:rsidR="00F04188" w:rsidRDefault="00F04188" w:rsidP="00F04188">
      <w:pPr>
        <w:pStyle w:val="ListParagraph"/>
        <w:numPr>
          <w:ilvl w:val="0"/>
          <w:numId w:val="6"/>
        </w:numPr>
        <w:spacing w:after="160" w:line="240" w:lineRule="auto"/>
        <w:rPr>
          <w:sz w:val="24"/>
          <w:szCs w:val="24"/>
        </w:rPr>
      </w:pPr>
      <w:r>
        <w:rPr>
          <w:sz w:val="24"/>
          <w:szCs w:val="24"/>
        </w:rPr>
        <w:t xml:space="preserve">In process - </w:t>
      </w:r>
      <w:r w:rsidRPr="00E62AFA">
        <w:rPr>
          <w:sz w:val="24"/>
          <w:szCs w:val="24"/>
        </w:rPr>
        <w:t>Strategic Plan</w:t>
      </w:r>
      <w:r>
        <w:rPr>
          <w:sz w:val="24"/>
          <w:szCs w:val="24"/>
        </w:rPr>
        <w:t>.</w:t>
      </w:r>
    </w:p>
    <w:p w14:paraId="7DB33191" w14:textId="77777777" w:rsidR="00F04188" w:rsidRDefault="00F04188" w:rsidP="00F04188">
      <w:pPr>
        <w:pStyle w:val="ListParagraph"/>
        <w:numPr>
          <w:ilvl w:val="0"/>
          <w:numId w:val="6"/>
        </w:numPr>
        <w:spacing w:after="160" w:line="240" w:lineRule="auto"/>
        <w:rPr>
          <w:sz w:val="24"/>
          <w:szCs w:val="24"/>
        </w:rPr>
      </w:pPr>
      <w:r w:rsidRPr="00030E6F">
        <w:rPr>
          <w:sz w:val="24"/>
          <w:szCs w:val="24"/>
        </w:rPr>
        <w:t>Pledge reminders for HITK and Capital Campaign completed</w:t>
      </w:r>
      <w:r>
        <w:rPr>
          <w:sz w:val="24"/>
          <w:szCs w:val="24"/>
        </w:rPr>
        <w:t xml:space="preserve"> for October.</w:t>
      </w:r>
    </w:p>
    <w:p w14:paraId="5E81894D" w14:textId="79A54E3E" w:rsidR="00F04188" w:rsidRPr="00FE6AE3" w:rsidRDefault="00F04188" w:rsidP="00F04188">
      <w:pPr>
        <w:spacing w:line="240" w:lineRule="auto"/>
        <w:ind w:left="360"/>
        <w:rPr>
          <w:sz w:val="24"/>
          <w:szCs w:val="24"/>
        </w:rPr>
      </w:pPr>
      <w:r>
        <w:rPr>
          <w:rFonts w:ascii="Times New Roman" w:hAnsi="Times New Roman" w:cs="Times New Roman"/>
          <w:noProof/>
          <w:sz w:val="32"/>
          <w:szCs w:val="32"/>
        </w:rPr>
        <mc:AlternateContent>
          <mc:Choice Requires="wps">
            <w:drawing>
              <wp:anchor distT="0" distB="0" distL="114300" distR="114300" simplePos="0" relativeHeight="251678720" behindDoc="0" locked="0" layoutInCell="1" allowOverlap="1" wp14:anchorId="6A29155D" wp14:editId="4B6C0D5D">
                <wp:simplePos x="0" y="0"/>
                <wp:positionH relativeFrom="margin">
                  <wp:posOffset>-25400</wp:posOffset>
                </wp:positionH>
                <wp:positionV relativeFrom="paragraph">
                  <wp:posOffset>192405</wp:posOffset>
                </wp:positionV>
                <wp:extent cx="5899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1AA3E" id="Straight Connector 16"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2pt,15.15pt" to="46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" strokecolor="#4472c4 [3204]" strokeweight=".5pt">
                <v:stroke joinstyle="miter"/>
                <w10:wrap anchorx="margin"/>
              </v:line>
            </w:pict>
          </mc:Fallback>
        </mc:AlternateContent>
      </w:r>
    </w:p>
    <w:p w14:paraId="24180970" w14:textId="7C0BB0F8" w:rsidR="001E4321" w:rsidRDefault="001E4321" w:rsidP="001E4321">
      <w:pPr>
        <w:spacing w:after="0"/>
        <w:ind w:left="-144"/>
      </w:pPr>
    </w:p>
    <w:p w14:paraId="2C2E4C12" w14:textId="542A4370" w:rsidR="00F04188" w:rsidRPr="00F04188" w:rsidRDefault="00F04188" w:rsidP="00F04188">
      <w:pPr>
        <w:pStyle w:val="NoSpacing"/>
        <w:jc w:val="center"/>
        <w:rPr>
          <w:b/>
          <w:bCs/>
          <w:sz w:val="28"/>
          <w:szCs w:val="28"/>
        </w:rPr>
      </w:pPr>
      <w:r w:rsidRPr="00F04188">
        <w:rPr>
          <w:b/>
          <w:bCs/>
          <w:sz w:val="28"/>
          <w:szCs w:val="28"/>
        </w:rPr>
        <w:t>The ReStore Report</w:t>
      </w:r>
    </w:p>
    <w:p w14:paraId="6EA9E653" w14:textId="44CA9E78" w:rsidR="00F04188" w:rsidRPr="00F04188" w:rsidRDefault="00F04188" w:rsidP="00F04188">
      <w:pPr>
        <w:pStyle w:val="NoSpacing"/>
        <w:jc w:val="center"/>
        <w:rPr>
          <w:b/>
          <w:bCs/>
          <w:sz w:val="28"/>
          <w:szCs w:val="28"/>
        </w:rPr>
      </w:pPr>
      <w:r w:rsidRPr="00F04188">
        <w:rPr>
          <w:b/>
          <w:bCs/>
          <w:sz w:val="28"/>
          <w:szCs w:val="28"/>
        </w:rPr>
        <w:t>September 2019</w:t>
      </w:r>
    </w:p>
    <w:p w14:paraId="06F5E183" w14:textId="77777777" w:rsidR="00F04188" w:rsidRDefault="00F04188" w:rsidP="00F04188">
      <w:pPr>
        <w:rPr>
          <w:sz w:val="24"/>
          <w:szCs w:val="24"/>
        </w:rPr>
      </w:pPr>
      <w:r>
        <w:rPr>
          <w:b/>
          <w:sz w:val="24"/>
          <w:szCs w:val="24"/>
        </w:rPr>
        <w:t xml:space="preserve">Donations and Sales – </w:t>
      </w:r>
      <w:r>
        <w:rPr>
          <w:bCs/>
          <w:sz w:val="24"/>
          <w:szCs w:val="24"/>
        </w:rPr>
        <w:t>Donations continued strong for September, but quality dropped off. Trades with Winston Salem and Charlotte brought in some different product and moved some duplicate overstock and slow-moving items. Locally new connections with Exodus, Hospice, CCM, and Safe Harbor may bring some collaboration soon.</w:t>
      </w:r>
    </w:p>
    <w:p w14:paraId="21D90CAC" w14:textId="77777777" w:rsidR="00F04188" w:rsidRDefault="00F04188" w:rsidP="00F04188">
      <w:pPr>
        <w:rPr>
          <w:sz w:val="24"/>
          <w:szCs w:val="24"/>
        </w:rPr>
      </w:pPr>
      <w:r>
        <w:rPr>
          <w:sz w:val="24"/>
          <w:szCs w:val="24"/>
        </w:rPr>
        <w:t>Any ideas for new donors, business contacts, corporate connections? We’ve barely scratched the surface in Catawba County. There’s so much more potential…who do you know? Any suggestions?</w:t>
      </w:r>
    </w:p>
    <w:p w14:paraId="1EC7F129" w14:textId="77777777" w:rsidR="00F04188" w:rsidRDefault="00F04188" w:rsidP="00F04188">
      <w:pPr>
        <w:rPr>
          <w:sz w:val="24"/>
          <w:szCs w:val="24"/>
        </w:rPr>
      </w:pPr>
      <w:r w:rsidRPr="00780C9F">
        <w:rPr>
          <w:b/>
          <w:bCs/>
          <w:sz w:val="24"/>
          <w:szCs w:val="24"/>
        </w:rPr>
        <w:t>Did you know?</w:t>
      </w:r>
      <w:r>
        <w:rPr>
          <w:b/>
          <w:bCs/>
          <w:sz w:val="24"/>
          <w:szCs w:val="24"/>
        </w:rPr>
        <w:t xml:space="preserve"> </w:t>
      </w:r>
      <w:r>
        <w:rPr>
          <w:sz w:val="24"/>
          <w:szCs w:val="24"/>
        </w:rPr>
        <w:t>– We’re featured in both the Green Room and Hickory Community Theatre programs. Both theatres give our ReStore free ads. We in exchange let them borrow set pieces, furniture, accessories, and prints to create and stage plays. Please thank them when you attend a show.</w:t>
      </w:r>
    </w:p>
    <w:p w14:paraId="777B8117" w14:textId="77777777" w:rsidR="00F04188" w:rsidRDefault="00F04188" w:rsidP="00F04188">
      <w:pPr>
        <w:rPr>
          <w:sz w:val="24"/>
          <w:szCs w:val="24"/>
        </w:rPr>
      </w:pPr>
      <w:r w:rsidRPr="00584A07">
        <w:rPr>
          <w:b/>
          <w:bCs/>
          <w:sz w:val="24"/>
          <w:szCs w:val="24"/>
        </w:rPr>
        <w:t>Camp Habitat 2019</w:t>
      </w:r>
      <w:r>
        <w:rPr>
          <w:sz w:val="24"/>
          <w:szCs w:val="24"/>
        </w:rPr>
        <w:t xml:space="preserve"> – Black Mountain, a secluded YMCA camp surrounded by streams and laurel bushes, was the setting for this year’s retreat. Attendance was above average with several ReStore staff and volunteers represented. Rick and Kristi joined the fun for two days of learning. Seminars featured volunteer recruitment, training, and retention; ReStore donations; ReStore safety (an entire manual of safety guidelines); and marketing strategies. Thank you for allowing us to attend. </w:t>
      </w:r>
    </w:p>
    <w:p w14:paraId="58144F55" w14:textId="77777777" w:rsidR="00F04188" w:rsidRDefault="00F04188" w:rsidP="00F04188">
      <w:pPr>
        <w:rPr>
          <w:sz w:val="24"/>
          <w:szCs w:val="24"/>
        </w:rPr>
      </w:pPr>
      <w:r w:rsidRPr="000F5997">
        <w:rPr>
          <w:b/>
          <w:bCs/>
          <w:sz w:val="24"/>
          <w:szCs w:val="24"/>
        </w:rPr>
        <w:lastRenderedPageBreak/>
        <w:t>Dewey’s Cookies in the House!</w:t>
      </w:r>
      <w:r>
        <w:rPr>
          <w:sz w:val="24"/>
          <w:szCs w:val="24"/>
        </w:rPr>
        <w:t xml:space="preserve"> – In cooperation with Habitat NC and partnering with Dewey’s Bakery (famous for their Moravian Cookies and Cakes) we have a mini holiday shop at the ReStore. It’s a pretty sweet deal with local Habitat’s making 30%, and Habitat NC making 10% from each sale. Assorted sizes and variety of flavors to choose from. YUM!</w:t>
      </w:r>
    </w:p>
    <w:p w14:paraId="1E345303" w14:textId="77777777" w:rsidR="00F04188" w:rsidRPr="00780C9F" w:rsidRDefault="00F04188" w:rsidP="00F04188">
      <w:pPr>
        <w:rPr>
          <w:sz w:val="24"/>
          <w:szCs w:val="24"/>
        </w:rPr>
      </w:pPr>
      <w:r w:rsidRPr="000F5997">
        <w:rPr>
          <w:b/>
          <w:bCs/>
          <w:sz w:val="24"/>
          <w:szCs w:val="24"/>
        </w:rPr>
        <w:t>NEW Garage Door</w:t>
      </w:r>
      <w:r>
        <w:rPr>
          <w:sz w:val="24"/>
          <w:szCs w:val="24"/>
        </w:rPr>
        <w:t xml:space="preserve"> – The warehouse area was always hot with the door open and dark with the door closed. It’s hard on AC systems and power bills with a huge </w:t>
      </w:r>
      <w:proofErr w:type="spellStart"/>
      <w:r>
        <w:rPr>
          <w:sz w:val="24"/>
          <w:szCs w:val="24"/>
        </w:rPr>
        <w:t>gapping</w:t>
      </w:r>
      <w:proofErr w:type="spellEnd"/>
      <w:r>
        <w:rPr>
          <w:sz w:val="24"/>
          <w:szCs w:val="24"/>
        </w:rPr>
        <w:t xml:space="preserve"> hole in the building. Keeping the door closed was a challenge too. Donors couldn’t be seen and served in a timely manner. The fix added a motorized opener and two window panels. It’s a different warehouse space now, well-lit and climate controlled.</w:t>
      </w:r>
    </w:p>
    <w:p w14:paraId="5861597A" w14:textId="77777777" w:rsidR="00F04188" w:rsidRPr="00A97B31" w:rsidRDefault="00F04188" w:rsidP="00F04188">
      <w:pPr>
        <w:pStyle w:val="NormalWeb"/>
        <w:shd w:val="clear" w:color="auto" w:fill="FFFFFF"/>
        <w:spacing w:before="0" w:beforeAutospacing="0" w:after="90" w:afterAutospacing="0"/>
        <w:rPr>
          <w:rFonts w:asciiTheme="minorHAnsi" w:hAnsiTheme="minorHAnsi" w:cstheme="minorHAnsi"/>
          <w:color w:val="1C1E21"/>
        </w:rPr>
      </w:pPr>
      <w:r w:rsidRPr="00A97B31">
        <w:rPr>
          <w:b/>
          <w:bCs/>
        </w:rPr>
        <w:t>Volunteers Needed</w:t>
      </w:r>
      <w:r>
        <w:rPr>
          <w:b/>
          <w:bCs/>
        </w:rPr>
        <w:t xml:space="preserve"> </w:t>
      </w:r>
      <w:r>
        <w:t xml:space="preserve">- </w:t>
      </w:r>
      <w:r w:rsidRPr="00A97B31">
        <w:rPr>
          <w:rFonts w:asciiTheme="minorHAnsi" w:hAnsiTheme="minorHAnsi" w:cstheme="minorHAnsi"/>
          <w:color w:val="1C1E21"/>
        </w:rPr>
        <w:t>The ReStore needs volunteers!</w:t>
      </w:r>
    </w:p>
    <w:p w14:paraId="29B290C9" w14:textId="77777777" w:rsidR="00F04188" w:rsidRDefault="00F04188" w:rsidP="00F04188">
      <w:pPr>
        <w:pStyle w:val="NormalWeb"/>
        <w:shd w:val="clear" w:color="auto" w:fill="FFFFFF"/>
        <w:spacing w:before="0" w:beforeAutospacing="0" w:after="90" w:afterAutospacing="0"/>
        <w:rPr>
          <w:rFonts w:asciiTheme="minorHAnsi" w:hAnsiTheme="minorHAnsi" w:cstheme="minorHAnsi"/>
          <w:color w:val="1C1E21"/>
        </w:rPr>
      </w:pPr>
      <w:r w:rsidRPr="00A97B31">
        <w:rPr>
          <w:rFonts w:asciiTheme="minorHAnsi" w:hAnsiTheme="minorHAnsi" w:cstheme="minorHAnsi"/>
          <w:color w:val="1C1E21"/>
        </w:rPr>
        <w:t xml:space="preserve">Flexible volunteer shifts and work schedules. If you </w:t>
      </w:r>
      <w:r>
        <w:rPr>
          <w:rFonts w:asciiTheme="minorHAnsi" w:hAnsiTheme="minorHAnsi" w:cstheme="minorHAnsi"/>
          <w:color w:val="1C1E21"/>
        </w:rPr>
        <w:t xml:space="preserve">know someone or </w:t>
      </w:r>
      <w:r w:rsidRPr="00A97B31">
        <w:rPr>
          <w:rFonts w:asciiTheme="minorHAnsi" w:hAnsiTheme="minorHAnsi" w:cstheme="minorHAnsi"/>
          <w:color w:val="1C1E21"/>
        </w:rPr>
        <w:t xml:space="preserve">would like to help or need more information, please contact Kristi Biggar, ReStore Coordinator at 828-327-7467 or </w:t>
      </w:r>
      <w:hyperlink r:id="rId12" w:history="1">
        <w:r w:rsidRPr="00792EA7">
          <w:rPr>
            <w:rStyle w:val="Hyperlink"/>
            <w:rFonts w:asciiTheme="minorHAnsi" w:hAnsiTheme="minorHAnsi" w:cstheme="minorHAnsi"/>
          </w:rPr>
          <w:t>kristi@habitatcatawbavalley.org</w:t>
        </w:r>
      </w:hyperlink>
      <w:r w:rsidRPr="00A97B31">
        <w:rPr>
          <w:rFonts w:asciiTheme="minorHAnsi" w:hAnsiTheme="minorHAnsi" w:cstheme="minorHAnsi"/>
          <w:color w:val="1C1E21"/>
        </w:rPr>
        <w:t>.</w:t>
      </w:r>
    </w:p>
    <w:p w14:paraId="42694556" w14:textId="77777777" w:rsidR="00F04188" w:rsidRPr="00A97B31" w:rsidRDefault="00F04188" w:rsidP="00F04188">
      <w:pPr>
        <w:pStyle w:val="NormalWeb"/>
        <w:shd w:val="clear" w:color="auto" w:fill="FFFFFF"/>
        <w:spacing w:before="0" w:beforeAutospacing="0" w:after="90" w:afterAutospacing="0"/>
        <w:rPr>
          <w:rFonts w:asciiTheme="minorHAnsi" w:hAnsiTheme="minorHAnsi" w:cstheme="minorHAnsi"/>
          <w:color w:val="1C1E21"/>
        </w:rPr>
      </w:pPr>
    </w:p>
    <w:p w14:paraId="5B95D7AC" w14:textId="77777777" w:rsidR="00F04188" w:rsidRDefault="00F04188" w:rsidP="00F04188">
      <w:pPr>
        <w:rPr>
          <w:rFonts w:eastAsia="Times New Roman" w:cs="Helvetica"/>
          <w:sz w:val="24"/>
          <w:szCs w:val="24"/>
        </w:rPr>
      </w:pPr>
      <w:r>
        <w:rPr>
          <w:b/>
          <w:sz w:val="24"/>
          <w:szCs w:val="24"/>
        </w:rPr>
        <w:t>New ReStore Phone Number–</w:t>
      </w:r>
      <w:r>
        <w:rPr>
          <w:sz w:val="24"/>
          <w:szCs w:val="24"/>
        </w:rPr>
        <w:t xml:space="preserve"> 828-327-7467(SHOP)</w:t>
      </w:r>
      <w:r>
        <w:rPr>
          <w:rFonts w:eastAsia="Times New Roman" w:cs="Helvetica"/>
          <w:sz w:val="24"/>
          <w:szCs w:val="24"/>
        </w:rPr>
        <w:t xml:space="preserve"> </w:t>
      </w:r>
    </w:p>
    <w:p w14:paraId="1E7FBCC0" w14:textId="77777777" w:rsidR="00F04188" w:rsidRPr="00B31BA1" w:rsidRDefault="00F04188" w:rsidP="00F04188">
      <w:pPr>
        <w:rPr>
          <w:rFonts w:eastAsia="Times New Roman" w:cs="Helvetica"/>
          <w:sz w:val="24"/>
          <w:szCs w:val="24"/>
        </w:rPr>
      </w:pPr>
      <w:r w:rsidRPr="00B31BA1">
        <w:rPr>
          <w:rFonts w:eastAsia="Times New Roman" w:cs="Helvetica"/>
          <w:b/>
          <w:bCs/>
          <w:sz w:val="24"/>
          <w:szCs w:val="24"/>
        </w:rPr>
        <w:t>Website -</w:t>
      </w:r>
      <w:r>
        <w:rPr>
          <w:rFonts w:eastAsia="Times New Roman" w:cs="Helvetica"/>
          <w:b/>
          <w:bCs/>
          <w:sz w:val="24"/>
          <w:szCs w:val="24"/>
        </w:rPr>
        <w:t xml:space="preserve"> </w:t>
      </w:r>
      <w:r>
        <w:rPr>
          <w:rFonts w:eastAsia="Times New Roman" w:cs="Helvetica"/>
          <w:sz w:val="24"/>
          <w:szCs w:val="24"/>
        </w:rPr>
        <w:t>www.restorecatawbavalley.org</w:t>
      </w:r>
    </w:p>
    <w:p w14:paraId="2578CE5E" w14:textId="77777777" w:rsidR="00F04188" w:rsidRPr="004101E5" w:rsidRDefault="00F04188" w:rsidP="00F04188">
      <w:pPr>
        <w:rPr>
          <w:sz w:val="24"/>
          <w:szCs w:val="24"/>
        </w:rPr>
      </w:pPr>
      <w:r>
        <w:rPr>
          <w:sz w:val="24"/>
          <w:szCs w:val="24"/>
        </w:rPr>
        <w:t>Jeff Mingus                                                                                                                                                                      ReStore General Manager</w:t>
      </w:r>
    </w:p>
    <w:p w14:paraId="5AFAF620" w14:textId="47925D88" w:rsidR="001C610C" w:rsidRDefault="00254D71" w:rsidP="00501D82">
      <w:pPr>
        <w:spacing w:line="240" w:lineRule="auto"/>
        <w:rPr>
          <w:b/>
          <w:sz w:val="28"/>
          <w:szCs w:val="28"/>
        </w:rPr>
      </w:pPr>
      <w:r>
        <w:rPr>
          <w:b/>
          <w:noProof/>
          <w:sz w:val="28"/>
          <w:szCs w:val="28"/>
        </w:rPr>
        <mc:AlternateContent>
          <mc:Choice Requires="wps">
            <w:drawing>
              <wp:anchor distT="0" distB="0" distL="114300" distR="114300" simplePos="0" relativeHeight="251687936" behindDoc="0" locked="0" layoutInCell="1" allowOverlap="1" wp14:anchorId="551B182D" wp14:editId="743AA800">
                <wp:simplePos x="0" y="0"/>
                <wp:positionH relativeFrom="column">
                  <wp:posOffset>25400</wp:posOffset>
                </wp:positionH>
                <wp:positionV relativeFrom="paragraph">
                  <wp:posOffset>60325</wp:posOffset>
                </wp:positionV>
                <wp:extent cx="581660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flipV="1">
                          <a:off x="0" y="0"/>
                          <a:ext cx="58166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57586" id="Straight Connector 2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75pt" to="46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" strokecolor="#4472c4 [3204]" strokeweight=".5pt">
                <v:stroke joinstyle="miter"/>
              </v:line>
            </w:pict>
          </mc:Fallback>
        </mc:AlternateContent>
      </w:r>
    </w:p>
    <w:p w14:paraId="6369EDF8" w14:textId="77777777" w:rsidR="00F04188" w:rsidRPr="000D22F6" w:rsidRDefault="00F04188" w:rsidP="00F04188">
      <w:pPr>
        <w:rPr>
          <w:rFonts w:ascii="Cambria" w:hAnsi="Cambria"/>
          <w:sz w:val="32"/>
        </w:rPr>
      </w:pPr>
      <w:r w:rsidRPr="000D22F6">
        <w:rPr>
          <w:rFonts w:ascii="Cambria" w:hAnsi="Cambria"/>
          <w:b/>
          <w:sz w:val="32"/>
        </w:rPr>
        <w:t xml:space="preserve">Homeowner Services:  Selection </w:t>
      </w:r>
    </w:p>
    <w:p w14:paraId="71DB41DF" w14:textId="77777777" w:rsidR="00F04188" w:rsidRPr="000D22F6" w:rsidRDefault="00F04188" w:rsidP="00F04188">
      <w:pPr>
        <w:pBdr>
          <w:bottom w:val="single" w:sz="12" w:space="1" w:color="auto"/>
        </w:pBdr>
        <w:rPr>
          <w:rFonts w:ascii="Cambria" w:hAnsi="Cambria"/>
          <w:b/>
          <w:sz w:val="24"/>
        </w:rPr>
      </w:pPr>
      <w:r w:rsidRPr="000D22F6">
        <w:rPr>
          <w:rFonts w:ascii="Cambria" w:hAnsi="Cambria"/>
          <w:b/>
          <w:sz w:val="24"/>
        </w:rPr>
        <w:t>Report for Board of Directors</w:t>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Pr>
          <w:rFonts w:ascii="Cambria" w:hAnsi="Cambria"/>
          <w:b/>
          <w:sz w:val="24"/>
        </w:rPr>
        <w:t>October 2019</w:t>
      </w:r>
    </w:p>
    <w:p w14:paraId="037AEEBE" w14:textId="77777777" w:rsidR="00F04188" w:rsidRPr="00472F24" w:rsidRDefault="00F04188" w:rsidP="00F04188">
      <w:pPr>
        <w:rPr>
          <w:rFonts w:ascii="Cambria" w:eastAsiaTheme="minorEastAsia" w:hAnsi="Cambria"/>
          <w:b/>
          <w:sz w:val="28"/>
        </w:rPr>
      </w:pPr>
      <w:r w:rsidRPr="00472F24">
        <w:rPr>
          <w:rFonts w:ascii="Cambria" w:eastAsiaTheme="minorEastAsia" w:hAnsi="Cambria"/>
          <w:b/>
          <w:sz w:val="28"/>
        </w:rPr>
        <w:t>Homebuyer Program:</w:t>
      </w:r>
    </w:p>
    <w:p w14:paraId="1E25A3B3" w14:textId="77777777" w:rsidR="00F04188" w:rsidRDefault="00F04188" w:rsidP="00F04188">
      <w:pPr>
        <w:rPr>
          <w:rFonts w:ascii="Cambria" w:eastAsiaTheme="minorEastAsia" w:hAnsi="Cambria"/>
          <w:sz w:val="24"/>
        </w:rPr>
      </w:pPr>
      <w:r>
        <w:rPr>
          <w:rFonts w:ascii="Cambria" w:eastAsiaTheme="minorEastAsia" w:hAnsi="Cambria"/>
          <w:sz w:val="24"/>
        </w:rPr>
        <w:t xml:space="preserve">There were 26 applicants who </w:t>
      </w:r>
      <w:proofErr w:type="gramStart"/>
      <w:r>
        <w:rPr>
          <w:rFonts w:ascii="Cambria" w:eastAsiaTheme="minorEastAsia" w:hAnsi="Cambria"/>
          <w:sz w:val="24"/>
        </w:rPr>
        <w:t>submitted an application</w:t>
      </w:r>
      <w:proofErr w:type="gramEnd"/>
      <w:r>
        <w:rPr>
          <w:rFonts w:ascii="Cambria" w:eastAsiaTheme="minorEastAsia" w:hAnsi="Cambria"/>
          <w:sz w:val="24"/>
        </w:rPr>
        <w:t xml:space="preserve"> to the homebuyer program in the current selection round.  The Homeowner Selection Committee met on October 15</w:t>
      </w:r>
      <w:r w:rsidRPr="00D33E33">
        <w:rPr>
          <w:rFonts w:ascii="Cambria" w:eastAsiaTheme="minorEastAsia" w:hAnsi="Cambria"/>
          <w:sz w:val="24"/>
          <w:vertAlign w:val="superscript"/>
        </w:rPr>
        <w:t>th</w:t>
      </w:r>
      <w:r>
        <w:rPr>
          <w:rFonts w:ascii="Cambria" w:eastAsiaTheme="minorEastAsia" w:hAnsi="Cambria"/>
          <w:sz w:val="24"/>
        </w:rPr>
        <w:t>.   The committee has made a recommendation to the board to deny the applicants who it was determined in screening don’t meet the policy guidelines for Ability to Pay or whose applications were incomplete.  That vote will be an action item at the October board meeting.</w:t>
      </w:r>
    </w:p>
    <w:p w14:paraId="2505D81B" w14:textId="77777777" w:rsidR="00F04188" w:rsidRDefault="00F04188" w:rsidP="00F04188">
      <w:pPr>
        <w:rPr>
          <w:rFonts w:ascii="Cambria" w:eastAsiaTheme="minorEastAsia" w:hAnsi="Cambria"/>
          <w:sz w:val="24"/>
        </w:rPr>
      </w:pPr>
      <w:r>
        <w:rPr>
          <w:rFonts w:ascii="Cambria" w:eastAsiaTheme="minorEastAsia" w:hAnsi="Cambria"/>
          <w:sz w:val="24"/>
        </w:rPr>
        <w:t>The committee is in the process of completing home visits with four applicants. They will meet again on November 19</w:t>
      </w:r>
      <w:r w:rsidRPr="00D33E33">
        <w:rPr>
          <w:rFonts w:ascii="Cambria" w:eastAsiaTheme="minorEastAsia" w:hAnsi="Cambria"/>
          <w:sz w:val="24"/>
          <w:vertAlign w:val="superscript"/>
        </w:rPr>
        <w:t>th</w:t>
      </w:r>
      <w:r>
        <w:rPr>
          <w:rFonts w:ascii="Cambria" w:eastAsiaTheme="minorEastAsia" w:hAnsi="Cambria"/>
          <w:sz w:val="24"/>
        </w:rPr>
        <w:t xml:space="preserve"> to determine their final recommendations of acceptances or denials for the current round of applicants. The committee’s recommendations will be </w:t>
      </w:r>
      <w:r>
        <w:rPr>
          <w:rFonts w:ascii="Cambria" w:eastAsiaTheme="minorEastAsia" w:hAnsi="Cambria"/>
          <w:sz w:val="24"/>
        </w:rPr>
        <w:lastRenderedPageBreak/>
        <w:t>brought to the Board at the meeting on November 25</w:t>
      </w:r>
      <w:r w:rsidRPr="00D33E33">
        <w:rPr>
          <w:rFonts w:ascii="Cambria" w:eastAsiaTheme="minorEastAsia" w:hAnsi="Cambria"/>
          <w:sz w:val="24"/>
          <w:vertAlign w:val="superscript"/>
        </w:rPr>
        <w:t>th</w:t>
      </w:r>
      <w:r>
        <w:rPr>
          <w:rFonts w:ascii="Cambria" w:eastAsiaTheme="minorEastAsia" w:hAnsi="Cambria"/>
          <w:sz w:val="24"/>
        </w:rPr>
        <w:t>. The next application cycle will occur in early 2020.</w:t>
      </w:r>
    </w:p>
    <w:p w14:paraId="6C40419F" w14:textId="77777777" w:rsidR="00F04188" w:rsidRDefault="00F04188" w:rsidP="00F04188">
      <w:pPr>
        <w:rPr>
          <w:rFonts w:ascii="Cambria" w:eastAsiaTheme="minorEastAsia" w:hAnsi="Cambria"/>
          <w:sz w:val="24"/>
        </w:rPr>
      </w:pPr>
      <w:r>
        <w:rPr>
          <w:rFonts w:ascii="Cambria" w:eastAsiaTheme="minorEastAsia" w:hAnsi="Cambria"/>
          <w:sz w:val="24"/>
        </w:rPr>
        <w:t>Yesica closed on her house on October 16</w:t>
      </w:r>
      <w:r w:rsidRPr="00D33E33">
        <w:rPr>
          <w:rFonts w:ascii="Cambria" w:eastAsiaTheme="minorEastAsia" w:hAnsi="Cambria"/>
          <w:sz w:val="24"/>
          <w:vertAlign w:val="superscript"/>
        </w:rPr>
        <w:t>th</w:t>
      </w:r>
      <w:r>
        <w:rPr>
          <w:rFonts w:ascii="Cambria" w:eastAsiaTheme="minorEastAsia" w:hAnsi="Cambria"/>
          <w:sz w:val="24"/>
        </w:rPr>
        <w:t>. Yesica is very excited to move her family into her new home. The other homebuyers continue to make progress through the program, and Latoya may close on her house at the beginning of 2020.</w:t>
      </w:r>
    </w:p>
    <w:p w14:paraId="78226B57" w14:textId="77777777" w:rsidR="00F04188" w:rsidRPr="00472F24" w:rsidRDefault="00F04188" w:rsidP="00F04188">
      <w:pPr>
        <w:rPr>
          <w:rFonts w:ascii="Cambria" w:eastAsiaTheme="minorEastAsia" w:hAnsi="Cambria"/>
          <w:sz w:val="24"/>
        </w:rPr>
      </w:pPr>
      <w:r w:rsidRPr="00472F24">
        <w:rPr>
          <w:rFonts w:ascii="Cambria" w:eastAsiaTheme="minorEastAsia" w:hAnsi="Cambria"/>
          <w:b/>
          <w:sz w:val="28"/>
        </w:rPr>
        <w:t>Repair</w:t>
      </w:r>
      <w:r>
        <w:rPr>
          <w:rFonts w:ascii="Cambria" w:eastAsiaTheme="minorEastAsia" w:hAnsi="Cambria"/>
          <w:b/>
          <w:sz w:val="28"/>
        </w:rPr>
        <w:t>s</w:t>
      </w:r>
      <w:r w:rsidRPr="00472F24">
        <w:rPr>
          <w:rFonts w:ascii="Cambria" w:eastAsiaTheme="minorEastAsia" w:hAnsi="Cambria"/>
          <w:b/>
          <w:sz w:val="28"/>
        </w:rPr>
        <w:t xml:space="preserve"> Program:</w:t>
      </w:r>
    </w:p>
    <w:p w14:paraId="5B7CEF1A" w14:textId="77777777" w:rsidR="00F04188" w:rsidRDefault="00F04188" w:rsidP="00F04188">
      <w:pPr>
        <w:rPr>
          <w:rFonts w:ascii="Cambria" w:eastAsiaTheme="minorEastAsia" w:hAnsi="Cambria"/>
          <w:sz w:val="24"/>
        </w:rPr>
      </w:pPr>
      <w:r>
        <w:rPr>
          <w:rFonts w:ascii="Cambria" w:eastAsiaTheme="minorEastAsia" w:hAnsi="Cambria"/>
          <w:sz w:val="24"/>
        </w:rPr>
        <w:t xml:space="preserve">The last inquiries from 2018 have received applications for the program. There have been over 50 inquiries about the Repairs Program since the beginning of 2019. The individuals requesting repairs have been sent a list of other resources in the area and included on our inquiry list.  </w:t>
      </w:r>
    </w:p>
    <w:p w14:paraId="62ED9415" w14:textId="77777777" w:rsidR="00F04188" w:rsidRPr="002E0044" w:rsidRDefault="00F04188" w:rsidP="00F04188">
      <w:pPr>
        <w:rPr>
          <w:rFonts w:ascii="Cambria" w:eastAsiaTheme="minorEastAsia" w:hAnsi="Cambria"/>
          <w:sz w:val="24"/>
        </w:rPr>
      </w:pPr>
      <w:r>
        <w:rPr>
          <w:rFonts w:ascii="Cambria" w:eastAsiaTheme="minorEastAsia" w:hAnsi="Cambria"/>
          <w:sz w:val="24"/>
        </w:rPr>
        <w:t xml:space="preserve">We are continuing to work our way forward through the inquiry list.  Due to funding, applications will be sent next to those who have inquired in 2019 and who live within Hickory City limits. Once those applications have been received, the next round will be sent to the individuals living in the county who inquired early in 2019. </w:t>
      </w:r>
    </w:p>
    <w:p w14:paraId="2AEE4458" w14:textId="77777777" w:rsidR="00F04188" w:rsidRPr="000D22F6" w:rsidRDefault="00F04188" w:rsidP="00F04188">
      <w:pPr>
        <w:rPr>
          <w:rFonts w:ascii="Cambria" w:hAnsi="Cambria"/>
          <w:b/>
          <w:sz w:val="32"/>
          <w:szCs w:val="32"/>
        </w:rPr>
      </w:pPr>
      <w:r w:rsidRPr="000D22F6">
        <w:rPr>
          <w:rFonts w:ascii="Cambria" w:hAnsi="Cambria"/>
          <w:b/>
          <w:sz w:val="32"/>
          <w:szCs w:val="32"/>
        </w:rPr>
        <w:t xml:space="preserve">Homeowner Services:  </w:t>
      </w:r>
      <w:r>
        <w:rPr>
          <w:rFonts w:ascii="Cambria" w:hAnsi="Cambria"/>
          <w:b/>
          <w:sz w:val="32"/>
          <w:szCs w:val="32"/>
        </w:rPr>
        <w:t>Resource</w:t>
      </w:r>
      <w:r w:rsidRPr="000D22F6">
        <w:rPr>
          <w:rFonts w:ascii="Cambria" w:hAnsi="Cambria"/>
          <w:b/>
          <w:sz w:val="32"/>
          <w:szCs w:val="32"/>
        </w:rPr>
        <w:t xml:space="preserve"> </w:t>
      </w:r>
    </w:p>
    <w:p w14:paraId="11C0A516" w14:textId="77777777" w:rsidR="00F04188" w:rsidRPr="008D00EC" w:rsidRDefault="00F04188" w:rsidP="00F04188">
      <w:pPr>
        <w:pBdr>
          <w:bottom w:val="single" w:sz="12" w:space="1" w:color="auto"/>
        </w:pBdr>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October 2019</w:t>
      </w:r>
    </w:p>
    <w:p w14:paraId="13F7E77C" w14:textId="4276B780" w:rsidR="00F04188" w:rsidRPr="00E8673C" w:rsidRDefault="00F04188" w:rsidP="00254D71">
      <w:pPr>
        <w:spacing w:after="0" w:line="240" w:lineRule="auto"/>
        <w:jc w:val="center"/>
        <w:rPr>
          <w:b/>
        </w:rPr>
      </w:pPr>
      <w:r>
        <w:rPr>
          <w:b/>
        </w:rPr>
        <w:t>Delinquency</w:t>
      </w:r>
      <w:r w:rsidRPr="005B2E52">
        <w:rPr>
          <w:b/>
        </w:rPr>
        <w:t xml:space="preserve"> </w:t>
      </w:r>
      <w:proofErr w:type="spellStart"/>
      <w:r w:rsidRPr="005B2E52">
        <w:rPr>
          <w:b/>
        </w:rPr>
        <w:t>Repor</w:t>
      </w:r>
      <w:r w:rsidRPr="00E8673C">
        <w:rPr>
          <w:b/>
        </w:rPr>
        <w:t>Reporting</w:t>
      </w:r>
      <w:proofErr w:type="spellEnd"/>
      <w:r w:rsidRPr="00E8673C">
        <w:rPr>
          <w:b/>
        </w:rPr>
        <w:t xml:space="preserve"> Period </w:t>
      </w:r>
      <w:r>
        <w:rPr>
          <w:b/>
        </w:rPr>
        <w:t>9/30</w:t>
      </w:r>
      <w:r w:rsidRPr="00E8673C">
        <w:rPr>
          <w:b/>
        </w:rPr>
        <w:t>/201</w:t>
      </w:r>
      <w:r>
        <w:rPr>
          <w:b/>
        </w:rPr>
        <w:t>9</w:t>
      </w:r>
      <w:r w:rsidRPr="00E8673C">
        <w:rPr>
          <w:b/>
        </w:rPr>
        <w:tab/>
      </w:r>
      <w:r w:rsidRPr="00E8673C">
        <w:rPr>
          <w:b/>
        </w:rPr>
        <w:tab/>
      </w:r>
      <w:r w:rsidRPr="00E8673C">
        <w:rPr>
          <w:b/>
        </w:rPr>
        <w:tab/>
      </w:r>
      <w:r w:rsidRPr="00E8673C">
        <w:rPr>
          <w:b/>
        </w:rPr>
        <w:tab/>
      </w:r>
      <w:r w:rsidRPr="00E8673C">
        <w:rPr>
          <w:b/>
        </w:rPr>
        <w:tab/>
        <w:t xml:space="preserve">Total Mortgages:  </w:t>
      </w:r>
      <w:r>
        <w:rPr>
          <w:b/>
        </w:rPr>
        <w:t>98</w:t>
      </w:r>
      <w:r w:rsidRPr="00E8673C">
        <w:rPr>
          <w:b/>
        </w:rPr>
        <w:t xml:space="preserve"> </w:t>
      </w:r>
    </w:p>
    <w:tbl>
      <w:tblPr>
        <w:tblStyle w:val="TableGrid"/>
        <w:tblW w:w="0" w:type="auto"/>
        <w:tblLook w:val="04A0" w:firstRow="1" w:lastRow="0" w:firstColumn="1" w:lastColumn="0" w:noHBand="0" w:noVBand="1"/>
      </w:tblPr>
      <w:tblGrid>
        <w:gridCol w:w="2338"/>
        <w:gridCol w:w="2339"/>
        <w:gridCol w:w="2334"/>
        <w:gridCol w:w="2339"/>
      </w:tblGrid>
      <w:tr w:rsidR="00F04188" w:rsidRPr="00E8673C" w14:paraId="159DB7C4" w14:textId="77777777" w:rsidTr="00691F65">
        <w:tc>
          <w:tcPr>
            <w:tcW w:w="2394" w:type="dxa"/>
          </w:tcPr>
          <w:p w14:paraId="287845BB" w14:textId="77777777" w:rsidR="00F04188" w:rsidRPr="00E8673C" w:rsidRDefault="00F04188" w:rsidP="00691F65">
            <w:r w:rsidRPr="00E8673C">
              <w:t>Delinquent</w:t>
            </w:r>
          </w:p>
        </w:tc>
        <w:tc>
          <w:tcPr>
            <w:tcW w:w="2394" w:type="dxa"/>
          </w:tcPr>
          <w:p w14:paraId="2917EDED" w14:textId="77777777" w:rsidR="00F04188" w:rsidRPr="00E8673C" w:rsidRDefault="00F04188" w:rsidP="00691F65">
            <w:r w:rsidRPr="00E8673C">
              <w:t># Mortgages Delinquent</w:t>
            </w:r>
          </w:p>
        </w:tc>
        <w:tc>
          <w:tcPr>
            <w:tcW w:w="2394" w:type="dxa"/>
          </w:tcPr>
          <w:p w14:paraId="160F7285" w14:textId="77777777" w:rsidR="00F04188" w:rsidRPr="00E8673C" w:rsidRDefault="00F04188" w:rsidP="00691F65">
            <w:r w:rsidRPr="00E8673C">
              <w:t>Arrearage</w:t>
            </w:r>
          </w:p>
        </w:tc>
        <w:tc>
          <w:tcPr>
            <w:tcW w:w="2394" w:type="dxa"/>
          </w:tcPr>
          <w:p w14:paraId="69A90E7D" w14:textId="77777777" w:rsidR="00F04188" w:rsidRPr="00E8673C" w:rsidRDefault="00F04188" w:rsidP="00691F65">
            <w:r w:rsidRPr="00E8673C">
              <w:t>% Delinquent</w:t>
            </w:r>
          </w:p>
        </w:tc>
      </w:tr>
      <w:tr w:rsidR="00F04188" w:rsidRPr="00E8673C" w14:paraId="0A4C24A2" w14:textId="77777777" w:rsidTr="00691F65">
        <w:tc>
          <w:tcPr>
            <w:tcW w:w="2394" w:type="dxa"/>
          </w:tcPr>
          <w:p w14:paraId="5E9F9253" w14:textId="77777777" w:rsidR="00F04188" w:rsidRPr="00E8673C" w:rsidRDefault="00F04188" w:rsidP="00691F65">
            <w:r w:rsidRPr="00E8673C">
              <w:t>31-60 days</w:t>
            </w:r>
          </w:p>
        </w:tc>
        <w:tc>
          <w:tcPr>
            <w:tcW w:w="2394" w:type="dxa"/>
          </w:tcPr>
          <w:p w14:paraId="2ABD55DE" w14:textId="77777777" w:rsidR="00F04188" w:rsidRPr="00E8673C" w:rsidRDefault="00F04188" w:rsidP="00691F65">
            <w:r w:rsidRPr="00E8673C">
              <w:t xml:space="preserve"> </w:t>
            </w:r>
            <w:r>
              <w:t>12</w:t>
            </w:r>
          </w:p>
        </w:tc>
        <w:tc>
          <w:tcPr>
            <w:tcW w:w="2394" w:type="dxa"/>
          </w:tcPr>
          <w:p w14:paraId="3C93E5B6" w14:textId="77777777" w:rsidR="00F04188" w:rsidRPr="00E8673C" w:rsidRDefault="00F04188" w:rsidP="00691F65">
            <w:r w:rsidRPr="00E8673C">
              <w:t xml:space="preserve">$    </w:t>
            </w:r>
            <w:r>
              <w:t>4,410</w:t>
            </w:r>
          </w:p>
        </w:tc>
        <w:tc>
          <w:tcPr>
            <w:tcW w:w="2394" w:type="dxa"/>
          </w:tcPr>
          <w:p w14:paraId="10E05C93" w14:textId="77777777" w:rsidR="00F04188" w:rsidRPr="00E8673C" w:rsidRDefault="00F04188" w:rsidP="00691F65">
            <w:r>
              <w:t xml:space="preserve">  12.2</w:t>
            </w:r>
            <w:r w:rsidRPr="00E8673C">
              <w:t>%</w:t>
            </w:r>
          </w:p>
        </w:tc>
      </w:tr>
      <w:tr w:rsidR="00F04188" w:rsidRPr="00E8673C" w14:paraId="645B581C" w14:textId="77777777" w:rsidTr="00691F65">
        <w:tc>
          <w:tcPr>
            <w:tcW w:w="2394" w:type="dxa"/>
          </w:tcPr>
          <w:p w14:paraId="26261B4B" w14:textId="77777777" w:rsidR="00F04188" w:rsidRPr="00E8673C" w:rsidRDefault="00F04188" w:rsidP="00691F65">
            <w:r w:rsidRPr="00E8673C">
              <w:t>61-90 days</w:t>
            </w:r>
          </w:p>
        </w:tc>
        <w:tc>
          <w:tcPr>
            <w:tcW w:w="2394" w:type="dxa"/>
          </w:tcPr>
          <w:p w14:paraId="1EF1C7D1" w14:textId="77777777" w:rsidR="00F04188" w:rsidRPr="00E8673C" w:rsidRDefault="00F04188" w:rsidP="00691F65">
            <w:r w:rsidRPr="00E8673C">
              <w:t xml:space="preserve">  </w:t>
            </w:r>
            <w:r>
              <w:t xml:space="preserve"> 3</w:t>
            </w:r>
          </w:p>
        </w:tc>
        <w:tc>
          <w:tcPr>
            <w:tcW w:w="2394" w:type="dxa"/>
          </w:tcPr>
          <w:p w14:paraId="3C8B5FEA" w14:textId="77777777" w:rsidR="00F04188" w:rsidRPr="00E8673C" w:rsidRDefault="00F04188" w:rsidP="00691F65">
            <w:r w:rsidRPr="00E8673C">
              <w:t xml:space="preserve">$    </w:t>
            </w:r>
            <w:r>
              <w:t>2,555</w:t>
            </w:r>
          </w:p>
        </w:tc>
        <w:tc>
          <w:tcPr>
            <w:tcW w:w="2394" w:type="dxa"/>
          </w:tcPr>
          <w:p w14:paraId="49EB5652" w14:textId="77777777" w:rsidR="00F04188" w:rsidRPr="00E8673C" w:rsidRDefault="00F04188" w:rsidP="00691F65">
            <w:r w:rsidRPr="00E8673C">
              <w:t xml:space="preserve">    </w:t>
            </w:r>
            <w:r>
              <w:t>3.1</w:t>
            </w:r>
            <w:r w:rsidRPr="00E8673C">
              <w:t>%</w:t>
            </w:r>
          </w:p>
        </w:tc>
      </w:tr>
      <w:tr w:rsidR="00F04188" w:rsidRPr="00E8673C" w14:paraId="335A61F0" w14:textId="77777777" w:rsidTr="00691F65">
        <w:tc>
          <w:tcPr>
            <w:tcW w:w="2394" w:type="dxa"/>
          </w:tcPr>
          <w:p w14:paraId="1F501F96" w14:textId="77777777" w:rsidR="00F04188" w:rsidRPr="00E8673C" w:rsidRDefault="00F04188" w:rsidP="00691F65">
            <w:r w:rsidRPr="00E8673C">
              <w:t>90 plus days</w:t>
            </w:r>
          </w:p>
        </w:tc>
        <w:tc>
          <w:tcPr>
            <w:tcW w:w="2394" w:type="dxa"/>
          </w:tcPr>
          <w:p w14:paraId="5FD8892B" w14:textId="77777777" w:rsidR="00F04188" w:rsidRPr="00E8673C" w:rsidRDefault="00F04188" w:rsidP="00691F65">
            <w:r>
              <w:t xml:space="preserve"> 10</w:t>
            </w:r>
          </w:p>
        </w:tc>
        <w:tc>
          <w:tcPr>
            <w:tcW w:w="2394" w:type="dxa"/>
          </w:tcPr>
          <w:p w14:paraId="111321FF" w14:textId="77777777" w:rsidR="00F04188" w:rsidRPr="00E8673C" w:rsidRDefault="00F04188" w:rsidP="00691F65">
            <w:proofErr w:type="gramStart"/>
            <w:r w:rsidRPr="00E8673C">
              <w:t xml:space="preserve">$  </w:t>
            </w:r>
            <w:r>
              <w:t>13,961</w:t>
            </w:r>
            <w:proofErr w:type="gramEnd"/>
          </w:p>
        </w:tc>
        <w:tc>
          <w:tcPr>
            <w:tcW w:w="2394" w:type="dxa"/>
          </w:tcPr>
          <w:p w14:paraId="260BF247" w14:textId="77777777" w:rsidR="00F04188" w:rsidRPr="00E8673C" w:rsidRDefault="00F04188" w:rsidP="00691F65">
            <w:r w:rsidRPr="00E8673C">
              <w:t xml:space="preserve">  </w:t>
            </w:r>
            <w:r>
              <w:t xml:space="preserve"> 10.2</w:t>
            </w:r>
            <w:r w:rsidRPr="00E8673C">
              <w:t>%</w:t>
            </w:r>
          </w:p>
        </w:tc>
      </w:tr>
      <w:tr w:rsidR="00F04188" w:rsidRPr="005B2E52" w14:paraId="5FE9012A" w14:textId="77777777" w:rsidTr="00691F65">
        <w:tc>
          <w:tcPr>
            <w:tcW w:w="2394" w:type="dxa"/>
          </w:tcPr>
          <w:p w14:paraId="2D6C0D5B" w14:textId="77777777" w:rsidR="00F04188" w:rsidRPr="00E8673C" w:rsidRDefault="00F04188" w:rsidP="00691F65">
            <w:r w:rsidRPr="00E8673C">
              <w:t>Total this month</w:t>
            </w:r>
          </w:p>
        </w:tc>
        <w:tc>
          <w:tcPr>
            <w:tcW w:w="2394" w:type="dxa"/>
          </w:tcPr>
          <w:p w14:paraId="25491561" w14:textId="77777777" w:rsidR="00F04188" w:rsidRPr="00E8673C" w:rsidRDefault="00F04188" w:rsidP="00691F65">
            <w:r>
              <w:t xml:space="preserve"> 25</w:t>
            </w:r>
          </w:p>
        </w:tc>
        <w:tc>
          <w:tcPr>
            <w:tcW w:w="2394" w:type="dxa"/>
          </w:tcPr>
          <w:p w14:paraId="7FC6025A" w14:textId="77777777" w:rsidR="00F04188" w:rsidRPr="00E8673C" w:rsidRDefault="00F04188" w:rsidP="00691F65">
            <w:proofErr w:type="gramStart"/>
            <w:r w:rsidRPr="00E8673C">
              <w:t xml:space="preserve">$  </w:t>
            </w:r>
            <w:r>
              <w:t>20</w:t>
            </w:r>
            <w:proofErr w:type="gramEnd"/>
            <w:r>
              <w:t>.926</w:t>
            </w:r>
          </w:p>
        </w:tc>
        <w:tc>
          <w:tcPr>
            <w:tcW w:w="2394" w:type="dxa"/>
          </w:tcPr>
          <w:p w14:paraId="6A5527E9" w14:textId="77777777" w:rsidR="00F04188" w:rsidRPr="005B2E52" w:rsidRDefault="00F04188" w:rsidP="00691F65">
            <w:r w:rsidRPr="00E8673C">
              <w:t xml:space="preserve"> </w:t>
            </w:r>
            <w:r>
              <w:t xml:space="preserve"> </w:t>
            </w:r>
            <w:r w:rsidRPr="00E8673C">
              <w:t xml:space="preserve"> </w:t>
            </w:r>
            <w:r>
              <w:t>25.5</w:t>
            </w:r>
            <w:r w:rsidRPr="00E8673C">
              <w:t>%</w:t>
            </w:r>
          </w:p>
        </w:tc>
      </w:tr>
      <w:tr w:rsidR="00F04188" w:rsidRPr="005B2E52" w14:paraId="7EB72FAD" w14:textId="77777777" w:rsidTr="00691F65">
        <w:tc>
          <w:tcPr>
            <w:tcW w:w="2394" w:type="dxa"/>
          </w:tcPr>
          <w:p w14:paraId="08DE9B34" w14:textId="77777777" w:rsidR="00F04188" w:rsidRDefault="00F04188" w:rsidP="00691F65">
            <w:r w:rsidRPr="005B2E52">
              <w:t xml:space="preserve">Total </w:t>
            </w:r>
            <w:r>
              <w:t xml:space="preserve">8/30/19   </w:t>
            </w:r>
          </w:p>
          <w:p w14:paraId="5EF4BF6E" w14:textId="77777777" w:rsidR="00F04188" w:rsidRPr="005B2E52" w:rsidRDefault="00F04188" w:rsidP="00691F65">
            <w:r>
              <w:t>(99</w:t>
            </w:r>
            <w:r w:rsidRPr="005B2E52">
              <w:t xml:space="preserve"> </w:t>
            </w:r>
            <w:r>
              <w:t>m</w:t>
            </w:r>
            <w:r w:rsidRPr="005B2E52">
              <w:t>tgs)</w:t>
            </w:r>
          </w:p>
        </w:tc>
        <w:tc>
          <w:tcPr>
            <w:tcW w:w="2394" w:type="dxa"/>
          </w:tcPr>
          <w:p w14:paraId="6E60B8DF" w14:textId="77777777" w:rsidR="00F04188" w:rsidRPr="005B2E52" w:rsidRDefault="00F04188" w:rsidP="00691F65">
            <w:r>
              <w:t xml:space="preserve"> 22</w:t>
            </w:r>
          </w:p>
        </w:tc>
        <w:tc>
          <w:tcPr>
            <w:tcW w:w="2394" w:type="dxa"/>
          </w:tcPr>
          <w:p w14:paraId="0FA14205" w14:textId="77777777" w:rsidR="00F04188" w:rsidRPr="005B2E52" w:rsidRDefault="00F04188" w:rsidP="00691F65">
            <w:proofErr w:type="gramStart"/>
            <w:r w:rsidRPr="005B2E52">
              <w:t>$</w:t>
            </w:r>
            <w:r>
              <w:t xml:space="preserve">  19,839</w:t>
            </w:r>
            <w:proofErr w:type="gramEnd"/>
          </w:p>
        </w:tc>
        <w:tc>
          <w:tcPr>
            <w:tcW w:w="2394" w:type="dxa"/>
          </w:tcPr>
          <w:p w14:paraId="386E68CC" w14:textId="77777777" w:rsidR="00F04188" w:rsidRPr="005B2E52" w:rsidRDefault="00F04188" w:rsidP="00691F65">
            <w:r>
              <w:t xml:space="preserve">   22.2%</w:t>
            </w:r>
          </w:p>
        </w:tc>
      </w:tr>
      <w:tr w:rsidR="00F04188" w:rsidRPr="005B2E52" w14:paraId="262D99B1" w14:textId="77777777" w:rsidTr="00691F65">
        <w:trPr>
          <w:trHeight w:val="539"/>
        </w:trPr>
        <w:tc>
          <w:tcPr>
            <w:tcW w:w="2394" w:type="dxa"/>
          </w:tcPr>
          <w:p w14:paraId="54ACEA52" w14:textId="77777777" w:rsidR="00F04188" w:rsidRPr="005B2E52" w:rsidRDefault="00F04188" w:rsidP="00691F65">
            <w:r w:rsidRPr="005B2E52">
              <w:t>Total</w:t>
            </w:r>
            <w:r>
              <w:t xml:space="preserve"> same mo. prior </w:t>
            </w:r>
            <w:proofErr w:type="spellStart"/>
            <w:r>
              <w:t>yr</w:t>
            </w:r>
            <w:proofErr w:type="spellEnd"/>
          </w:p>
          <w:p w14:paraId="08A629FA" w14:textId="77777777" w:rsidR="00F04188" w:rsidRPr="005B2E52" w:rsidRDefault="00F04188" w:rsidP="00691F65">
            <w:r>
              <w:t>9/28/18</w:t>
            </w:r>
            <w:r w:rsidRPr="005B2E52">
              <w:t xml:space="preserve"> (1</w:t>
            </w:r>
            <w:r>
              <w:t>04</w:t>
            </w:r>
            <w:r w:rsidRPr="005B2E52">
              <w:t xml:space="preserve"> mtgs)</w:t>
            </w:r>
          </w:p>
        </w:tc>
        <w:tc>
          <w:tcPr>
            <w:tcW w:w="2394" w:type="dxa"/>
          </w:tcPr>
          <w:p w14:paraId="69A51BA8" w14:textId="77777777" w:rsidR="00F04188" w:rsidRPr="005B2E52" w:rsidRDefault="00F04188" w:rsidP="00691F65">
            <w:r>
              <w:t xml:space="preserve"> 22</w:t>
            </w:r>
          </w:p>
        </w:tc>
        <w:tc>
          <w:tcPr>
            <w:tcW w:w="2394" w:type="dxa"/>
          </w:tcPr>
          <w:p w14:paraId="7E22F2F0" w14:textId="77777777" w:rsidR="00F04188" w:rsidRPr="005B2E52" w:rsidRDefault="00F04188" w:rsidP="00691F65">
            <w:proofErr w:type="gramStart"/>
            <w:r>
              <w:t>$  22,005</w:t>
            </w:r>
            <w:proofErr w:type="gramEnd"/>
          </w:p>
        </w:tc>
        <w:tc>
          <w:tcPr>
            <w:tcW w:w="2394" w:type="dxa"/>
          </w:tcPr>
          <w:p w14:paraId="1DCEEB82" w14:textId="77777777" w:rsidR="00F04188" w:rsidRPr="005B2E52" w:rsidRDefault="00F04188" w:rsidP="00691F65">
            <w:r>
              <w:t xml:space="preserve">  21.1</w:t>
            </w:r>
            <w:r w:rsidRPr="005B2E52">
              <w:t>%</w:t>
            </w:r>
          </w:p>
        </w:tc>
      </w:tr>
      <w:tr w:rsidR="00F04188" w:rsidRPr="005B2E52" w14:paraId="6DDA25C0" w14:textId="77777777" w:rsidTr="00691F65">
        <w:trPr>
          <w:trHeight w:val="539"/>
        </w:trPr>
        <w:tc>
          <w:tcPr>
            <w:tcW w:w="2394" w:type="dxa"/>
          </w:tcPr>
          <w:p w14:paraId="3E6DEF5F" w14:textId="77777777" w:rsidR="00F04188" w:rsidRDefault="00F04188" w:rsidP="00691F65">
            <w:r>
              <w:t>Jun. 20</w:t>
            </w:r>
            <w:r w:rsidRPr="005B2E52">
              <w:t>13, last mo. prior to MF (119 mtgs</w:t>
            </w:r>
            <w:r>
              <w:t>.</w:t>
            </w:r>
            <w:r w:rsidRPr="005B2E52">
              <w:t>)</w:t>
            </w:r>
          </w:p>
        </w:tc>
        <w:tc>
          <w:tcPr>
            <w:tcW w:w="2394" w:type="dxa"/>
          </w:tcPr>
          <w:p w14:paraId="1A84E1B6" w14:textId="77777777" w:rsidR="00F04188" w:rsidRPr="005B2E52" w:rsidRDefault="00F04188" w:rsidP="00691F65">
            <w:r w:rsidRPr="005B2E52">
              <w:t>12</w:t>
            </w:r>
          </w:p>
        </w:tc>
        <w:tc>
          <w:tcPr>
            <w:tcW w:w="2394" w:type="dxa"/>
          </w:tcPr>
          <w:p w14:paraId="76D3C08E" w14:textId="77777777" w:rsidR="00F04188" w:rsidRPr="005B2E52" w:rsidRDefault="00F04188" w:rsidP="00691F65"/>
        </w:tc>
        <w:tc>
          <w:tcPr>
            <w:tcW w:w="2394" w:type="dxa"/>
          </w:tcPr>
          <w:p w14:paraId="348F05B1" w14:textId="77777777" w:rsidR="00F04188" w:rsidRDefault="00F04188" w:rsidP="00691F65">
            <w:r>
              <w:t xml:space="preserve">  </w:t>
            </w:r>
            <w:r w:rsidRPr="005B2E52">
              <w:t>10.1%</w:t>
            </w:r>
          </w:p>
        </w:tc>
      </w:tr>
    </w:tbl>
    <w:p w14:paraId="64E71768" w14:textId="77777777" w:rsidR="00F04188" w:rsidRDefault="00F04188" w:rsidP="00F04188">
      <w:pPr>
        <w:spacing w:after="0"/>
        <w:ind w:left="-144"/>
        <w:rPr>
          <w:b/>
        </w:rPr>
      </w:pPr>
    </w:p>
    <w:p w14:paraId="1079D6E9" w14:textId="77777777" w:rsidR="00F04188" w:rsidRDefault="00F04188" w:rsidP="00F04188">
      <w:pPr>
        <w:spacing w:after="0"/>
        <w:ind w:left="-144"/>
        <w:rPr>
          <w:b/>
        </w:rPr>
      </w:pPr>
      <w:r w:rsidRPr="002B1EAB">
        <w:rPr>
          <w:b/>
        </w:rPr>
        <w:t xml:space="preserve">Homeowner </w:t>
      </w:r>
      <w:r>
        <w:rPr>
          <w:b/>
        </w:rPr>
        <w:t>Services N</w:t>
      </w:r>
      <w:r w:rsidRPr="002B1EAB">
        <w:rPr>
          <w:b/>
        </w:rPr>
        <w:t>ews</w:t>
      </w:r>
      <w:r>
        <w:rPr>
          <w:b/>
        </w:rPr>
        <w:t xml:space="preserve"> </w:t>
      </w:r>
    </w:p>
    <w:p w14:paraId="2D36723A" w14:textId="77777777" w:rsidR="00F04188" w:rsidRDefault="00F04188" w:rsidP="00F04188">
      <w:pPr>
        <w:spacing w:after="0"/>
        <w:ind w:left="-144"/>
      </w:pPr>
    </w:p>
    <w:p w14:paraId="1CC8DCC9" w14:textId="77777777" w:rsidR="00F04188" w:rsidRDefault="00F04188" w:rsidP="00F04188">
      <w:pPr>
        <w:spacing w:after="0"/>
        <w:ind w:left="-144"/>
      </w:pPr>
      <w:r>
        <w:t xml:space="preserve">Yesica </w:t>
      </w:r>
      <w:proofErr w:type="spellStart"/>
      <w:r>
        <w:t>Xiong</w:t>
      </w:r>
      <w:proofErr w:type="spellEnd"/>
      <w:r>
        <w:t xml:space="preserve"> closed on her new home on October 16.  She and her kids, </w:t>
      </w:r>
      <w:proofErr w:type="spellStart"/>
      <w:r>
        <w:t>Aedry</w:t>
      </w:r>
      <w:proofErr w:type="spellEnd"/>
      <w:r>
        <w:t xml:space="preserve"> and </w:t>
      </w:r>
      <w:proofErr w:type="spellStart"/>
      <w:r>
        <w:t>Yestin</w:t>
      </w:r>
      <w:proofErr w:type="spellEnd"/>
      <w:r>
        <w:t xml:space="preserve">, are busy moving in and getting settled.  </w:t>
      </w:r>
    </w:p>
    <w:p w14:paraId="60CAC9F5" w14:textId="77777777" w:rsidR="00F04188" w:rsidRDefault="00F04188" w:rsidP="00F04188">
      <w:pPr>
        <w:spacing w:after="0"/>
        <w:ind w:left="-144"/>
      </w:pPr>
    </w:p>
    <w:p w14:paraId="5EB2AC05" w14:textId="77777777" w:rsidR="00F04188" w:rsidRDefault="00F04188" w:rsidP="00F04188">
      <w:pPr>
        <w:spacing w:after="0"/>
        <w:ind w:left="-144"/>
      </w:pPr>
      <w:r>
        <w:t>William and Debbie Snider have paid off their Habitat mortgages.  We have four more homeowners who we expect to pay off in the next year.</w:t>
      </w:r>
    </w:p>
    <w:p w14:paraId="077E2ADD" w14:textId="77777777" w:rsidR="00F04188" w:rsidRDefault="00F04188" w:rsidP="00F04188">
      <w:pPr>
        <w:spacing w:after="0"/>
        <w:ind w:left="-144"/>
      </w:pPr>
    </w:p>
    <w:p w14:paraId="0E3F1B1B" w14:textId="77777777" w:rsidR="00F04188" w:rsidRDefault="00F04188" w:rsidP="00F04188">
      <w:pPr>
        <w:spacing w:after="0"/>
        <w:ind w:left="-144"/>
      </w:pPr>
      <w:proofErr w:type="spellStart"/>
      <w:r>
        <w:t>Shawnte</w:t>
      </w:r>
      <w:proofErr w:type="spellEnd"/>
      <w:r>
        <w:t xml:space="preserve"> Eskridge’s bankruptcy has been dismissed due to lack of payment.  This allows Habitat to move forward with the foreclosure that was in progress when the bankruptcy was filed.  Since nothing has changed from our perspective with </w:t>
      </w:r>
      <w:proofErr w:type="spellStart"/>
      <w:r>
        <w:t>Shawnte</w:t>
      </w:r>
      <w:proofErr w:type="spellEnd"/>
      <w:r>
        <w:t>, we have contacted Hutchens Law and asked them to proceed.  We expect the foreclosure sale to be in January.</w:t>
      </w:r>
    </w:p>
    <w:p w14:paraId="25FFA4D7" w14:textId="77777777" w:rsidR="00F04188" w:rsidRDefault="00F04188" w:rsidP="00F04188">
      <w:pPr>
        <w:spacing w:after="0"/>
        <w:ind w:left="-144"/>
      </w:pPr>
    </w:p>
    <w:p w14:paraId="5B639143" w14:textId="77777777" w:rsidR="00F04188" w:rsidRDefault="00F04188" w:rsidP="00F04188">
      <w:pPr>
        <w:spacing w:after="0"/>
        <w:ind w:left="-144"/>
      </w:pPr>
      <w:r>
        <w:t xml:space="preserve">Andrew Isola has been offered a position with Habitat’s Homeowner Services team.  We are looking forward to all that he will bring to Habitat.  His first day is scheduled to be November 4. </w:t>
      </w:r>
    </w:p>
    <w:p w14:paraId="15C8AA48" w14:textId="77777777" w:rsidR="00F04188" w:rsidRDefault="00F04188" w:rsidP="00F04188">
      <w:pPr>
        <w:spacing w:after="0"/>
        <w:ind w:left="-144"/>
      </w:pPr>
    </w:p>
    <w:p w14:paraId="4E39580F" w14:textId="77777777" w:rsidR="00F04188" w:rsidRDefault="00F04188" w:rsidP="00F04188">
      <w:pPr>
        <w:spacing w:after="0"/>
        <w:ind w:left="-144"/>
      </w:pPr>
      <w:r>
        <w:t>Foothills Veterans Helping Veterans has invited us to participate in their Stand Down in April, sharing information there about both our homeownership and repairs programs.  They are also looking into joining our Habitat Partners repair program.</w:t>
      </w:r>
    </w:p>
    <w:p w14:paraId="08F4115E" w14:textId="77777777" w:rsidR="00F04188" w:rsidRDefault="00F04188" w:rsidP="00F04188">
      <w:pPr>
        <w:spacing w:after="0"/>
        <w:ind w:left="-144"/>
      </w:pPr>
    </w:p>
    <w:p w14:paraId="164AF56E" w14:textId="06A86715" w:rsidR="00F04188" w:rsidRDefault="00F04188" w:rsidP="00F04188">
      <w:pPr>
        <w:spacing w:after="0"/>
        <w:ind w:left="-144"/>
      </w:pPr>
      <w:r>
        <w:t xml:space="preserve">Ge </w:t>
      </w:r>
      <w:proofErr w:type="spellStart"/>
      <w:r>
        <w:t>Moua</w:t>
      </w:r>
      <w:proofErr w:type="spellEnd"/>
      <w:r>
        <w:t xml:space="preserve"> and Vicky Lee in our Green Park neighborhood have submitted plans and have been given the green light to add a back deck to their home.</w:t>
      </w:r>
    </w:p>
    <w:p w14:paraId="05874B87" w14:textId="326924AE" w:rsidR="00F04188" w:rsidRDefault="00F04188" w:rsidP="00F04188">
      <w:pPr>
        <w:spacing w:after="0"/>
        <w:ind w:left="-144"/>
      </w:pPr>
    </w:p>
    <w:p w14:paraId="06B0E841" w14:textId="1F545693" w:rsidR="00F04188" w:rsidRDefault="00F04188" w:rsidP="00F04188">
      <w:pPr>
        <w:spacing w:after="0"/>
        <w:ind w:left="-144"/>
      </w:pPr>
      <w:r>
        <w:rPr>
          <w:noProof/>
        </w:rPr>
        <mc:AlternateContent>
          <mc:Choice Requires="wps">
            <w:drawing>
              <wp:anchor distT="0" distB="0" distL="114300" distR="114300" simplePos="0" relativeHeight="251685888" behindDoc="0" locked="0" layoutInCell="1" allowOverlap="1" wp14:anchorId="018A1B59" wp14:editId="74773F46">
                <wp:simplePos x="0" y="0"/>
                <wp:positionH relativeFrom="column">
                  <wp:posOffset>-82550</wp:posOffset>
                </wp:positionH>
                <wp:positionV relativeFrom="paragraph">
                  <wp:posOffset>49530</wp:posOffset>
                </wp:positionV>
                <wp:extent cx="6235700" cy="3175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62357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CB693" id="Straight Connector 18"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5pt,3.9pt" to="4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" strokecolor="#4472c4 [3204]" strokeweight=".5pt">
                <v:stroke joinstyle="miter"/>
              </v:line>
            </w:pict>
          </mc:Fallback>
        </mc:AlternateContent>
      </w:r>
    </w:p>
    <w:p w14:paraId="03C58ABD" w14:textId="6B31530D" w:rsidR="004B2700" w:rsidRDefault="004B2700" w:rsidP="00FB5F09">
      <w:pPr>
        <w:tabs>
          <w:tab w:val="decimal" w:pos="8100"/>
        </w:tabs>
        <w:spacing w:after="160" w:line="259" w:lineRule="auto"/>
        <w:rPr>
          <w:sz w:val="20"/>
          <w:szCs w:val="20"/>
        </w:rPr>
      </w:pPr>
      <w:r>
        <w:rPr>
          <w:noProof/>
        </w:rPr>
        <w:lastRenderedPageBreak/>
        <w:drawing>
          <wp:inline distT="0" distB="0" distL="0" distR="0" wp14:anchorId="5E4BF91B" wp14:editId="4890C486">
            <wp:extent cx="6572524" cy="876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06093" cy="8809034"/>
                    </a:xfrm>
                    <a:prstGeom prst="rect">
                      <a:avLst/>
                    </a:prstGeom>
                  </pic:spPr>
                </pic:pic>
              </a:graphicData>
            </a:graphic>
          </wp:inline>
        </w:drawing>
      </w:r>
    </w:p>
    <w:p w14:paraId="52379FA1" w14:textId="26C8B4C4" w:rsidR="004B2700" w:rsidRPr="004B2700" w:rsidRDefault="004B2700" w:rsidP="004B2700">
      <w:pPr>
        <w:tabs>
          <w:tab w:val="decimal" w:pos="8100"/>
        </w:tabs>
        <w:spacing w:after="160" w:line="259" w:lineRule="auto"/>
        <w:jc w:val="center"/>
        <w:rPr>
          <w:b/>
          <w:bCs/>
          <w:color w:val="FFFFFF" w:themeColor="background1"/>
          <w:sz w:val="28"/>
          <w:szCs w:val="28"/>
        </w:rPr>
      </w:pPr>
      <w:r>
        <w:rPr>
          <w:b/>
          <w:bCs/>
          <w:noProof/>
          <w:sz w:val="28"/>
          <w:szCs w:val="28"/>
        </w:rPr>
        <w:lastRenderedPageBreak/>
        <mc:AlternateContent>
          <mc:Choice Requires="wps">
            <w:drawing>
              <wp:anchor distT="0" distB="0" distL="114300" distR="114300" simplePos="0" relativeHeight="251686912" behindDoc="1" locked="0" layoutInCell="1" allowOverlap="1" wp14:anchorId="7CCB825D" wp14:editId="195610E5">
                <wp:simplePos x="0" y="0"/>
                <wp:positionH relativeFrom="column">
                  <wp:posOffset>-133350</wp:posOffset>
                </wp:positionH>
                <wp:positionV relativeFrom="paragraph">
                  <wp:posOffset>0</wp:posOffset>
                </wp:positionV>
                <wp:extent cx="6699250" cy="48514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6699250" cy="4851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0D910" id="Rectangle 21" o:spid="_x0000_s1026" style="position:absolute;margin-left:-10.5pt;margin-top:0;width:527.5pt;height:382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" fillcolor="#4472c4 [3204]" strokecolor="#1f3763 [1604]" strokeweight="1pt"/>
            </w:pict>
          </mc:Fallback>
        </mc:AlternateContent>
      </w:r>
    </w:p>
    <w:p w14:paraId="573D8562" w14:textId="492B7F59" w:rsidR="004B2700" w:rsidRPr="004B2700" w:rsidRDefault="004B2700" w:rsidP="004B2700">
      <w:pPr>
        <w:pStyle w:val="NoSpacing"/>
        <w:jc w:val="center"/>
        <w:rPr>
          <w:b/>
          <w:bCs/>
          <w:color w:val="FFFFFF" w:themeColor="background1"/>
          <w:sz w:val="28"/>
          <w:szCs w:val="28"/>
        </w:rPr>
      </w:pPr>
      <w:r w:rsidRPr="004B2700">
        <w:rPr>
          <w:b/>
          <w:bCs/>
          <w:color w:val="FFFFFF" w:themeColor="background1"/>
          <w:sz w:val="28"/>
          <w:szCs w:val="28"/>
        </w:rPr>
        <w:t>October Construction Report</w:t>
      </w:r>
    </w:p>
    <w:p w14:paraId="30C04670" w14:textId="7CA69BFD" w:rsidR="004B2700" w:rsidRPr="004B2700" w:rsidRDefault="004B2700" w:rsidP="004B2700">
      <w:pPr>
        <w:pStyle w:val="NoSpacing"/>
        <w:jc w:val="center"/>
        <w:rPr>
          <w:b/>
          <w:bCs/>
          <w:color w:val="FFFFFF" w:themeColor="background1"/>
          <w:sz w:val="28"/>
          <w:szCs w:val="28"/>
        </w:rPr>
      </w:pPr>
      <w:r w:rsidRPr="004B2700">
        <w:rPr>
          <w:b/>
          <w:bCs/>
          <w:color w:val="FFFFFF" w:themeColor="background1"/>
          <w:sz w:val="28"/>
          <w:szCs w:val="28"/>
        </w:rPr>
        <w:t>Derek Ross</w:t>
      </w:r>
    </w:p>
    <w:p w14:paraId="13CDC41A" w14:textId="77777777" w:rsidR="004B2700" w:rsidRDefault="004B2700" w:rsidP="00FB5F09">
      <w:pPr>
        <w:tabs>
          <w:tab w:val="decimal" w:pos="8100"/>
        </w:tabs>
        <w:spacing w:after="160" w:line="259" w:lineRule="auto"/>
        <w:rPr>
          <w:sz w:val="20"/>
          <w:szCs w:val="20"/>
        </w:rPr>
      </w:pPr>
    </w:p>
    <w:p w14:paraId="33B8D0EE" w14:textId="2AEBEF94" w:rsidR="004B2700" w:rsidRPr="00FB5F09" w:rsidRDefault="004B2700" w:rsidP="00FB5F09">
      <w:pPr>
        <w:tabs>
          <w:tab w:val="decimal" w:pos="8100"/>
        </w:tabs>
        <w:spacing w:after="160" w:line="259" w:lineRule="auto"/>
        <w:rPr>
          <w:sz w:val="20"/>
          <w:szCs w:val="20"/>
        </w:rPr>
      </w:pPr>
      <w:r>
        <w:rPr>
          <w:noProof/>
        </w:rPr>
        <w:drawing>
          <wp:inline distT="0" distB="0" distL="0" distR="0" wp14:anchorId="3852D74F" wp14:editId="3E8DBB01">
            <wp:extent cx="6426200" cy="3668291"/>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49820" cy="3681774"/>
                    </a:xfrm>
                    <a:prstGeom prst="rect">
                      <a:avLst/>
                    </a:prstGeom>
                  </pic:spPr>
                </pic:pic>
              </a:graphicData>
            </a:graphic>
          </wp:inline>
        </w:drawing>
      </w:r>
    </w:p>
    <w:p w14:paraId="559056EA" w14:textId="24C16561" w:rsidR="00F77C2C" w:rsidRDefault="00E101E4" w:rsidP="004B2700">
      <w:pPr>
        <w:rPr>
          <w:rFonts w:cstheme="minorHAnsi"/>
          <w:color w:val="FFFFFF" w:themeColor="background1"/>
          <w:sz w:val="24"/>
          <w:szCs w:val="24"/>
        </w:rPr>
      </w:pPr>
      <w:r>
        <w:rPr>
          <w:rFonts w:cstheme="minorHAnsi"/>
          <w:b/>
          <w:noProof/>
          <w:sz w:val="28"/>
          <w:szCs w:val="28"/>
        </w:rPr>
        <mc:AlternateContent>
          <mc:Choice Requires="wps">
            <w:drawing>
              <wp:anchor distT="0" distB="0" distL="114300" distR="114300" simplePos="0" relativeHeight="251670528" behindDoc="0" locked="0" layoutInCell="1" allowOverlap="1" wp14:anchorId="6B0708CD" wp14:editId="58214D1F">
                <wp:simplePos x="0" y="0"/>
                <wp:positionH relativeFrom="column">
                  <wp:posOffset>69850</wp:posOffset>
                </wp:positionH>
                <wp:positionV relativeFrom="paragraph">
                  <wp:posOffset>125730</wp:posOffset>
                </wp:positionV>
                <wp:extent cx="6102350" cy="31750"/>
                <wp:effectExtent l="0" t="0" r="31750" b="25400"/>
                <wp:wrapNone/>
                <wp:docPr id="10" name="Straight Connector 10"/>
                <wp:cNvGraphicFramePr/>
                <a:graphic xmlns:a="http://schemas.openxmlformats.org/drawingml/2006/main">
                  <a:graphicData uri="http://schemas.microsoft.com/office/word/2010/wordprocessingShape">
                    <wps:wsp>
                      <wps:cNvCnPr/>
                      <wps:spPr>
                        <a:xfrm flipV="1">
                          <a:off x="0" y="0"/>
                          <a:ext cx="6102350" cy="3175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4102E"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9pt" to="48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" strokecolor="#4472c4 [3204]" strokeweight=".5pt">
                <v:stroke joinstyle="miter"/>
              </v:line>
            </w:pict>
          </mc:Fallback>
        </mc:AlternateContent>
      </w:r>
      <w:r w:rsidR="00B76475" w:rsidRPr="00B76475">
        <w:rPr>
          <w:rFonts w:cstheme="minorHAnsi"/>
          <w:color w:val="FFFFFF" w:themeColor="background1"/>
          <w:sz w:val="24"/>
          <w:szCs w:val="24"/>
        </w:rPr>
        <w:t xml:space="preserve"> 6 families are denied </w:t>
      </w:r>
    </w:p>
    <w:p w14:paraId="2EED0384" w14:textId="77777777" w:rsidR="00254D71" w:rsidRPr="00FB5F09" w:rsidRDefault="00254D71" w:rsidP="00254D71">
      <w:pPr>
        <w:pStyle w:val="NoSpacing"/>
        <w:jc w:val="center"/>
        <w:rPr>
          <w:b/>
          <w:bCs/>
          <w:sz w:val="28"/>
          <w:szCs w:val="28"/>
        </w:rPr>
      </w:pPr>
      <w:r w:rsidRPr="00FB5F09">
        <w:rPr>
          <w:b/>
          <w:bCs/>
          <w:sz w:val="28"/>
          <w:szCs w:val="28"/>
        </w:rPr>
        <w:t>Repairs Statistics</w:t>
      </w:r>
    </w:p>
    <w:p w14:paraId="55AC9CB1" w14:textId="77777777" w:rsidR="00254D71" w:rsidRPr="00FB5F09" w:rsidRDefault="00254D71" w:rsidP="00254D71">
      <w:pPr>
        <w:pStyle w:val="NoSpacing"/>
        <w:jc w:val="center"/>
        <w:rPr>
          <w:b/>
          <w:bCs/>
          <w:sz w:val="28"/>
          <w:szCs w:val="28"/>
        </w:rPr>
      </w:pPr>
      <w:r w:rsidRPr="00FB5F09">
        <w:rPr>
          <w:b/>
          <w:bCs/>
          <w:sz w:val="28"/>
          <w:szCs w:val="28"/>
        </w:rPr>
        <w:t>The First Four Years</w:t>
      </w:r>
    </w:p>
    <w:p w14:paraId="5A0425EA" w14:textId="77777777" w:rsidR="00254D71" w:rsidRDefault="00254D71" w:rsidP="00254D71">
      <w:pPr>
        <w:tabs>
          <w:tab w:val="decimal" w:pos="8100"/>
        </w:tabs>
        <w:spacing w:after="160" w:line="259" w:lineRule="auto"/>
        <w:rPr>
          <w:b/>
          <w:bCs/>
          <w:sz w:val="28"/>
          <w:szCs w:val="28"/>
        </w:rPr>
      </w:pPr>
    </w:p>
    <w:p w14:paraId="6C2F6642" w14:textId="77777777" w:rsidR="00254D71" w:rsidRPr="00FB5F09" w:rsidRDefault="00254D71" w:rsidP="00254D71">
      <w:pPr>
        <w:tabs>
          <w:tab w:val="decimal" w:pos="8100"/>
        </w:tabs>
        <w:spacing w:after="160" w:line="259" w:lineRule="auto"/>
        <w:rPr>
          <w:b/>
          <w:bCs/>
          <w:sz w:val="28"/>
          <w:szCs w:val="28"/>
        </w:rPr>
      </w:pPr>
      <w:r w:rsidRPr="00FB5F09">
        <w:rPr>
          <w:b/>
          <w:bCs/>
          <w:sz w:val="28"/>
          <w:szCs w:val="28"/>
        </w:rPr>
        <w:t>Mission</w:t>
      </w:r>
      <w:r>
        <w:rPr>
          <w:b/>
          <w:bCs/>
          <w:sz w:val="28"/>
          <w:szCs w:val="28"/>
        </w:rPr>
        <w:t>:</w:t>
      </w:r>
    </w:p>
    <w:p w14:paraId="7172F386" w14:textId="77777777" w:rsidR="00254D71" w:rsidRPr="00FB5F09" w:rsidRDefault="00254D71" w:rsidP="00254D71">
      <w:pPr>
        <w:tabs>
          <w:tab w:val="decimal" w:pos="8100"/>
        </w:tabs>
        <w:spacing w:after="160" w:line="259" w:lineRule="auto"/>
        <w:rPr>
          <w:sz w:val="20"/>
          <w:szCs w:val="20"/>
        </w:rPr>
      </w:pPr>
      <w:r w:rsidRPr="00FB5F09">
        <w:rPr>
          <w:sz w:val="20"/>
          <w:szCs w:val="20"/>
        </w:rPr>
        <w:t xml:space="preserve">The Mission of our repair program is to enable our clients to stay </w:t>
      </w:r>
      <w:r w:rsidRPr="00FB5F09">
        <w:rPr>
          <w:b/>
          <w:bCs/>
          <w:sz w:val="20"/>
          <w:szCs w:val="20"/>
        </w:rPr>
        <w:t xml:space="preserve">SAFE, WARM AND DRY </w:t>
      </w:r>
      <w:r w:rsidRPr="00FB5F09">
        <w:rPr>
          <w:sz w:val="20"/>
          <w:szCs w:val="20"/>
        </w:rPr>
        <w:t>in their own homes.</w:t>
      </w:r>
    </w:p>
    <w:p w14:paraId="61F55E21" w14:textId="77777777" w:rsidR="00254D71" w:rsidRPr="00FB5F09" w:rsidRDefault="00254D71" w:rsidP="00254D71">
      <w:pPr>
        <w:tabs>
          <w:tab w:val="decimal" w:pos="8100"/>
        </w:tabs>
        <w:spacing w:after="160" w:line="259" w:lineRule="auto"/>
        <w:rPr>
          <w:sz w:val="20"/>
          <w:szCs w:val="20"/>
        </w:rPr>
      </w:pPr>
      <w:r w:rsidRPr="00FB5F09">
        <w:rPr>
          <w:sz w:val="20"/>
          <w:szCs w:val="20"/>
        </w:rPr>
        <w:t>We perform the most critical repairs, with many other non-critical items not being addressed. Given the fact that Catawba County has the oldest housing stock in the state along with an aging population the need is much greater than we can address</w:t>
      </w:r>
      <w:r w:rsidRPr="00FB5F09">
        <w:rPr>
          <w:b/>
          <w:bCs/>
          <w:sz w:val="20"/>
          <w:szCs w:val="20"/>
        </w:rPr>
        <w:t xml:space="preserve"> </w:t>
      </w:r>
      <w:r w:rsidRPr="00FB5F09">
        <w:rPr>
          <w:sz w:val="20"/>
          <w:szCs w:val="20"/>
        </w:rPr>
        <w:t xml:space="preserve">with our current funding. We could easily double or triple the number of repairs completed if we had the resources. </w:t>
      </w:r>
    </w:p>
    <w:p w14:paraId="1D28FAF9" w14:textId="77777777" w:rsidR="00254D71" w:rsidRPr="00FB5F09" w:rsidRDefault="00254D71" w:rsidP="00254D71">
      <w:pPr>
        <w:tabs>
          <w:tab w:val="decimal" w:pos="8100"/>
        </w:tabs>
        <w:spacing w:after="160" w:line="259" w:lineRule="auto"/>
        <w:rPr>
          <w:sz w:val="20"/>
          <w:szCs w:val="20"/>
        </w:rPr>
      </w:pPr>
      <w:r w:rsidRPr="00FB5F09">
        <w:rPr>
          <w:sz w:val="20"/>
          <w:szCs w:val="20"/>
        </w:rPr>
        <w:t>The repair program accomplishes the following:</w:t>
      </w:r>
    </w:p>
    <w:p w14:paraId="4830D3E9" w14:textId="77777777" w:rsidR="00254D71" w:rsidRPr="00FB5F09" w:rsidRDefault="00254D71" w:rsidP="00254D71">
      <w:pPr>
        <w:numPr>
          <w:ilvl w:val="0"/>
          <w:numId w:val="36"/>
        </w:numPr>
        <w:tabs>
          <w:tab w:val="decimal" w:pos="8100"/>
        </w:tabs>
        <w:spacing w:after="160" w:line="256" w:lineRule="auto"/>
        <w:contextualSpacing/>
        <w:rPr>
          <w:sz w:val="20"/>
          <w:szCs w:val="20"/>
        </w:rPr>
      </w:pPr>
      <w:r w:rsidRPr="00FB5F09">
        <w:rPr>
          <w:sz w:val="20"/>
          <w:szCs w:val="20"/>
        </w:rPr>
        <w:t>Provides a safe and comfortable home environment.</w:t>
      </w:r>
    </w:p>
    <w:p w14:paraId="143E66FE" w14:textId="77777777" w:rsidR="00254D71" w:rsidRPr="00FB5F09" w:rsidRDefault="00254D71" w:rsidP="00254D71">
      <w:pPr>
        <w:numPr>
          <w:ilvl w:val="0"/>
          <w:numId w:val="36"/>
        </w:numPr>
        <w:tabs>
          <w:tab w:val="decimal" w:pos="8100"/>
        </w:tabs>
        <w:spacing w:after="160" w:line="256" w:lineRule="auto"/>
        <w:contextualSpacing/>
        <w:rPr>
          <w:sz w:val="20"/>
          <w:szCs w:val="20"/>
        </w:rPr>
      </w:pPr>
      <w:r w:rsidRPr="00FB5F09">
        <w:rPr>
          <w:sz w:val="20"/>
          <w:szCs w:val="20"/>
        </w:rPr>
        <w:t>Enables our elderly owners to age in place.</w:t>
      </w:r>
    </w:p>
    <w:p w14:paraId="3901CD7B" w14:textId="77777777" w:rsidR="00254D71" w:rsidRPr="00FB5F09" w:rsidRDefault="00254D71" w:rsidP="00254D71">
      <w:pPr>
        <w:numPr>
          <w:ilvl w:val="0"/>
          <w:numId w:val="36"/>
        </w:numPr>
        <w:tabs>
          <w:tab w:val="decimal" w:pos="8100"/>
        </w:tabs>
        <w:spacing w:after="160" w:line="256" w:lineRule="auto"/>
        <w:contextualSpacing/>
        <w:rPr>
          <w:sz w:val="20"/>
          <w:szCs w:val="20"/>
        </w:rPr>
      </w:pPr>
      <w:r w:rsidRPr="00FB5F09">
        <w:rPr>
          <w:sz w:val="20"/>
          <w:szCs w:val="20"/>
        </w:rPr>
        <w:lastRenderedPageBreak/>
        <w:t xml:space="preserve">The taxpayer saves $35,000.00 to $40,000.00 for every year they can remain in their home since they would qualify for Medicaid assistance in a nursing home. </w:t>
      </w:r>
    </w:p>
    <w:p w14:paraId="1534ABCC" w14:textId="77777777" w:rsidR="00254D71" w:rsidRPr="00FB5F09" w:rsidRDefault="00254D71" w:rsidP="00254D71">
      <w:pPr>
        <w:numPr>
          <w:ilvl w:val="0"/>
          <w:numId w:val="36"/>
        </w:numPr>
        <w:tabs>
          <w:tab w:val="decimal" w:pos="8100"/>
        </w:tabs>
        <w:spacing w:after="160" w:line="256" w:lineRule="auto"/>
        <w:contextualSpacing/>
        <w:rPr>
          <w:sz w:val="20"/>
          <w:szCs w:val="20"/>
        </w:rPr>
      </w:pPr>
      <w:r w:rsidRPr="00FB5F09">
        <w:rPr>
          <w:sz w:val="20"/>
          <w:szCs w:val="20"/>
        </w:rPr>
        <w:t xml:space="preserve">Preserves Work force housing. </w:t>
      </w:r>
    </w:p>
    <w:p w14:paraId="20AF68DC" w14:textId="77777777" w:rsidR="00254D71" w:rsidRPr="00FB5F09" w:rsidRDefault="00254D71" w:rsidP="00254D71">
      <w:pPr>
        <w:tabs>
          <w:tab w:val="decimal" w:pos="8100"/>
        </w:tabs>
        <w:spacing w:after="160" w:line="256" w:lineRule="auto"/>
        <w:ind w:left="720"/>
        <w:contextualSpacing/>
        <w:jc w:val="center"/>
        <w:rPr>
          <w:sz w:val="20"/>
          <w:szCs w:val="20"/>
        </w:rPr>
      </w:pPr>
    </w:p>
    <w:p w14:paraId="045678CC" w14:textId="77777777" w:rsidR="00254D71" w:rsidRPr="00FB5F09" w:rsidRDefault="00254D71" w:rsidP="00254D71">
      <w:pPr>
        <w:spacing w:after="160" w:line="259" w:lineRule="auto"/>
        <w:jc w:val="center"/>
        <w:rPr>
          <w:b/>
          <w:bCs/>
          <w:sz w:val="28"/>
          <w:szCs w:val="28"/>
        </w:rPr>
      </w:pPr>
      <w:r w:rsidRPr="00FB5F09">
        <w:rPr>
          <w:b/>
          <w:bCs/>
          <w:sz w:val="28"/>
          <w:szCs w:val="28"/>
        </w:rPr>
        <w:t>October 2015 – September 2019</w:t>
      </w:r>
    </w:p>
    <w:p w14:paraId="0464D86B"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 xml:space="preserve">Total Repairs </w:t>
      </w:r>
      <w:r w:rsidRPr="00FB5F09">
        <w:rPr>
          <w:sz w:val="20"/>
          <w:szCs w:val="20"/>
        </w:rPr>
        <w:tab/>
        <w:t>114</w:t>
      </w:r>
    </w:p>
    <w:p w14:paraId="2BCF3E17"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Roofs</w:t>
      </w:r>
      <w:r w:rsidRPr="00FB5F09">
        <w:rPr>
          <w:sz w:val="20"/>
          <w:szCs w:val="20"/>
        </w:rPr>
        <w:tab/>
        <w:t>23</w:t>
      </w:r>
    </w:p>
    <w:p w14:paraId="488DBB31"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HVAC changeout</w:t>
      </w:r>
      <w:r w:rsidRPr="00FB5F09">
        <w:rPr>
          <w:sz w:val="20"/>
          <w:szCs w:val="20"/>
        </w:rPr>
        <w:tab/>
        <w:t>26</w:t>
      </w:r>
    </w:p>
    <w:p w14:paraId="0053218B"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HVAC repairs</w:t>
      </w:r>
      <w:r w:rsidRPr="00FB5F09">
        <w:rPr>
          <w:sz w:val="20"/>
          <w:szCs w:val="20"/>
        </w:rPr>
        <w:tab/>
        <w:t>3</w:t>
      </w:r>
    </w:p>
    <w:p w14:paraId="103A83B4"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Plumbing</w:t>
      </w:r>
      <w:r w:rsidRPr="00FB5F09">
        <w:rPr>
          <w:sz w:val="20"/>
          <w:szCs w:val="20"/>
        </w:rPr>
        <w:tab/>
        <w:t>30</w:t>
      </w:r>
    </w:p>
    <w:p w14:paraId="2FDB3855"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Electrical</w:t>
      </w:r>
      <w:r w:rsidRPr="00FB5F09">
        <w:rPr>
          <w:sz w:val="20"/>
          <w:szCs w:val="20"/>
        </w:rPr>
        <w:tab/>
        <w:t>11</w:t>
      </w:r>
    </w:p>
    <w:p w14:paraId="080CCF9C"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Painting</w:t>
      </w:r>
      <w:r w:rsidRPr="00FB5F09">
        <w:rPr>
          <w:sz w:val="20"/>
          <w:szCs w:val="20"/>
        </w:rPr>
        <w:tab/>
        <w:t>26</w:t>
      </w:r>
    </w:p>
    <w:p w14:paraId="6E85383C"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Gutters</w:t>
      </w:r>
      <w:r w:rsidRPr="00FB5F09">
        <w:rPr>
          <w:sz w:val="20"/>
          <w:szCs w:val="20"/>
        </w:rPr>
        <w:tab/>
        <w:t>49</w:t>
      </w:r>
      <w:r w:rsidRPr="00FB5F09">
        <w:rPr>
          <w:sz w:val="20"/>
          <w:szCs w:val="20"/>
        </w:rPr>
        <w:tab/>
      </w:r>
    </w:p>
    <w:p w14:paraId="07CB4837"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Weatherization (Add insulation)</w:t>
      </w:r>
      <w:r w:rsidRPr="00FB5F09">
        <w:rPr>
          <w:sz w:val="20"/>
          <w:szCs w:val="20"/>
        </w:rPr>
        <w:tab/>
        <w:t>31</w:t>
      </w:r>
    </w:p>
    <w:p w14:paraId="1C9E278C"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Ramps</w:t>
      </w:r>
      <w:r w:rsidRPr="00FB5F09">
        <w:rPr>
          <w:sz w:val="20"/>
          <w:szCs w:val="20"/>
        </w:rPr>
        <w:tab/>
        <w:t>48</w:t>
      </w:r>
      <w:r w:rsidRPr="00FB5F09">
        <w:rPr>
          <w:sz w:val="20"/>
          <w:szCs w:val="20"/>
        </w:rPr>
        <w:tab/>
      </w:r>
    </w:p>
    <w:p w14:paraId="7A5FD6DC"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Exterior repairs</w:t>
      </w:r>
      <w:r w:rsidRPr="00FB5F09">
        <w:rPr>
          <w:sz w:val="20"/>
          <w:szCs w:val="20"/>
        </w:rPr>
        <w:tab/>
        <w:t>32</w:t>
      </w:r>
    </w:p>
    <w:p w14:paraId="49C2AE2E" w14:textId="77777777" w:rsidR="00254D71" w:rsidRDefault="00254D71" w:rsidP="00254D71">
      <w:pPr>
        <w:numPr>
          <w:ilvl w:val="0"/>
          <w:numId w:val="35"/>
        </w:numPr>
        <w:tabs>
          <w:tab w:val="decimal" w:pos="8100"/>
        </w:tabs>
        <w:spacing w:after="160" w:line="259" w:lineRule="auto"/>
        <w:contextualSpacing/>
        <w:rPr>
          <w:sz w:val="20"/>
          <w:szCs w:val="20"/>
        </w:rPr>
      </w:pPr>
      <w:r w:rsidRPr="00FB5F09">
        <w:rPr>
          <w:sz w:val="20"/>
          <w:szCs w:val="20"/>
        </w:rPr>
        <w:t>Interior accessibility</w:t>
      </w:r>
      <w:r>
        <w:rPr>
          <w:sz w:val="20"/>
          <w:szCs w:val="20"/>
        </w:rPr>
        <w:t xml:space="preserve">                                                                                                                              4</w:t>
      </w:r>
    </w:p>
    <w:p w14:paraId="4CA10914" w14:textId="77777777" w:rsidR="00254D71" w:rsidRDefault="00254D71" w:rsidP="00254D71">
      <w:pPr>
        <w:tabs>
          <w:tab w:val="decimal" w:pos="8100"/>
        </w:tabs>
        <w:spacing w:after="160" w:line="259" w:lineRule="auto"/>
        <w:ind w:left="720"/>
        <w:contextualSpacing/>
        <w:rPr>
          <w:sz w:val="20"/>
          <w:szCs w:val="20"/>
        </w:rPr>
      </w:pPr>
    </w:p>
    <w:p w14:paraId="58E63375" w14:textId="77777777" w:rsidR="00254D71" w:rsidRPr="00FB5F09" w:rsidRDefault="00254D71" w:rsidP="00254D71">
      <w:pPr>
        <w:tabs>
          <w:tab w:val="decimal" w:pos="8100"/>
        </w:tabs>
        <w:spacing w:after="160" w:line="259" w:lineRule="auto"/>
        <w:ind w:left="720"/>
        <w:contextualSpacing/>
        <w:rPr>
          <w:sz w:val="20"/>
          <w:szCs w:val="20"/>
        </w:rPr>
      </w:pPr>
      <w:r w:rsidRPr="00FB5F09">
        <w:rPr>
          <w:b/>
          <w:bCs/>
          <w:sz w:val="20"/>
          <w:szCs w:val="20"/>
        </w:rPr>
        <w:t>Client Demographics</w:t>
      </w:r>
      <w:r w:rsidRPr="00FB5F09">
        <w:rPr>
          <w:sz w:val="20"/>
          <w:szCs w:val="20"/>
        </w:rPr>
        <w:tab/>
      </w:r>
    </w:p>
    <w:p w14:paraId="1250FEA0"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Number of people served</w:t>
      </w:r>
      <w:r w:rsidRPr="00FB5F09">
        <w:rPr>
          <w:sz w:val="20"/>
          <w:szCs w:val="20"/>
        </w:rPr>
        <w:tab/>
        <w:t>257</w:t>
      </w:r>
    </w:p>
    <w:p w14:paraId="484501E9"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Average age</w:t>
      </w:r>
      <w:r w:rsidRPr="00FB5F09">
        <w:rPr>
          <w:sz w:val="20"/>
          <w:szCs w:val="20"/>
        </w:rPr>
        <w:tab/>
        <w:t>65</w:t>
      </w:r>
    </w:p>
    <w:p w14:paraId="1A6733EB"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Single female head of household</w:t>
      </w:r>
      <w:r w:rsidRPr="00FB5F09">
        <w:rPr>
          <w:sz w:val="20"/>
          <w:szCs w:val="20"/>
        </w:rPr>
        <w:tab/>
        <w:t>67</w:t>
      </w:r>
      <w:r w:rsidRPr="00FB5F09">
        <w:rPr>
          <w:sz w:val="20"/>
          <w:szCs w:val="20"/>
        </w:rPr>
        <w:tab/>
      </w:r>
    </w:p>
    <w:p w14:paraId="043F83E9"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Widows</w:t>
      </w:r>
      <w:r w:rsidRPr="00FB5F09">
        <w:rPr>
          <w:sz w:val="20"/>
          <w:szCs w:val="20"/>
        </w:rPr>
        <w:tab/>
        <w:t>33</w:t>
      </w:r>
    </w:p>
    <w:p w14:paraId="13B42457"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Single male head of household</w:t>
      </w:r>
      <w:r w:rsidRPr="00FB5F09">
        <w:rPr>
          <w:sz w:val="20"/>
          <w:szCs w:val="20"/>
        </w:rPr>
        <w:tab/>
        <w:t>4</w:t>
      </w:r>
    </w:p>
    <w:p w14:paraId="00E2D4E8"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Married household</w:t>
      </w:r>
      <w:r w:rsidRPr="00FB5F09">
        <w:rPr>
          <w:sz w:val="20"/>
          <w:szCs w:val="20"/>
        </w:rPr>
        <w:tab/>
        <w:t>10</w:t>
      </w:r>
    </w:p>
    <w:p w14:paraId="190E7DB5"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Children</w:t>
      </w:r>
      <w:r w:rsidRPr="00FB5F09">
        <w:rPr>
          <w:sz w:val="20"/>
          <w:szCs w:val="20"/>
        </w:rPr>
        <w:tab/>
        <w:t>97</w:t>
      </w:r>
    </w:p>
    <w:p w14:paraId="5BF94FC9"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Household with children</w:t>
      </w:r>
      <w:r w:rsidRPr="00FB5F09">
        <w:rPr>
          <w:sz w:val="20"/>
          <w:szCs w:val="20"/>
        </w:rPr>
        <w:tab/>
        <w:t>51</w:t>
      </w:r>
      <w:r w:rsidRPr="00FB5F09">
        <w:rPr>
          <w:sz w:val="20"/>
          <w:szCs w:val="20"/>
        </w:rPr>
        <w:tab/>
      </w:r>
    </w:p>
    <w:p w14:paraId="0676BEDB"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Household with disability</w:t>
      </w:r>
      <w:r w:rsidRPr="00FB5F09">
        <w:rPr>
          <w:sz w:val="20"/>
          <w:szCs w:val="20"/>
        </w:rPr>
        <w:tab/>
        <w:t>48</w:t>
      </w:r>
    </w:p>
    <w:p w14:paraId="148497DA" w14:textId="77777777" w:rsidR="00254D71" w:rsidRPr="00FB5F09" w:rsidRDefault="00254D71" w:rsidP="00254D71">
      <w:pPr>
        <w:numPr>
          <w:ilvl w:val="0"/>
          <w:numId w:val="35"/>
        </w:numPr>
        <w:tabs>
          <w:tab w:val="decimal" w:pos="8100"/>
        </w:tabs>
        <w:spacing w:after="160" w:line="259" w:lineRule="auto"/>
        <w:contextualSpacing/>
        <w:rPr>
          <w:sz w:val="20"/>
          <w:szCs w:val="20"/>
        </w:rPr>
      </w:pPr>
      <w:r w:rsidRPr="00FB5F09">
        <w:rPr>
          <w:sz w:val="20"/>
          <w:szCs w:val="20"/>
        </w:rPr>
        <w:t>Tree Removal</w:t>
      </w:r>
      <w:r w:rsidRPr="00FB5F09">
        <w:rPr>
          <w:sz w:val="20"/>
          <w:szCs w:val="20"/>
        </w:rPr>
        <w:tab/>
        <w:t>9</w:t>
      </w:r>
    </w:p>
    <w:p w14:paraId="3DC233D4" w14:textId="77777777" w:rsidR="00254D71" w:rsidRPr="00FB5F09" w:rsidRDefault="00254D71" w:rsidP="00254D71">
      <w:pPr>
        <w:tabs>
          <w:tab w:val="decimal" w:pos="8100"/>
        </w:tabs>
        <w:spacing w:after="160" w:line="259" w:lineRule="auto"/>
        <w:ind w:left="720"/>
        <w:contextualSpacing/>
        <w:rPr>
          <w:sz w:val="20"/>
          <w:szCs w:val="20"/>
        </w:rPr>
      </w:pPr>
    </w:p>
    <w:p w14:paraId="5E4B173E" w14:textId="77777777" w:rsidR="00254D71" w:rsidRPr="00FB5F09" w:rsidRDefault="00254D71" w:rsidP="00254D71">
      <w:pPr>
        <w:tabs>
          <w:tab w:val="decimal" w:pos="8100"/>
        </w:tabs>
        <w:spacing w:after="160" w:line="256" w:lineRule="auto"/>
        <w:ind w:left="720"/>
        <w:contextualSpacing/>
        <w:rPr>
          <w:sz w:val="20"/>
          <w:szCs w:val="20"/>
        </w:rPr>
      </w:pPr>
    </w:p>
    <w:p w14:paraId="01C78D74" w14:textId="77777777" w:rsidR="00254D71" w:rsidRDefault="00254D71" w:rsidP="00254D71">
      <w:pPr>
        <w:tabs>
          <w:tab w:val="decimal" w:pos="8100"/>
        </w:tabs>
        <w:spacing w:after="160" w:line="256" w:lineRule="auto"/>
        <w:contextualSpacing/>
        <w:rPr>
          <w:b/>
          <w:bCs/>
          <w:sz w:val="24"/>
          <w:szCs w:val="24"/>
        </w:rPr>
      </w:pPr>
      <w:r w:rsidRPr="00FB5F09">
        <w:rPr>
          <w:b/>
          <w:bCs/>
          <w:sz w:val="28"/>
          <w:szCs w:val="28"/>
        </w:rPr>
        <w:t>Habitat Partners Program</w:t>
      </w:r>
      <w:r>
        <w:rPr>
          <w:b/>
          <w:bCs/>
          <w:sz w:val="28"/>
          <w:szCs w:val="28"/>
        </w:rPr>
        <w:t>/</w:t>
      </w:r>
      <w:r w:rsidRPr="00FB5F09">
        <w:rPr>
          <w:b/>
          <w:bCs/>
          <w:sz w:val="24"/>
          <w:szCs w:val="24"/>
        </w:rPr>
        <w:t>18 Repairs Completed</w:t>
      </w:r>
      <w:r>
        <w:rPr>
          <w:b/>
          <w:bCs/>
          <w:sz w:val="24"/>
          <w:szCs w:val="24"/>
        </w:rPr>
        <w:t>:</w:t>
      </w:r>
    </w:p>
    <w:p w14:paraId="5F8A4C24" w14:textId="77777777" w:rsidR="00254D71" w:rsidRPr="00FB5F09" w:rsidRDefault="00254D71" w:rsidP="00254D71">
      <w:pPr>
        <w:tabs>
          <w:tab w:val="decimal" w:pos="8100"/>
        </w:tabs>
        <w:spacing w:after="160" w:line="256" w:lineRule="auto"/>
        <w:contextualSpacing/>
        <w:rPr>
          <w:b/>
          <w:bCs/>
          <w:sz w:val="28"/>
          <w:szCs w:val="28"/>
        </w:rPr>
      </w:pPr>
    </w:p>
    <w:p w14:paraId="5797F957" w14:textId="77777777" w:rsidR="00254D71" w:rsidRPr="00FB5F09" w:rsidRDefault="00254D71" w:rsidP="00254D71">
      <w:pPr>
        <w:tabs>
          <w:tab w:val="decimal" w:pos="8100"/>
        </w:tabs>
        <w:spacing w:after="160" w:line="256" w:lineRule="auto"/>
        <w:rPr>
          <w:sz w:val="20"/>
          <w:szCs w:val="20"/>
        </w:rPr>
      </w:pPr>
      <w:r w:rsidRPr="00FB5F09">
        <w:rPr>
          <w:sz w:val="20"/>
          <w:szCs w:val="20"/>
        </w:rPr>
        <w:t xml:space="preserve">Habitat Partners with churches that have their own tools and the expertise to complete small repairs with a minimum of Habitat staff time required. </w:t>
      </w:r>
    </w:p>
    <w:p w14:paraId="7C455D89" w14:textId="77777777" w:rsidR="00254D71" w:rsidRPr="00FB5F09" w:rsidRDefault="00254D71" w:rsidP="00254D71">
      <w:pPr>
        <w:tabs>
          <w:tab w:val="decimal" w:pos="8100"/>
        </w:tabs>
        <w:spacing w:after="160" w:line="256" w:lineRule="auto"/>
        <w:rPr>
          <w:sz w:val="20"/>
          <w:szCs w:val="20"/>
        </w:rPr>
      </w:pPr>
      <w:r w:rsidRPr="00FB5F09">
        <w:rPr>
          <w:sz w:val="20"/>
          <w:szCs w:val="20"/>
        </w:rPr>
        <w:t>Habitat will fund up to $1,500.00 for materials per repair.</w:t>
      </w:r>
    </w:p>
    <w:p w14:paraId="0C22564C" w14:textId="77777777" w:rsidR="00254D71" w:rsidRPr="00FB5F09" w:rsidRDefault="00254D71" w:rsidP="00254D71">
      <w:pPr>
        <w:tabs>
          <w:tab w:val="decimal" w:pos="8100"/>
        </w:tabs>
        <w:spacing w:after="160" w:line="256" w:lineRule="auto"/>
        <w:rPr>
          <w:sz w:val="20"/>
          <w:szCs w:val="20"/>
        </w:rPr>
      </w:pPr>
      <w:r w:rsidRPr="00FB5F09">
        <w:rPr>
          <w:sz w:val="20"/>
          <w:szCs w:val="20"/>
        </w:rPr>
        <w:t>The type of work is generally ramp building, but occasionally they will do minor exterior repairs and roofing.</w:t>
      </w:r>
    </w:p>
    <w:p w14:paraId="1C554919" w14:textId="77777777" w:rsidR="00254D71" w:rsidRDefault="00254D71" w:rsidP="00254D71">
      <w:pPr>
        <w:tabs>
          <w:tab w:val="decimal" w:pos="8100"/>
        </w:tabs>
        <w:spacing w:after="160" w:line="259" w:lineRule="auto"/>
        <w:contextualSpacing/>
        <w:rPr>
          <w:b/>
          <w:bCs/>
          <w:sz w:val="28"/>
          <w:szCs w:val="28"/>
        </w:rPr>
      </w:pPr>
      <w:r>
        <w:rPr>
          <w:b/>
          <w:bCs/>
          <w:sz w:val="28"/>
          <w:szCs w:val="28"/>
        </w:rPr>
        <w:t>Client Profiles:</w:t>
      </w:r>
    </w:p>
    <w:p w14:paraId="0EE2135C" w14:textId="77777777" w:rsidR="00254D71" w:rsidRPr="00FB5F09" w:rsidRDefault="00254D71" w:rsidP="00254D71">
      <w:pPr>
        <w:tabs>
          <w:tab w:val="decimal" w:pos="8100"/>
        </w:tabs>
        <w:spacing w:after="160" w:line="259" w:lineRule="auto"/>
        <w:contextualSpacing/>
        <w:rPr>
          <w:b/>
          <w:bCs/>
          <w:sz w:val="28"/>
          <w:szCs w:val="28"/>
        </w:rPr>
      </w:pPr>
    </w:p>
    <w:p w14:paraId="120D6AA5" w14:textId="77777777" w:rsidR="00254D71" w:rsidRPr="00FB5F09" w:rsidRDefault="00254D71" w:rsidP="00254D71">
      <w:pPr>
        <w:tabs>
          <w:tab w:val="decimal" w:pos="8100"/>
        </w:tabs>
        <w:spacing w:after="160" w:line="259" w:lineRule="auto"/>
        <w:rPr>
          <w:sz w:val="20"/>
          <w:szCs w:val="20"/>
        </w:rPr>
      </w:pPr>
      <w:r w:rsidRPr="00FB5F09">
        <w:rPr>
          <w:b/>
          <w:bCs/>
          <w:sz w:val="20"/>
          <w:szCs w:val="20"/>
        </w:rPr>
        <w:t>Carol</w:t>
      </w:r>
      <w:r w:rsidRPr="00FB5F09">
        <w:rPr>
          <w:sz w:val="20"/>
          <w:szCs w:val="20"/>
        </w:rPr>
        <w:t>, age 67 has been living in her house her deceased husband moved into in 1965. Her husband died 10 years ago. Currently she is taking care of an at-risk teenage granddaughter. She has COPD and is on oxygen.</w:t>
      </w:r>
    </w:p>
    <w:p w14:paraId="27C0F497" w14:textId="77777777" w:rsidR="00254D71" w:rsidRPr="00FB5F09" w:rsidRDefault="00254D71" w:rsidP="00254D71">
      <w:pPr>
        <w:tabs>
          <w:tab w:val="decimal" w:pos="8100"/>
        </w:tabs>
        <w:spacing w:after="160" w:line="259" w:lineRule="auto"/>
        <w:rPr>
          <w:sz w:val="20"/>
          <w:szCs w:val="20"/>
        </w:rPr>
      </w:pPr>
      <w:r w:rsidRPr="00FB5F09">
        <w:rPr>
          <w:sz w:val="20"/>
          <w:szCs w:val="20"/>
        </w:rPr>
        <w:lastRenderedPageBreak/>
        <w:t>She had   been without central heat and air for several years. In the summer she used fans to try and keep cool. In the winter she heated with two kerosene heaters, alternating between turning on the heaters and her oxygen. Her roof was also leaking, and her gutters needed repairs.</w:t>
      </w:r>
    </w:p>
    <w:p w14:paraId="3074049F" w14:textId="77777777" w:rsidR="00254D71" w:rsidRPr="00FB5F09" w:rsidRDefault="00254D71" w:rsidP="00254D71">
      <w:pPr>
        <w:tabs>
          <w:tab w:val="decimal" w:pos="8100"/>
        </w:tabs>
        <w:spacing w:after="160" w:line="259" w:lineRule="auto"/>
        <w:rPr>
          <w:sz w:val="20"/>
          <w:szCs w:val="20"/>
        </w:rPr>
      </w:pPr>
      <w:r w:rsidRPr="00FB5F09">
        <w:rPr>
          <w:sz w:val="20"/>
          <w:szCs w:val="20"/>
        </w:rPr>
        <w:t>Habitat weatherized her house by adding additional insulation and placing plastic in her crawl space. We also replaced her HVAC equipment, including new ducts, giving providing her with central heat and air conditioning. The new system was not only healthier but reduced the cost of heating her home in the winter.</w:t>
      </w:r>
    </w:p>
    <w:p w14:paraId="6DE21157" w14:textId="77777777" w:rsidR="00254D71" w:rsidRPr="00FB5F09" w:rsidRDefault="00254D71" w:rsidP="00254D71">
      <w:pPr>
        <w:tabs>
          <w:tab w:val="decimal" w:pos="8100"/>
        </w:tabs>
        <w:spacing w:after="160" w:line="259" w:lineRule="auto"/>
        <w:rPr>
          <w:sz w:val="20"/>
          <w:szCs w:val="20"/>
        </w:rPr>
      </w:pPr>
      <w:r w:rsidRPr="00FB5F09">
        <w:rPr>
          <w:sz w:val="20"/>
          <w:szCs w:val="20"/>
        </w:rPr>
        <w:t xml:space="preserve">We also replaced her roof shingles and gutters and repaired two windows that were deteriorated. </w:t>
      </w:r>
    </w:p>
    <w:p w14:paraId="14C01EAF" w14:textId="77777777" w:rsidR="00254D71" w:rsidRPr="00FB5F09" w:rsidRDefault="00254D71" w:rsidP="00254D71">
      <w:pPr>
        <w:tabs>
          <w:tab w:val="decimal" w:pos="8100"/>
        </w:tabs>
        <w:spacing w:after="160" w:line="259" w:lineRule="auto"/>
        <w:rPr>
          <w:sz w:val="20"/>
          <w:szCs w:val="20"/>
        </w:rPr>
      </w:pPr>
      <w:r w:rsidRPr="00FB5F09">
        <w:rPr>
          <w:sz w:val="20"/>
          <w:szCs w:val="20"/>
        </w:rPr>
        <w:t xml:space="preserve">In addition, Habitat volunteers decluttered for her, which consisted of cleaning out 50 years of clutter in her attic and several closets in the house. </w:t>
      </w:r>
    </w:p>
    <w:p w14:paraId="2965DE97" w14:textId="77777777" w:rsidR="00254D71" w:rsidRPr="00FB5F09" w:rsidRDefault="00254D71" w:rsidP="00254D71">
      <w:pPr>
        <w:tabs>
          <w:tab w:val="decimal" w:pos="8100"/>
        </w:tabs>
        <w:spacing w:after="160" w:line="259" w:lineRule="auto"/>
        <w:rPr>
          <w:sz w:val="20"/>
          <w:szCs w:val="20"/>
        </w:rPr>
      </w:pPr>
    </w:p>
    <w:p w14:paraId="4419177A" w14:textId="77777777" w:rsidR="00254D71" w:rsidRPr="00FB5F09" w:rsidRDefault="00254D71" w:rsidP="00254D71">
      <w:pPr>
        <w:tabs>
          <w:tab w:val="decimal" w:pos="8100"/>
        </w:tabs>
        <w:spacing w:after="160" w:line="259" w:lineRule="auto"/>
        <w:rPr>
          <w:sz w:val="20"/>
          <w:szCs w:val="20"/>
        </w:rPr>
      </w:pPr>
      <w:r w:rsidRPr="00FB5F09">
        <w:rPr>
          <w:b/>
          <w:bCs/>
          <w:sz w:val="20"/>
          <w:szCs w:val="20"/>
        </w:rPr>
        <w:t>Alecia</w:t>
      </w:r>
      <w:r w:rsidRPr="00FB5F09">
        <w:rPr>
          <w:sz w:val="20"/>
          <w:szCs w:val="20"/>
        </w:rPr>
        <w:t>, age 42, is a single working mom with two elementary school daughters. She was in an abusive relationship with her former husband but has been able to extract herself from that situation and take full title to her modest two-bedroom home. She currently cleans houses for a living.</w:t>
      </w:r>
    </w:p>
    <w:p w14:paraId="11A68E3F" w14:textId="77777777" w:rsidR="00254D71" w:rsidRPr="00FB5F09" w:rsidRDefault="00254D71" w:rsidP="00254D71">
      <w:pPr>
        <w:tabs>
          <w:tab w:val="decimal" w:pos="8100"/>
        </w:tabs>
        <w:spacing w:after="160" w:line="259" w:lineRule="auto"/>
        <w:rPr>
          <w:sz w:val="20"/>
          <w:szCs w:val="20"/>
        </w:rPr>
      </w:pPr>
      <w:r w:rsidRPr="00FB5F09">
        <w:rPr>
          <w:sz w:val="20"/>
          <w:szCs w:val="20"/>
        </w:rPr>
        <w:t xml:space="preserve">We she contacted Habitat, her central heat and air had been inoperable for several years and she was heating and cooling with a combination of kerosene space heaters and window heat and AC units. Her rear exit was very unsafe, and her roof leaked badly. Habitat installed new shingles, repaired her entrances, performed some exterior maintenance items, Added new insulation and new HVAC equipment and ducts. </w:t>
      </w:r>
    </w:p>
    <w:p w14:paraId="3DABC215" w14:textId="77777777" w:rsidR="00254D71" w:rsidRPr="00FB5F09" w:rsidRDefault="00254D71" w:rsidP="00254D71">
      <w:pPr>
        <w:tabs>
          <w:tab w:val="decimal" w:pos="8100"/>
        </w:tabs>
        <w:spacing w:after="160" w:line="259" w:lineRule="auto"/>
        <w:rPr>
          <w:sz w:val="20"/>
          <w:szCs w:val="20"/>
        </w:rPr>
      </w:pPr>
      <w:r w:rsidRPr="00FB5F09">
        <w:rPr>
          <w:sz w:val="20"/>
          <w:szCs w:val="20"/>
        </w:rPr>
        <w:t>Alecia has reported that her utility bill has been cut in half.</w:t>
      </w:r>
    </w:p>
    <w:p w14:paraId="01416624" w14:textId="77777777" w:rsidR="00254D71" w:rsidRPr="00FB5F09" w:rsidRDefault="00254D71" w:rsidP="00254D71">
      <w:pPr>
        <w:tabs>
          <w:tab w:val="decimal" w:pos="8100"/>
        </w:tabs>
        <w:spacing w:after="160" w:line="259" w:lineRule="auto"/>
        <w:rPr>
          <w:sz w:val="20"/>
          <w:szCs w:val="20"/>
        </w:rPr>
      </w:pPr>
      <w:r w:rsidRPr="00FB5F09">
        <w:rPr>
          <w:b/>
          <w:bCs/>
          <w:sz w:val="20"/>
          <w:szCs w:val="20"/>
        </w:rPr>
        <w:t>Joshua</w:t>
      </w:r>
      <w:r w:rsidRPr="00FB5F09">
        <w:rPr>
          <w:sz w:val="20"/>
          <w:szCs w:val="20"/>
        </w:rPr>
        <w:t xml:space="preserve">, 41, is a veteran with PTSD caused by a head injury in combat.  He lives by himself in a mobile home. He called us about leaks in his roof. Upon inspection we </w:t>
      </w:r>
      <w:proofErr w:type="gramStart"/>
      <w:r w:rsidRPr="00FB5F09">
        <w:rPr>
          <w:sz w:val="20"/>
          <w:szCs w:val="20"/>
        </w:rPr>
        <w:t>discovered  he</w:t>
      </w:r>
      <w:proofErr w:type="gramEnd"/>
      <w:r w:rsidRPr="00FB5F09">
        <w:rPr>
          <w:sz w:val="20"/>
          <w:szCs w:val="20"/>
        </w:rPr>
        <w:t xml:space="preserve"> had other needs including complete replacement of the underpinning, plumbing repairs, electrical repairs, and unsafe egress platforms at both the front and back entrances and several holes in the exterior cladding. The repairs are now keeping him dry, and more comfortable due to the new underpinning. Also, with the electrical repairs, the home is now safe, and the plumbing is working with no leaks, reducing his water bill. </w:t>
      </w:r>
    </w:p>
    <w:p w14:paraId="44F823A2" w14:textId="77777777" w:rsidR="00254D71" w:rsidRPr="00FB5F09" w:rsidRDefault="00254D71" w:rsidP="00254D71">
      <w:pPr>
        <w:tabs>
          <w:tab w:val="decimal" w:pos="8100"/>
        </w:tabs>
        <w:spacing w:after="160" w:line="259" w:lineRule="auto"/>
        <w:rPr>
          <w:sz w:val="20"/>
          <w:szCs w:val="20"/>
        </w:rPr>
      </w:pPr>
    </w:p>
    <w:p w14:paraId="7E7BCC4D" w14:textId="77777777" w:rsidR="00254D71" w:rsidRPr="00FB5F09" w:rsidRDefault="00254D71" w:rsidP="00254D71">
      <w:pPr>
        <w:tabs>
          <w:tab w:val="decimal" w:pos="8100"/>
        </w:tabs>
        <w:spacing w:after="160" w:line="259" w:lineRule="auto"/>
        <w:rPr>
          <w:sz w:val="20"/>
          <w:szCs w:val="20"/>
        </w:rPr>
      </w:pPr>
      <w:r w:rsidRPr="00FB5F09">
        <w:rPr>
          <w:b/>
          <w:bCs/>
          <w:sz w:val="20"/>
          <w:szCs w:val="20"/>
        </w:rPr>
        <w:t>Ed,</w:t>
      </w:r>
      <w:r w:rsidRPr="00FB5F09">
        <w:rPr>
          <w:sz w:val="20"/>
          <w:szCs w:val="20"/>
        </w:rPr>
        <w:t xml:space="preserve"> 42, was a computer consultant until having a severe stroke. He is confined to a wheelchair and is now on disability. His wife works for a local company. They have a six-year-old son and live in a 75-year-old home that had roof leaks, faulty wiring, a 30-year-old deck that was in danger of collapsing that served as an emergency exit. In addition, the 25-year-old HVAC was not working, and the gas hot water heater was improperly vented. Also, some of the exterior siding and trim was deteriorating. Habitat completed those repairs, weatherized the home to reduce utility bills </w:t>
      </w:r>
      <w:proofErr w:type="gramStart"/>
      <w:r>
        <w:rPr>
          <w:sz w:val="20"/>
          <w:szCs w:val="20"/>
        </w:rPr>
        <w:t>a</w:t>
      </w:r>
      <w:r w:rsidRPr="00FB5F09">
        <w:rPr>
          <w:sz w:val="20"/>
          <w:szCs w:val="20"/>
        </w:rPr>
        <w:t>nd also</w:t>
      </w:r>
      <w:proofErr w:type="gramEnd"/>
      <w:r w:rsidRPr="00FB5F09">
        <w:rPr>
          <w:sz w:val="20"/>
          <w:szCs w:val="20"/>
        </w:rPr>
        <w:t xml:space="preserve"> installed a pad at the end of the existing walkway to the drive to enable Ed to access their car on a paved surface. </w:t>
      </w:r>
    </w:p>
    <w:p w14:paraId="6E599217" w14:textId="77777777" w:rsidR="00254D71" w:rsidRPr="00FB5F09" w:rsidRDefault="00254D71" w:rsidP="00254D71">
      <w:pPr>
        <w:tabs>
          <w:tab w:val="decimal" w:pos="8100"/>
        </w:tabs>
        <w:spacing w:after="160" w:line="259" w:lineRule="auto"/>
        <w:rPr>
          <w:sz w:val="20"/>
          <w:szCs w:val="20"/>
        </w:rPr>
      </w:pPr>
    </w:p>
    <w:p w14:paraId="7D4680C0" w14:textId="77777777" w:rsidR="00254D71" w:rsidRPr="00FB5F09" w:rsidRDefault="00254D71" w:rsidP="00254D71">
      <w:pPr>
        <w:tabs>
          <w:tab w:val="decimal" w:pos="8100"/>
        </w:tabs>
        <w:spacing w:after="160" w:line="259" w:lineRule="auto"/>
        <w:rPr>
          <w:sz w:val="20"/>
          <w:szCs w:val="20"/>
        </w:rPr>
      </w:pPr>
      <w:r w:rsidRPr="00FB5F09">
        <w:rPr>
          <w:b/>
          <w:bCs/>
          <w:sz w:val="20"/>
          <w:szCs w:val="20"/>
        </w:rPr>
        <w:t>Nancy,</w:t>
      </w:r>
      <w:r w:rsidRPr="00FB5F09">
        <w:rPr>
          <w:sz w:val="20"/>
          <w:szCs w:val="20"/>
        </w:rPr>
        <w:t xml:space="preserve"> 78 has been living in her home for over 40 years. She has been without heat and hot water for around 7 years. Her bathroom was not functional at all. She was having to take cold water sponge baths, and heat with Kerosene space heaters.  The side entry deck, which is the main entry into the house was in danger of collapsing. Also, her yard had grown up to the point where you could barely see the house from the street.</w:t>
      </w:r>
    </w:p>
    <w:p w14:paraId="14C64475" w14:textId="77777777" w:rsidR="00254D71" w:rsidRDefault="00254D71" w:rsidP="00254D71">
      <w:pPr>
        <w:tabs>
          <w:tab w:val="decimal" w:pos="8100"/>
        </w:tabs>
        <w:spacing w:after="160" w:line="259" w:lineRule="auto"/>
        <w:rPr>
          <w:sz w:val="20"/>
          <w:szCs w:val="20"/>
        </w:rPr>
      </w:pPr>
      <w:r w:rsidRPr="00FB5F09">
        <w:rPr>
          <w:sz w:val="20"/>
          <w:szCs w:val="20"/>
        </w:rPr>
        <w:t xml:space="preserve">After completing the repairs, Nancy said that with hot water, and a toilet that flushes, see was now set for life. She said the electric heat that was installed was “icing on the cake”. </w:t>
      </w:r>
    </w:p>
    <w:p w14:paraId="153CF5FA" w14:textId="77777777" w:rsidR="00254D71" w:rsidRDefault="00254D71" w:rsidP="00254D71">
      <w:pPr>
        <w:tabs>
          <w:tab w:val="decimal" w:pos="8100"/>
        </w:tabs>
        <w:spacing w:after="160" w:line="259" w:lineRule="auto"/>
        <w:rPr>
          <w:sz w:val="20"/>
          <w:szCs w:val="20"/>
        </w:rPr>
      </w:pPr>
    </w:p>
    <w:p w14:paraId="3E48AB1E" w14:textId="1C611E9F" w:rsidR="00AA4074" w:rsidRDefault="00AA4074" w:rsidP="00D71E95">
      <w:pPr>
        <w:tabs>
          <w:tab w:val="left" w:pos="4320"/>
          <w:tab w:val="left" w:pos="5150"/>
        </w:tabs>
        <w:jc w:val="center"/>
        <w:rPr>
          <w:rFonts w:cstheme="minorHAnsi"/>
          <w:b/>
          <w:bCs/>
          <w:color w:val="FFFFFF" w:themeColor="background1"/>
          <w:sz w:val="28"/>
          <w:szCs w:val="28"/>
        </w:rPr>
      </w:pPr>
      <w:r w:rsidRPr="00AA4074">
        <w:rPr>
          <w:rFonts w:cstheme="minorHAnsi"/>
          <w:b/>
          <w:noProof/>
          <w:color w:val="FFFFFF" w:themeColor="background1"/>
          <w:sz w:val="28"/>
          <w:szCs w:val="28"/>
        </w:rPr>
        <w:lastRenderedPageBreak/>
        <mc:AlternateContent>
          <mc:Choice Requires="wps">
            <w:drawing>
              <wp:anchor distT="0" distB="0" distL="114300" distR="114300" simplePos="0" relativeHeight="251675648" behindDoc="1" locked="0" layoutInCell="1" allowOverlap="1" wp14:anchorId="2A198F53" wp14:editId="66F08430">
                <wp:simplePos x="0" y="0"/>
                <wp:positionH relativeFrom="column">
                  <wp:posOffset>0</wp:posOffset>
                </wp:positionH>
                <wp:positionV relativeFrom="paragraph">
                  <wp:posOffset>0</wp:posOffset>
                </wp:positionV>
                <wp:extent cx="5797550" cy="3365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36EE16E1" w14:textId="340C0619" w:rsidR="004B2700" w:rsidRDefault="004B2700" w:rsidP="004B2700">
                            <w:pPr>
                              <w:jc w:val="center"/>
                            </w:pPr>
                          </w:p>
                          <w:p w14:paraId="4C52ACB2" w14:textId="77777777" w:rsidR="004B2700" w:rsidRDefault="004B2700" w:rsidP="004B2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98F53" id="Rectangle 14" o:spid="_x0000_s1026" style="position:absolute;left:0;text-align:left;margin-left:0;margin-top:0;width:456.5pt;height:2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" fillcolor="#4472c4" strokecolor="#2f528f" strokeweight="1pt">
                <v:textbox>
                  <w:txbxContent>
                    <w:p w14:paraId="36EE16E1" w14:textId="340C0619" w:rsidR="004B2700" w:rsidRDefault="004B2700" w:rsidP="004B2700">
                      <w:pPr>
                        <w:jc w:val="center"/>
                      </w:pPr>
                    </w:p>
                    <w:p w14:paraId="4C52ACB2" w14:textId="77777777" w:rsidR="004B2700" w:rsidRDefault="004B2700" w:rsidP="004B2700">
                      <w:pPr>
                        <w:jc w:val="center"/>
                      </w:pPr>
                    </w:p>
                  </w:txbxContent>
                </v:textbox>
              </v:rect>
            </w:pict>
          </mc:Fallback>
        </mc:AlternateContent>
      </w:r>
      <w:r w:rsidR="00F77C2C">
        <w:rPr>
          <w:rFonts w:cstheme="minorHAnsi"/>
          <w:b/>
          <w:bCs/>
          <w:color w:val="FFFFFF" w:themeColor="background1"/>
          <w:sz w:val="28"/>
          <w:szCs w:val="28"/>
        </w:rPr>
        <w:t>A</w:t>
      </w:r>
      <w:r w:rsidR="00A57A01">
        <w:rPr>
          <w:rFonts w:cstheme="minorHAnsi"/>
          <w:b/>
          <w:bCs/>
          <w:color w:val="FFFFFF" w:themeColor="background1"/>
          <w:sz w:val="28"/>
          <w:szCs w:val="28"/>
        </w:rPr>
        <w:t>ction Items</w:t>
      </w:r>
    </w:p>
    <w:p w14:paraId="56E0B888" w14:textId="245436D9" w:rsidR="00D71E95" w:rsidRDefault="00D71E95" w:rsidP="00D71E95">
      <w:pPr>
        <w:tabs>
          <w:tab w:val="left" w:pos="4320"/>
          <w:tab w:val="left" w:pos="5150"/>
        </w:tabs>
        <w:jc w:val="center"/>
        <w:rPr>
          <w:rFonts w:cstheme="minorHAnsi"/>
          <w:b/>
          <w:bCs/>
          <w:color w:val="FFFFFF" w:themeColor="background1"/>
          <w:sz w:val="28"/>
          <w:szCs w:val="28"/>
        </w:rPr>
      </w:pPr>
    </w:p>
    <w:p w14:paraId="2B331B5D" w14:textId="64BE1B94" w:rsidR="00BD7605" w:rsidRDefault="00BD7605" w:rsidP="00BD7605">
      <w:pPr>
        <w:pStyle w:val="NoSpacing"/>
        <w:rPr>
          <w:sz w:val="28"/>
          <w:szCs w:val="28"/>
        </w:rPr>
      </w:pPr>
      <w:r>
        <w:rPr>
          <w:sz w:val="28"/>
          <w:szCs w:val="28"/>
        </w:rPr>
        <w:t xml:space="preserve"> 1) </w:t>
      </w:r>
      <w:r>
        <w:rPr>
          <w:sz w:val="28"/>
          <w:szCs w:val="28"/>
        </w:rPr>
        <w:t xml:space="preserve"> Selection Committee Recommendation – Troy Howard</w:t>
      </w:r>
    </w:p>
    <w:p w14:paraId="767A13C0" w14:textId="3945B47B" w:rsidR="00A57A01" w:rsidRPr="002E60C5" w:rsidRDefault="00BD7605" w:rsidP="002E60C5">
      <w:pPr>
        <w:pStyle w:val="NoSpacing"/>
        <w:rPr>
          <w:sz w:val="28"/>
          <w:szCs w:val="28"/>
        </w:rPr>
      </w:pPr>
      <w:r>
        <w:rPr>
          <w:sz w:val="28"/>
          <w:szCs w:val="28"/>
        </w:rPr>
        <w:tab/>
        <w:t>Denial of applicants with incomplete applications.</w:t>
      </w:r>
    </w:p>
    <w:p w14:paraId="2CE865D7" w14:textId="173F8ACC" w:rsidR="00254D71" w:rsidRPr="002E60C5" w:rsidRDefault="002E60C5" w:rsidP="00254D71">
      <w:pPr>
        <w:tabs>
          <w:tab w:val="left" w:pos="4320"/>
          <w:tab w:val="left" w:pos="5150"/>
        </w:tabs>
        <w:rPr>
          <w:rFonts w:cstheme="minorHAnsi"/>
          <w:color w:val="000000" w:themeColor="text1"/>
          <w:sz w:val="28"/>
          <w:szCs w:val="28"/>
        </w:rPr>
      </w:pPr>
      <w:r w:rsidRPr="002E60C5">
        <w:rPr>
          <w:rFonts w:cstheme="minorHAnsi"/>
          <w:color w:val="000000" w:themeColor="text1"/>
          <w:sz w:val="28"/>
          <w:szCs w:val="28"/>
        </w:rPr>
        <w:t xml:space="preserve">           (information to be distributed at the meeting)</w:t>
      </w:r>
    </w:p>
    <w:p w14:paraId="4906DF3E" w14:textId="3CC05428" w:rsidR="00254D71" w:rsidRDefault="00254D71" w:rsidP="00254D71">
      <w:pPr>
        <w:tabs>
          <w:tab w:val="left" w:pos="4320"/>
          <w:tab w:val="left" w:pos="5150"/>
        </w:tabs>
        <w:rPr>
          <w:rFonts w:cstheme="minorHAnsi"/>
          <w:b/>
          <w:bCs/>
          <w:color w:val="FFFFFF" w:themeColor="background1"/>
          <w:sz w:val="28"/>
          <w:szCs w:val="28"/>
        </w:rPr>
      </w:pPr>
    </w:p>
    <w:p w14:paraId="39695241" w14:textId="18856BA5" w:rsidR="005A587E" w:rsidRDefault="005A587E" w:rsidP="00254D71">
      <w:pPr>
        <w:tabs>
          <w:tab w:val="left" w:pos="4320"/>
          <w:tab w:val="left" w:pos="5150"/>
        </w:tabs>
        <w:rPr>
          <w:rFonts w:cstheme="minorHAnsi"/>
          <w:b/>
          <w:bCs/>
          <w:color w:val="FFFFFF" w:themeColor="background1"/>
          <w:sz w:val="28"/>
          <w:szCs w:val="28"/>
        </w:rPr>
      </w:pPr>
    </w:p>
    <w:p w14:paraId="517F5F39" w14:textId="1E74F616" w:rsidR="005A587E" w:rsidRDefault="005A587E" w:rsidP="00254D71">
      <w:pPr>
        <w:tabs>
          <w:tab w:val="left" w:pos="4320"/>
          <w:tab w:val="left" w:pos="5150"/>
        </w:tabs>
        <w:rPr>
          <w:rFonts w:cstheme="minorHAnsi"/>
          <w:b/>
          <w:bCs/>
          <w:color w:val="FFFFFF" w:themeColor="background1"/>
          <w:sz w:val="28"/>
          <w:szCs w:val="28"/>
        </w:rPr>
      </w:pPr>
    </w:p>
    <w:p w14:paraId="08115E72" w14:textId="1D60F496" w:rsidR="005A587E" w:rsidRDefault="005A587E" w:rsidP="00254D71">
      <w:pPr>
        <w:tabs>
          <w:tab w:val="left" w:pos="4320"/>
          <w:tab w:val="left" w:pos="5150"/>
        </w:tabs>
        <w:rPr>
          <w:rFonts w:cstheme="minorHAnsi"/>
          <w:b/>
          <w:bCs/>
          <w:color w:val="FFFFFF" w:themeColor="background1"/>
          <w:sz w:val="28"/>
          <w:szCs w:val="28"/>
        </w:rPr>
      </w:pPr>
    </w:p>
    <w:p w14:paraId="2B93E8AC" w14:textId="6451E194" w:rsidR="005A587E" w:rsidRDefault="005A587E" w:rsidP="00254D71">
      <w:pPr>
        <w:tabs>
          <w:tab w:val="left" w:pos="4320"/>
          <w:tab w:val="left" w:pos="5150"/>
        </w:tabs>
        <w:rPr>
          <w:rFonts w:cstheme="minorHAnsi"/>
          <w:b/>
          <w:bCs/>
          <w:color w:val="FFFFFF" w:themeColor="background1"/>
          <w:sz w:val="28"/>
          <w:szCs w:val="28"/>
        </w:rPr>
      </w:pPr>
    </w:p>
    <w:p w14:paraId="3447D577" w14:textId="42D502E2" w:rsidR="005A587E" w:rsidRDefault="005A587E" w:rsidP="00254D71">
      <w:pPr>
        <w:tabs>
          <w:tab w:val="left" w:pos="4320"/>
          <w:tab w:val="left" w:pos="5150"/>
        </w:tabs>
        <w:rPr>
          <w:rFonts w:cstheme="minorHAnsi"/>
          <w:b/>
          <w:bCs/>
          <w:color w:val="FFFFFF" w:themeColor="background1"/>
          <w:sz w:val="28"/>
          <w:szCs w:val="28"/>
        </w:rPr>
      </w:pPr>
    </w:p>
    <w:p w14:paraId="00DC6AFA" w14:textId="2300A841" w:rsidR="005A587E" w:rsidRDefault="005A587E" w:rsidP="00254D71">
      <w:pPr>
        <w:tabs>
          <w:tab w:val="left" w:pos="4320"/>
          <w:tab w:val="left" w:pos="5150"/>
        </w:tabs>
        <w:rPr>
          <w:rFonts w:cstheme="minorHAnsi"/>
          <w:b/>
          <w:bCs/>
          <w:color w:val="FFFFFF" w:themeColor="background1"/>
          <w:sz w:val="28"/>
          <w:szCs w:val="28"/>
        </w:rPr>
      </w:pPr>
    </w:p>
    <w:p w14:paraId="6B437843" w14:textId="1669A5F4" w:rsidR="005A587E" w:rsidRDefault="005A587E" w:rsidP="00254D71">
      <w:pPr>
        <w:tabs>
          <w:tab w:val="left" w:pos="4320"/>
          <w:tab w:val="left" w:pos="5150"/>
        </w:tabs>
        <w:rPr>
          <w:rFonts w:cstheme="minorHAnsi"/>
          <w:b/>
          <w:bCs/>
          <w:color w:val="FFFFFF" w:themeColor="background1"/>
          <w:sz w:val="28"/>
          <w:szCs w:val="28"/>
        </w:rPr>
      </w:pPr>
    </w:p>
    <w:p w14:paraId="6E104A65" w14:textId="0202ECD9" w:rsidR="005A587E" w:rsidRDefault="005A587E" w:rsidP="00254D71">
      <w:pPr>
        <w:tabs>
          <w:tab w:val="left" w:pos="4320"/>
          <w:tab w:val="left" w:pos="5150"/>
        </w:tabs>
        <w:rPr>
          <w:rFonts w:cstheme="minorHAnsi"/>
          <w:b/>
          <w:bCs/>
          <w:color w:val="FFFFFF" w:themeColor="background1"/>
          <w:sz w:val="28"/>
          <w:szCs w:val="28"/>
        </w:rPr>
      </w:pPr>
    </w:p>
    <w:p w14:paraId="4544E087" w14:textId="7E666E83" w:rsidR="005A587E" w:rsidRDefault="005A587E" w:rsidP="00254D71">
      <w:pPr>
        <w:tabs>
          <w:tab w:val="left" w:pos="4320"/>
          <w:tab w:val="left" w:pos="5150"/>
        </w:tabs>
        <w:rPr>
          <w:rFonts w:cstheme="minorHAnsi"/>
          <w:b/>
          <w:bCs/>
          <w:color w:val="FFFFFF" w:themeColor="background1"/>
          <w:sz w:val="28"/>
          <w:szCs w:val="28"/>
        </w:rPr>
      </w:pPr>
    </w:p>
    <w:p w14:paraId="3AAA95C5" w14:textId="3D407BE9" w:rsidR="005A587E" w:rsidRDefault="005A587E" w:rsidP="00254D71">
      <w:pPr>
        <w:tabs>
          <w:tab w:val="left" w:pos="4320"/>
          <w:tab w:val="left" w:pos="5150"/>
        </w:tabs>
        <w:rPr>
          <w:rFonts w:cstheme="minorHAnsi"/>
          <w:b/>
          <w:bCs/>
          <w:color w:val="FFFFFF" w:themeColor="background1"/>
          <w:sz w:val="28"/>
          <w:szCs w:val="28"/>
        </w:rPr>
      </w:pPr>
    </w:p>
    <w:p w14:paraId="6DDE6F36" w14:textId="095D5518" w:rsidR="005A587E" w:rsidRDefault="005A587E" w:rsidP="00254D71">
      <w:pPr>
        <w:tabs>
          <w:tab w:val="left" w:pos="4320"/>
          <w:tab w:val="left" w:pos="5150"/>
        </w:tabs>
        <w:rPr>
          <w:rFonts w:cstheme="minorHAnsi"/>
          <w:b/>
          <w:bCs/>
          <w:color w:val="FFFFFF" w:themeColor="background1"/>
          <w:sz w:val="28"/>
          <w:szCs w:val="28"/>
        </w:rPr>
      </w:pPr>
    </w:p>
    <w:p w14:paraId="5C96318A" w14:textId="08F76157" w:rsidR="005A587E" w:rsidRDefault="005A587E" w:rsidP="00254D71">
      <w:pPr>
        <w:tabs>
          <w:tab w:val="left" w:pos="4320"/>
          <w:tab w:val="left" w:pos="5150"/>
        </w:tabs>
        <w:rPr>
          <w:rFonts w:cstheme="minorHAnsi"/>
          <w:b/>
          <w:bCs/>
          <w:color w:val="FFFFFF" w:themeColor="background1"/>
          <w:sz w:val="28"/>
          <w:szCs w:val="28"/>
        </w:rPr>
      </w:pPr>
    </w:p>
    <w:p w14:paraId="155DF0CB" w14:textId="4FEB5956" w:rsidR="005A587E" w:rsidRDefault="005A587E" w:rsidP="00254D71">
      <w:pPr>
        <w:tabs>
          <w:tab w:val="left" w:pos="4320"/>
          <w:tab w:val="left" w:pos="5150"/>
        </w:tabs>
        <w:rPr>
          <w:rFonts w:cstheme="minorHAnsi"/>
          <w:b/>
          <w:bCs/>
          <w:color w:val="FFFFFF" w:themeColor="background1"/>
          <w:sz w:val="28"/>
          <w:szCs w:val="28"/>
        </w:rPr>
      </w:pPr>
    </w:p>
    <w:p w14:paraId="12CF1DEC" w14:textId="7BBC7465" w:rsidR="005A587E" w:rsidRDefault="005A587E" w:rsidP="00254D71">
      <w:pPr>
        <w:tabs>
          <w:tab w:val="left" w:pos="4320"/>
          <w:tab w:val="left" w:pos="5150"/>
        </w:tabs>
        <w:rPr>
          <w:rFonts w:cstheme="minorHAnsi"/>
          <w:b/>
          <w:bCs/>
          <w:color w:val="FFFFFF" w:themeColor="background1"/>
          <w:sz w:val="28"/>
          <w:szCs w:val="28"/>
        </w:rPr>
      </w:pPr>
    </w:p>
    <w:p w14:paraId="07CA410E" w14:textId="77777777" w:rsidR="002E60C5" w:rsidRDefault="002E60C5" w:rsidP="00254D71">
      <w:pPr>
        <w:tabs>
          <w:tab w:val="left" w:pos="4320"/>
          <w:tab w:val="left" w:pos="5150"/>
        </w:tabs>
        <w:rPr>
          <w:rFonts w:cstheme="minorHAnsi"/>
          <w:b/>
          <w:bCs/>
          <w:color w:val="FFFFFF" w:themeColor="background1"/>
          <w:sz w:val="28"/>
          <w:szCs w:val="28"/>
        </w:rPr>
      </w:pPr>
    </w:p>
    <w:p w14:paraId="70E39B16" w14:textId="66C17E0C" w:rsidR="005A587E" w:rsidRDefault="005A587E" w:rsidP="00254D71">
      <w:pPr>
        <w:tabs>
          <w:tab w:val="left" w:pos="4320"/>
          <w:tab w:val="left" w:pos="5150"/>
        </w:tabs>
        <w:rPr>
          <w:rFonts w:cstheme="minorHAnsi"/>
          <w:b/>
          <w:bCs/>
          <w:color w:val="FFFFFF" w:themeColor="background1"/>
          <w:sz w:val="28"/>
          <w:szCs w:val="28"/>
        </w:rPr>
      </w:pPr>
    </w:p>
    <w:p w14:paraId="280D714C" w14:textId="26C02968" w:rsidR="005A587E" w:rsidRDefault="005A587E" w:rsidP="00254D71">
      <w:pPr>
        <w:tabs>
          <w:tab w:val="left" w:pos="4320"/>
          <w:tab w:val="left" w:pos="5150"/>
        </w:tabs>
        <w:rPr>
          <w:rFonts w:cstheme="minorHAnsi"/>
          <w:b/>
          <w:bCs/>
          <w:color w:val="FFFFFF" w:themeColor="background1"/>
          <w:sz w:val="28"/>
          <w:szCs w:val="28"/>
        </w:rPr>
      </w:pPr>
    </w:p>
    <w:p w14:paraId="59BA1F9F" w14:textId="226DFA62" w:rsidR="00254D71" w:rsidRPr="00254D71" w:rsidRDefault="00254D71" w:rsidP="00254D71">
      <w:pPr>
        <w:tabs>
          <w:tab w:val="center" w:pos="4680"/>
        </w:tabs>
        <w:rPr>
          <w:rFonts w:cstheme="minorHAnsi"/>
          <w:b/>
          <w:bCs/>
          <w:color w:val="FFFFFF" w:themeColor="background1"/>
          <w:sz w:val="28"/>
          <w:szCs w:val="28"/>
        </w:rPr>
      </w:pPr>
      <w:r w:rsidRPr="007068B3">
        <w:rPr>
          <w:rFonts w:cstheme="minorHAnsi"/>
          <w:b/>
          <w:noProof/>
          <w:color w:val="FFFFFF" w:themeColor="background1"/>
          <w:sz w:val="28"/>
          <w:szCs w:val="28"/>
        </w:rPr>
        <w:lastRenderedPageBreak/>
        <mc:AlternateContent>
          <mc:Choice Requires="wps">
            <w:drawing>
              <wp:anchor distT="0" distB="0" distL="114300" distR="114300" simplePos="0" relativeHeight="251689984" behindDoc="1" locked="0" layoutInCell="1" allowOverlap="1" wp14:anchorId="5D0B1C27" wp14:editId="0E43F204">
                <wp:simplePos x="0" y="0"/>
                <wp:positionH relativeFrom="column">
                  <wp:posOffset>0</wp:posOffset>
                </wp:positionH>
                <wp:positionV relativeFrom="paragraph">
                  <wp:posOffset>-635</wp:posOffset>
                </wp:positionV>
                <wp:extent cx="5797550" cy="3365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7A4FD" id="Rectangle 24" o:spid="_x0000_s1026" style="position:absolute;margin-left:0;margin-top:-.05pt;width:456.5pt;height:26.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" fillcolor="#4472c4" strokecolor="#2f528f" strokeweight="1pt"/>
            </w:pict>
          </mc:Fallback>
        </mc:AlternateContent>
      </w:r>
      <w:r>
        <w:rPr>
          <w:rFonts w:cstheme="minorHAnsi"/>
          <w:b/>
          <w:bCs/>
          <w:color w:val="FFFFFF" w:themeColor="background1"/>
          <w:sz w:val="28"/>
          <w:szCs w:val="28"/>
        </w:rPr>
        <w:tab/>
        <w:t>Informational Items</w:t>
      </w:r>
    </w:p>
    <w:p w14:paraId="7AB321EC" w14:textId="541E90B8" w:rsidR="00B6257D" w:rsidRDefault="00B6257D" w:rsidP="00B6257D">
      <w:pPr>
        <w:pStyle w:val="NoSpacing"/>
        <w:rPr>
          <w:sz w:val="28"/>
          <w:szCs w:val="28"/>
        </w:rPr>
      </w:pPr>
      <w:r>
        <w:rPr>
          <w:sz w:val="28"/>
          <w:szCs w:val="28"/>
        </w:rPr>
        <w:t xml:space="preserve"> </w:t>
      </w:r>
      <w:r>
        <w:rPr>
          <w:sz w:val="28"/>
          <w:szCs w:val="28"/>
        </w:rPr>
        <w:t>1</w:t>
      </w:r>
      <w:r>
        <w:rPr>
          <w:sz w:val="28"/>
          <w:szCs w:val="28"/>
        </w:rPr>
        <w:t>) Home is the Key – countdown to 11/14!  Lynn &amp; Jenna</w:t>
      </w:r>
    </w:p>
    <w:p w14:paraId="452947D4" w14:textId="6401F2C8" w:rsidR="00B6257D" w:rsidRDefault="00B6257D" w:rsidP="00B6257D">
      <w:pPr>
        <w:pStyle w:val="NoSpacing"/>
        <w:rPr>
          <w:sz w:val="28"/>
          <w:szCs w:val="28"/>
        </w:rPr>
      </w:pPr>
      <w:r>
        <w:rPr>
          <w:sz w:val="28"/>
          <w:szCs w:val="28"/>
        </w:rPr>
        <w:t xml:space="preserve">     </w:t>
      </w:r>
    </w:p>
    <w:p w14:paraId="3A2AB105" w14:textId="59921438" w:rsidR="00474D52" w:rsidRDefault="00B6257D" w:rsidP="00254D71">
      <w:pPr>
        <w:pStyle w:val="NoSpacing"/>
        <w:rPr>
          <w:sz w:val="28"/>
          <w:szCs w:val="28"/>
        </w:rPr>
      </w:pPr>
      <w:r>
        <w:rPr>
          <w:sz w:val="28"/>
          <w:szCs w:val="28"/>
        </w:rPr>
        <w:t>2</w:t>
      </w:r>
      <w:r w:rsidR="00474D52">
        <w:rPr>
          <w:sz w:val="28"/>
          <w:szCs w:val="28"/>
        </w:rPr>
        <w:t>)</w:t>
      </w:r>
      <w:r w:rsidR="00474D52" w:rsidRPr="006B0527">
        <w:rPr>
          <w:sz w:val="28"/>
          <w:szCs w:val="28"/>
        </w:rPr>
        <w:t xml:space="preserve"> </w:t>
      </w:r>
      <w:r w:rsidR="00474D52">
        <w:rPr>
          <w:sz w:val="28"/>
          <w:szCs w:val="28"/>
        </w:rPr>
        <w:t>Review of Development Calendar – Lynn &amp; Mitzi</w:t>
      </w:r>
      <w:r w:rsidR="005A587E">
        <w:rPr>
          <w:noProof/>
        </w:rPr>
        <w:drawing>
          <wp:inline distT="0" distB="0" distL="0" distR="0" wp14:anchorId="54DF6352" wp14:editId="26C7AB29">
            <wp:extent cx="5848350" cy="7188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9252" cy="7287637"/>
                    </a:xfrm>
                    <a:prstGeom prst="rect">
                      <a:avLst/>
                    </a:prstGeom>
                  </pic:spPr>
                </pic:pic>
              </a:graphicData>
            </a:graphic>
          </wp:inline>
        </w:drawing>
      </w:r>
      <w:bookmarkStart w:id="2" w:name="_GoBack"/>
      <w:bookmarkEnd w:id="2"/>
    </w:p>
    <w:p w14:paraId="27E4486B" w14:textId="7BBAECCF" w:rsidR="005A587E" w:rsidRDefault="005A587E" w:rsidP="00254D71">
      <w:pPr>
        <w:pStyle w:val="NoSpacing"/>
        <w:rPr>
          <w:sz w:val="28"/>
          <w:szCs w:val="28"/>
        </w:rPr>
      </w:pPr>
    </w:p>
    <w:p w14:paraId="4D1BCD64" w14:textId="3EA34979" w:rsidR="005A587E" w:rsidRDefault="005A587E" w:rsidP="00254D71">
      <w:pPr>
        <w:pStyle w:val="NoSpacing"/>
        <w:rPr>
          <w:sz w:val="28"/>
          <w:szCs w:val="28"/>
        </w:rPr>
      </w:pPr>
    </w:p>
    <w:p w14:paraId="19468020" w14:textId="7B54C819" w:rsidR="005A587E" w:rsidRDefault="005A587E" w:rsidP="00254D71">
      <w:pPr>
        <w:pStyle w:val="NoSpacing"/>
        <w:rPr>
          <w:b/>
          <w:bCs/>
          <w:sz w:val="28"/>
          <w:szCs w:val="28"/>
        </w:rPr>
      </w:pPr>
      <w:r>
        <w:rPr>
          <w:noProof/>
        </w:rPr>
        <w:drawing>
          <wp:inline distT="0" distB="0" distL="0" distR="0" wp14:anchorId="75747669" wp14:editId="0CAB9E91">
            <wp:extent cx="6270043" cy="7188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8481" cy="7197874"/>
                    </a:xfrm>
                    <a:prstGeom prst="rect">
                      <a:avLst/>
                    </a:prstGeom>
                  </pic:spPr>
                </pic:pic>
              </a:graphicData>
            </a:graphic>
          </wp:inline>
        </w:drawing>
      </w:r>
    </w:p>
    <w:p w14:paraId="7E8D71C5" w14:textId="4D7C820C" w:rsidR="005A587E" w:rsidRDefault="005A587E" w:rsidP="00254D71">
      <w:pPr>
        <w:pStyle w:val="NoSpacing"/>
        <w:rPr>
          <w:b/>
          <w:bCs/>
          <w:sz w:val="28"/>
          <w:szCs w:val="28"/>
        </w:rPr>
      </w:pPr>
    </w:p>
    <w:p w14:paraId="6D1D39CC" w14:textId="77777777" w:rsidR="005A587E" w:rsidRDefault="005A587E" w:rsidP="00254D71">
      <w:pPr>
        <w:pStyle w:val="NoSpacing"/>
        <w:rPr>
          <w:b/>
          <w:bCs/>
          <w:sz w:val="28"/>
          <w:szCs w:val="28"/>
        </w:rPr>
      </w:pPr>
    </w:p>
    <w:sectPr w:rsidR="005A587E" w:rsidSect="0041335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6109" w14:textId="77777777" w:rsidR="00A57A01" w:rsidRDefault="00A57A01" w:rsidP="00413351">
      <w:pPr>
        <w:spacing w:after="0" w:line="240" w:lineRule="auto"/>
      </w:pPr>
      <w:r>
        <w:separator/>
      </w:r>
    </w:p>
  </w:endnote>
  <w:endnote w:type="continuationSeparator" w:id="0">
    <w:p w14:paraId="3E2E48E7" w14:textId="77777777" w:rsidR="00A57A01" w:rsidRDefault="00A57A01" w:rsidP="0041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F5B5" w14:textId="77777777" w:rsidR="00A57A01" w:rsidRDefault="00A5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20760"/>
      <w:docPartObj>
        <w:docPartGallery w:val="Page Numbers (Bottom of Page)"/>
        <w:docPartUnique/>
      </w:docPartObj>
    </w:sdtPr>
    <w:sdtEndPr>
      <w:rPr>
        <w:color w:val="7F7F7F" w:themeColor="background1" w:themeShade="7F"/>
        <w:spacing w:val="60"/>
      </w:rPr>
    </w:sdtEndPr>
    <w:sdtContent>
      <w:p w14:paraId="17A54BE6" w14:textId="09F02420" w:rsidR="00A57A01" w:rsidRDefault="00A57A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D44653" w14:textId="77777777" w:rsidR="00A57A01" w:rsidRDefault="00A57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B859" w14:textId="77777777" w:rsidR="00A57A01" w:rsidRDefault="00A5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FFB2" w14:textId="77777777" w:rsidR="00A57A01" w:rsidRDefault="00A57A01" w:rsidP="00413351">
      <w:pPr>
        <w:spacing w:after="0" w:line="240" w:lineRule="auto"/>
      </w:pPr>
      <w:r>
        <w:separator/>
      </w:r>
    </w:p>
  </w:footnote>
  <w:footnote w:type="continuationSeparator" w:id="0">
    <w:p w14:paraId="75CDD25C" w14:textId="77777777" w:rsidR="00A57A01" w:rsidRDefault="00A57A01" w:rsidP="0041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4CCD" w14:textId="77777777" w:rsidR="00A57A01" w:rsidRDefault="00A5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7624" w14:textId="77777777" w:rsidR="00A57A01" w:rsidRDefault="00A57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BECF" w14:textId="77777777" w:rsidR="00A57A01" w:rsidRDefault="00A5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797"/>
    <w:multiLevelType w:val="hybridMultilevel"/>
    <w:tmpl w:val="E5A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562F"/>
    <w:multiLevelType w:val="hybridMultilevel"/>
    <w:tmpl w:val="20C0DB1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0E09203E"/>
    <w:multiLevelType w:val="hybridMultilevel"/>
    <w:tmpl w:val="4B9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5D2B"/>
    <w:multiLevelType w:val="hybridMultilevel"/>
    <w:tmpl w:val="077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516B"/>
    <w:multiLevelType w:val="hybridMultilevel"/>
    <w:tmpl w:val="14D0D73E"/>
    <w:lvl w:ilvl="0" w:tplc="CCCE9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C1C1D"/>
    <w:multiLevelType w:val="hybridMultilevel"/>
    <w:tmpl w:val="4CA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80EF0"/>
    <w:multiLevelType w:val="hybridMultilevel"/>
    <w:tmpl w:val="A5B0D7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C22E86"/>
    <w:multiLevelType w:val="hybridMultilevel"/>
    <w:tmpl w:val="4C8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B94"/>
    <w:multiLevelType w:val="hybridMultilevel"/>
    <w:tmpl w:val="630AF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D91C1B"/>
    <w:multiLevelType w:val="hybridMultilevel"/>
    <w:tmpl w:val="F55EC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0853A0B"/>
    <w:multiLevelType w:val="hybridMultilevel"/>
    <w:tmpl w:val="2FF05978"/>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75E33"/>
    <w:multiLevelType w:val="hybridMultilevel"/>
    <w:tmpl w:val="3668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154C1"/>
    <w:multiLevelType w:val="hybridMultilevel"/>
    <w:tmpl w:val="1CCE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63AF"/>
    <w:multiLevelType w:val="hybridMultilevel"/>
    <w:tmpl w:val="9676A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80068"/>
    <w:multiLevelType w:val="hybridMultilevel"/>
    <w:tmpl w:val="9762F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970F8"/>
    <w:multiLevelType w:val="hybridMultilevel"/>
    <w:tmpl w:val="5188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A2A85"/>
    <w:multiLevelType w:val="hybridMultilevel"/>
    <w:tmpl w:val="569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142D9"/>
    <w:multiLevelType w:val="hybridMultilevel"/>
    <w:tmpl w:val="9D3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F6079"/>
    <w:multiLevelType w:val="hybridMultilevel"/>
    <w:tmpl w:val="80024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5D42AF"/>
    <w:multiLevelType w:val="hybridMultilevel"/>
    <w:tmpl w:val="0C349856"/>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652B"/>
    <w:multiLevelType w:val="hybridMultilevel"/>
    <w:tmpl w:val="ACCC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C7E02"/>
    <w:multiLevelType w:val="hybridMultilevel"/>
    <w:tmpl w:val="D50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B2FE1"/>
    <w:multiLevelType w:val="hybridMultilevel"/>
    <w:tmpl w:val="58C6F6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71618E"/>
    <w:multiLevelType w:val="hybridMultilevel"/>
    <w:tmpl w:val="BBE4A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FB3346"/>
    <w:multiLevelType w:val="hybridMultilevel"/>
    <w:tmpl w:val="95E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1279F"/>
    <w:multiLevelType w:val="hybridMultilevel"/>
    <w:tmpl w:val="EDD6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80FD9"/>
    <w:multiLevelType w:val="hybridMultilevel"/>
    <w:tmpl w:val="5A701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A56EEB"/>
    <w:multiLevelType w:val="hybridMultilevel"/>
    <w:tmpl w:val="DB4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51157"/>
    <w:multiLevelType w:val="hybridMultilevel"/>
    <w:tmpl w:val="F0B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01098"/>
    <w:multiLevelType w:val="hybridMultilevel"/>
    <w:tmpl w:val="535E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F525E"/>
    <w:multiLevelType w:val="hybridMultilevel"/>
    <w:tmpl w:val="6CB49B4E"/>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2" w15:restartNumberingAfterBreak="0">
    <w:nsid w:val="74314902"/>
    <w:multiLevelType w:val="hybridMultilevel"/>
    <w:tmpl w:val="1A1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E53BE"/>
    <w:multiLevelType w:val="hybridMultilevel"/>
    <w:tmpl w:val="DD9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63A95"/>
    <w:multiLevelType w:val="hybridMultilevel"/>
    <w:tmpl w:val="F7229DF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5" w15:restartNumberingAfterBreak="0">
    <w:nsid w:val="77106C38"/>
    <w:multiLevelType w:val="hybridMultilevel"/>
    <w:tmpl w:val="87B26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29"/>
  </w:num>
  <w:num w:numId="4">
    <w:abstractNumId w:val="12"/>
  </w:num>
  <w:num w:numId="5">
    <w:abstractNumId w:val="5"/>
  </w:num>
  <w:num w:numId="6">
    <w:abstractNumId w:val="28"/>
  </w:num>
  <w:num w:numId="7">
    <w:abstractNumId w:val="0"/>
  </w:num>
  <w:num w:numId="8">
    <w:abstractNumId w:val="4"/>
  </w:num>
  <w:num w:numId="9">
    <w:abstractNumId w:val="1"/>
  </w:num>
  <w:num w:numId="10">
    <w:abstractNumId w:val="27"/>
  </w:num>
  <w:num w:numId="11">
    <w:abstractNumId w:val="3"/>
  </w:num>
  <w:num w:numId="12">
    <w:abstractNumId w:val="32"/>
  </w:num>
  <w:num w:numId="13">
    <w:abstractNumId w:val="18"/>
  </w:num>
  <w:num w:numId="14">
    <w:abstractNumId w:val="19"/>
  </w:num>
  <w:num w:numId="15">
    <w:abstractNumId w:val="8"/>
  </w:num>
  <w:num w:numId="16">
    <w:abstractNumId w:val="10"/>
  </w:num>
  <w:num w:numId="17">
    <w:abstractNumId w:val="30"/>
  </w:num>
  <w:num w:numId="18">
    <w:abstractNumId w:val="23"/>
  </w:num>
  <w:num w:numId="19">
    <w:abstractNumId w:val="35"/>
  </w:num>
  <w:num w:numId="20">
    <w:abstractNumId w:val="14"/>
  </w:num>
  <w:num w:numId="21">
    <w:abstractNumId w:val="25"/>
  </w:num>
  <w:num w:numId="22">
    <w:abstractNumId w:val="6"/>
  </w:num>
  <w:num w:numId="23">
    <w:abstractNumId w:val="20"/>
  </w:num>
  <w:num w:numId="24">
    <w:abstractNumId w:val="11"/>
  </w:num>
  <w:num w:numId="25">
    <w:abstractNumId w:val="24"/>
  </w:num>
  <w:num w:numId="26">
    <w:abstractNumId w:val="34"/>
  </w:num>
  <w:num w:numId="27">
    <w:abstractNumId w:val="26"/>
  </w:num>
  <w:num w:numId="28">
    <w:abstractNumId w:val="9"/>
  </w:num>
  <w:num w:numId="29">
    <w:abstractNumId w:val="2"/>
  </w:num>
  <w:num w:numId="30">
    <w:abstractNumId w:val="16"/>
  </w:num>
  <w:num w:numId="31">
    <w:abstractNumId w:val="33"/>
  </w:num>
  <w:num w:numId="32">
    <w:abstractNumId w:val="17"/>
  </w:num>
  <w:num w:numId="33">
    <w:abstractNumId w:val="22"/>
  </w:num>
  <w:num w:numId="34">
    <w:abstractNumId w:val="15"/>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4"/>
    <w:rsid w:val="00022740"/>
    <w:rsid w:val="000233B8"/>
    <w:rsid w:val="00031C14"/>
    <w:rsid w:val="00046FC1"/>
    <w:rsid w:val="0006030F"/>
    <w:rsid w:val="000A28AB"/>
    <w:rsid w:val="0012190E"/>
    <w:rsid w:val="0013374C"/>
    <w:rsid w:val="00136714"/>
    <w:rsid w:val="00145670"/>
    <w:rsid w:val="00146B17"/>
    <w:rsid w:val="00163616"/>
    <w:rsid w:val="00163C93"/>
    <w:rsid w:val="0016502F"/>
    <w:rsid w:val="0016512E"/>
    <w:rsid w:val="00181548"/>
    <w:rsid w:val="001862BE"/>
    <w:rsid w:val="001901CF"/>
    <w:rsid w:val="001C610C"/>
    <w:rsid w:val="001E4321"/>
    <w:rsid w:val="001E5853"/>
    <w:rsid w:val="001F236D"/>
    <w:rsid w:val="001F5965"/>
    <w:rsid w:val="002268DA"/>
    <w:rsid w:val="0023467E"/>
    <w:rsid w:val="002525C2"/>
    <w:rsid w:val="00254D71"/>
    <w:rsid w:val="002B648C"/>
    <w:rsid w:val="002C7207"/>
    <w:rsid w:val="002E60C5"/>
    <w:rsid w:val="00301946"/>
    <w:rsid w:val="00311CAD"/>
    <w:rsid w:val="00312327"/>
    <w:rsid w:val="00316757"/>
    <w:rsid w:val="00317707"/>
    <w:rsid w:val="003302DB"/>
    <w:rsid w:val="00343BA0"/>
    <w:rsid w:val="00393148"/>
    <w:rsid w:val="003A468F"/>
    <w:rsid w:val="003B0C33"/>
    <w:rsid w:val="003C5841"/>
    <w:rsid w:val="003D5FA1"/>
    <w:rsid w:val="003F5762"/>
    <w:rsid w:val="00401E5E"/>
    <w:rsid w:val="00411C59"/>
    <w:rsid w:val="004121C7"/>
    <w:rsid w:val="00413351"/>
    <w:rsid w:val="00442D50"/>
    <w:rsid w:val="004513B0"/>
    <w:rsid w:val="00474D52"/>
    <w:rsid w:val="004B2700"/>
    <w:rsid w:val="004C1EEE"/>
    <w:rsid w:val="004D12ED"/>
    <w:rsid w:val="00501D82"/>
    <w:rsid w:val="00507A44"/>
    <w:rsid w:val="00537FD2"/>
    <w:rsid w:val="00551500"/>
    <w:rsid w:val="0056499E"/>
    <w:rsid w:val="00571149"/>
    <w:rsid w:val="0058186D"/>
    <w:rsid w:val="005A587E"/>
    <w:rsid w:val="005D071B"/>
    <w:rsid w:val="005E1B50"/>
    <w:rsid w:val="005F1E53"/>
    <w:rsid w:val="00655E9D"/>
    <w:rsid w:val="00656D45"/>
    <w:rsid w:val="00672B3F"/>
    <w:rsid w:val="006957F5"/>
    <w:rsid w:val="006B0527"/>
    <w:rsid w:val="006B793F"/>
    <w:rsid w:val="006C2E4C"/>
    <w:rsid w:val="006D4B73"/>
    <w:rsid w:val="006F42C3"/>
    <w:rsid w:val="007068B3"/>
    <w:rsid w:val="0074005D"/>
    <w:rsid w:val="0077389F"/>
    <w:rsid w:val="007A551C"/>
    <w:rsid w:val="007B0523"/>
    <w:rsid w:val="007F691A"/>
    <w:rsid w:val="00820FF9"/>
    <w:rsid w:val="00833C74"/>
    <w:rsid w:val="00834549"/>
    <w:rsid w:val="008374A9"/>
    <w:rsid w:val="00842EAB"/>
    <w:rsid w:val="008445A6"/>
    <w:rsid w:val="00847FC3"/>
    <w:rsid w:val="008548F8"/>
    <w:rsid w:val="00864C74"/>
    <w:rsid w:val="00875D5B"/>
    <w:rsid w:val="008761B4"/>
    <w:rsid w:val="00895C17"/>
    <w:rsid w:val="008A548D"/>
    <w:rsid w:val="008C24E4"/>
    <w:rsid w:val="008E4368"/>
    <w:rsid w:val="009066D2"/>
    <w:rsid w:val="00906DEA"/>
    <w:rsid w:val="00923AFE"/>
    <w:rsid w:val="00930032"/>
    <w:rsid w:val="009877D2"/>
    <w:rsid w:val="0099413C"/>
    <w:rsid w:val="009E0A72"/>
    <w:rsid w:val="009E65EB"/>
    <w:rsid w:val="00A15491"/>
    <w:rsid w:val="00A50ABC"/>
    <w:rsid w:val="00A57A01"/>
    <w:rsid w:val="00A62C54"/>
    <w:rsid w:val="00A66497"/>
    <w:rsid w:val="00A95DCE"/>
    <w:rsid w:val="00AA4074"/>
    <w:rsid w:val="00AB0AF6"/>
    <w:rsid w:val="00AB6DC4"/>
    <w:rsid w:val="00AD6186"/>
    <w:rsid w:val="00AF2B86"/>
    <w:rsid w:val="00B22544"/>
    <w:rsid w:val="00B22D6D"/>
    <w:rsid w:val="00B24BD1"/>
    <w:rsid w:val="00B4245A"/>
    <w:rsid w:val="00B46D1B"/>
    <w:rsid w:val="00B53712"/>
    <w:rsid w:val="00B6257D"/>
    <w:rsid w:val="00B70B04"/>
    <w:rsid w:val="00B76475"/>
    <w:rsid w:val="00B81549"/>
    <w:rsid w:val="00BB47C5"/>
    <w:rsid w:val="00BD7605"/>
    <w:rsid w:val="00C03BFE"/>
    <w:rsid w:val="00C66F8C"/>
    <w:rsid w:val="00C815B8"/>
    <w:rsid w:val="00C97258"/>
    <w:rsid w:val="00CA6A9D"/>
    <w:rsid w:val="00CB4A9D"/>
    <w:rsid w:val="00CC2579"/>
    <w:rsid w:val="00CD0160"/>
    <w:rsid w:val="00CE68A4"/>
    <w:rsid w:val="00CE7B27"/>
    <w:rsid w:val="00D352C8"/>
    <w:rsid w:val="00D56C02"/>
    <w:rsid w:val="00D61FDA"/>
    <w:rsid w:val="00D71E95"/>
    <w:rsid w:val="00D74ED6"/>
    <w:rsid w:val="00D870F0"/>
    <w:rsid w:val="00DB2386"/>
    <w:rsid w:val="00DB5613"/>
    <w:rsid w:val="00DB7BA1"/>
    <w:rsid w:val="00DF008E"/>
    <w:rsid w:val="00E101E4"/>
    <w:rsid w:val="00E17CBA"/>
    <w:rsid w:val="00E230EC"/>
    <w:rsid w:val="00E432CE"/>
    <w:rsid w:val="00E823CA"/>
    <w:rsid w:val="00E84D4D"/>
    <w:rsid w:val="00EA7AAA"/>
    <w:rsid w:val="00EC364A"/>
    <w:rsid w:val="00EE206B"/>
    <w:rsid w:val="00EE3694"/>
    <w:rsid w:val="00F04188"/>
    <w:rsid w:val="00F06CFD"/>
    <w:rsid w:val="00F17C21"/>
    <w:rsid w:val="00F2405F"/>
    <w:rsid w:val="00F253A8"/>
    <w:rsid w:val="00F669C3"/>
    <w:rsid w:val="00F76ACD"/>
    <w:rsid w:val="00F77C2C"/>
    <w:rsid w:val="00F904A9"/>
    <w:rsid w:val="00FB5F09"/>
    <w:rsid w:val="00FD5D18"/>
    <w:rsid w:val="00FF017C"/>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D83"/>
  <w15:chartTrackingRefBased/>
  <w15:docId w15:val="{7DBF0CBA-E788-4BC2-9FCE-06D3450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C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54"/>
    <w:pPr>
      <w:ind w:left="720"/>
      <w:contextualSpacing/>
    </w:pPr>
  </w:style>
  <w:style w:type="table" w:styleId="TableGrid">
    <w:name w:val="Table Grid"/>
    <w:basedOn w:val="TableNormal"/>
    <w:uiPriority w:val="59"/>
    <w:rsid w:val="00A6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20FF9"/>
    <w:pPr>
      <w:spacing w:line="240" w:lineRule="auto"/>
    </w:pPr>
    <w:rPr>
      <w:i/>
      <w:iCs/>
      <w:color w:val="44546A" w:themeColor="text2"/>
      <w:sz w:val="18"/>
      <w:szCs w:val="18"/>
    </w:rPr>
  </w:style>
  <w:style w:type="paragraph" w:styleId="NoSpacing">
    <w:name w:val="No Spacing"/>
    <w:uiPriority w:val="1"/>
    <w:qFormat/>
    <w:rsid w:val="00CC2579"/>
    <w:pPr>
      <w:spacing w:after="0" w:line="240" w:lineRule="auto"/>
    </w:pPr>
  </w:style>
  <w:style w:type="paragraph" w:styleId="BalloonText">
    <w:name w:val="Balloon Text"/>
    <w:basedOn w:val="Normal"/>
    <w:link w:val="BalloonTextChar"/>
    <w:uiPriority w:val="99"/>
    <w:semiHidden/>
    <w:unhideWhenUsed/>
    <w:rsid w:val="009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72"/>
    <w:rPr>
      <w:rFonts w:ascii="Segoe UI" w:hAnsi="Segoe UI" w:cs="Segoe UI"/>
      <w:sz w:val="18"/>
      <w:szCs w:val="18"/>
    </w:rPr>
  </w:style>
  <w:style w:type="paragraph" w:styleId="Header">
    <w:name w:val="header"/>
    <w:basedOn w:val="Normal"/>
    <w:link w:val="HeaderChar"/>
    <w:uiPriority w:val="99"/>
    <w:unhideWhenUsed/>
    <w:rsid w:val="0041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51"/>
  </w:style>
  <w:style w:type="paragraph" w:styleId="Footer">
    <w:name w:val="footer"/>
    <w:basedOn w:val="Normal"/>
    <w:link w:val="FooterChar"/>
    <w:uiPriority w:val="99"/>
    <w:unhideWhenUsed/>
    <w:rsid w:val="0041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51"/>
  </w:style>
  <w:style w:type="character" w:styleId="Hyperlink">
    <w:name w:val="Hyperlink"/>
    <w:basedOn w:val="DefaultParagraphFont"/>
    <w:uiPriority w:val="99"/>
    <w:unhideWhenUsed/>
    <w:rsid w:val="00C815B8"/>
    <w:rPr>
      <w:color w:val="0563C1" w:themeColor="hyperlink"/>
      <w:u w:val="single"/>
    </w:rPr>
  </w:style>
  <w:style w:type="paragraph" w:styleId="PlainText">
    <w:name w:val="Plain Text"/>
    <w:basedOn w:val="Normal"/>
    <w:link w:val="PlainTextChar"/>
    <w:uiPriority w:val="99"/>
    <w:semiHidden/>
    <w:unhideWhenUsed/>
    <w:rsid w:val="00C815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15B8"/>
    <w:rPr>
      <w:rFonts w:ascii="Calibri" w:hAnsi="Calibri"/>
      <w:szCs w:val="21"/>
    </w:rPr>
  </w:style>
  <w:style w:type="character" w:styleId="FollowedHyperlink">
    <w:name w:val="FollowedHyperlink"/>
    <w:basedOn w:val="DefaultParagraphFont"/>
    <w:uiPriority w:val="99"/>
    <w:semiHidden/>
    <w:unhideWhenUsed/>
    <w:rsid w:val="00C815B8"/>
    <w:rPr>
      <w:color w:val="954F72" w:themeColor="followedHyperlink"/>
      <w:u w:val="single"/>
    </w:rPr>
  </w:style>
  <w:style w:type="character" w:styleId="UnresolvedMention">
    <w:name w:val="Unresolved Mention"/>
    <w:basedOn w:val="DefaultParagraphFont"/>
    <w:uiPriority w:val="99"/>
    <w:semiHidden/>
    <w:unhideWhenUsed/>
    <w:rsid w:val="00AA4074"/>
    <w:rPr>
      <w:color w:val="605E5C"/>
      <w:shd w:val="clear" w:color="auto" w:fill="E1DFDD"/>
    </w:rPr>
  </w:style>
  <w:style w:type="paragraph" w:styleId="NormalWeb">
    <w:name w:val="Normal (Web)"/>
    <w:basedOn w:val="Normal"/>
    <w:uiPriority w:val="99"/>
    <w:unhideWhenUsed/>
    <w:rsid w:val="00906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0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997">
      <w:bodyDiv w:val="1"/>
      <w:marLeft w:val="0"/>
      <w:marRight w:val="0"/>
      <w:marTop w:val="0"/>
      <w:marBottom w:val="0"/>
      <w:divBdr>
        <w:top w:val="none" w:sz="0" w:space="0" w:color="auto"/>
        <w:left w:val="none" w:sz="0" w:space="0" w:color="auto"/>
        <w:bottom w:val="none" w:sz="0" w:space="0" w:color="auto"/>
        <w:right w:val="none" w:sz="0" w:space="0" w:color="auto"/>
      </w:divBdr>
    </w:div>
    <w:div w:id="2564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risti@habitatcatawbavalle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80E2-481A-43D1-A3E4-3A9F9D60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19</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4</cp:revision>
  <cp:lastPrinted>2019-10-22T16:50:00Z</cp:lastPrinted>
  <dcterms:created xsi:type="dcterms:W3CDTF">2019-10-21T21:06:00Z</dcterms:created>
  <dcterms:modified xsi:type="dcterms:W3CDTF">2019-10-22T19:28:00Z</dcterms:modified>
</cp:coreProperties>
</file>